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0F" w:rsidRDefault="00326A0F" w:rsidP="00326A0F">
      <w:pPr>
        <w:pStyle w:val="1"/>
        <w:tabs>
          <w:tab w:val="left" w:pos="0"/>
        </w:tabs>
      </w:pPr>
      <w:r>
        <w:t>ИНФОРМАЦИЯ</w:t>
      </w:r>
    </w:p>
    <w:p w:rsidR="00326A0F" w:rsidRDefault="00326A0F" w:rsidP="00326A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326A0F" w:rsidRDefault="00326A0F" w:rsidP="00326A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2 квартале 2023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326A0F" w:rsidRPr="00022544" w:rsidTr="00BC043A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44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46827" w:rsidRDefault="00326A0F" w:rsidP="00BC043A">
            <w:r w:rsidRPr="00946827"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192C47" w:rsidRDefault="00326A0F" w:rsidP="00BC043A">
            <w:r w:rsidRPr="00192C47">
              <w:t>Возмещение издержек по делам, рассматриваемым судами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8E2340" w:rsidRDefault="00326A0F" w:rsidP="00BC043A">
            <w:r w:rsidRPr="008E2340"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8E2340" w:rsidRDefault="00326A0F" w:rsidP="00BC043A">
            <w:r w:rsidRPr="008E2340"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8E2340" w:rsidRDefault="00326A0F" w:rsidP="00BC043A">
            <w:r w:rsidRPr="008E2340"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8E2340" w:rsidRDefault="00326A0F" w:rsidP="00BC043A">
            <w:r w:rsidRPr="008E2340"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1E79A9" w:rsidRDefault="00326A0F" w:rsidP="00BC043A">
            <w:r w:rsidRPr="001E79A9"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612E4F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C80D7E" w:rsidRDefault="00326A0F" w:rsidP="00BC043A">
            <w:r w:rsidRPr="00C80D7E"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612E4F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Исполнение судебных решений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746F90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Социально-экономическое развитие муниципального образования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Проведение спортивных мероприятий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Включение дома в программу капитального ремонта жилья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982F96" w:rsidRDefault="00326A0F" w:rsidP="00BC043A">
            <w:r w:rsidRPr="00982F96"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C80D7E" w:rsidRDefault="00326A0F" w:rsidP="00BC043A">
            <w:r>
              <w:rPr>
                <w:shd w:val="clear" w:color="auto" w:fill="EEEEEE"/>
              </w:rPr>
              <w:t>Предоставление жилья по договору социального найма (ДСН)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Pr="004D552A" w:rsidRDefault="00326A0F" w:rsidP="00BC043A">
            <w:r w:rsidRPr="004D552A">
              <w:t>Обустройство пунктов пропуска через государственную границу Российской Федерации и приграничной инфраструктуры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</w:tcBorders>
          </w:tcPr>
          <w:p w:rsidR="00326A0F" w:rsidRPr="009271B2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326A0F" w:rsidRPr="00E756C0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26A0F" w:rsidRPr="00022544" w:rsidTr="00BC04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rPr>
                <w:b w:val="0"/>
                <w:bCs w:val="0"/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0F" w:rsidRDefault="00326A0F" w:rsidP="00BC043A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</w:p>
        </w:tc>
      </w:tr>
    </w:tbl>
    <w:p w:rsidR="00326A0F" w:rsidRDefault="00326A0F" w:rsidP="00326A0F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ab/>
        <w:t xml:space="preserve"> </w:t>
      </w:r>
    </w:p>
    <w:p w:rsidR="00326A0F" w:rsidRDefault="00326A0F" w:rsidP="00326A0F">
      <w:pPr>
        <w:jc w:val="both"/>
        <w:rPr>
          <w:sz w:val="28"/>
        </w:rPr>
      </w:pPr>
      <w:r>
        <w:rPr>
          <w:sz w:val="28"/>
        </w:rPr>
        <w:tab/>
        <w:t>За 2 квартал 2023 года в Администрацию Невельского района поступило 48 письменных обращения (2 кв. 2022 года – 105).</w:t>
      </w:r>
    </w:p>
    <w:p w:rsidR="00326A0F" w:rsidRDefault="00326A0F" w:rsidP="00326A0F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46 обращения (2 кв. 2022 года – 24), количество коллективных – 8 (2 кв. 2022 года – 2).</w:t>
      </w:r>
    </w:p>
    <w:p w:rsidR="00326A0F" w:rsidRDefault="00326A0F" w:rsidP="00326A0F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2 квартала 2023 года с обращениями, поступившими в 2 квартале 2022 года, показал:</w:t>
      </w:r>
    </w:p>
    <w:p w:rsidR="00326A0F" w:rsidRPr="00540832" w:rsidRDefault="00326A0F" w:rsidP="00326A0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3</w:t>
      </w:r>
      <w:r w:rsidRPr="00540832">
        <w:rPr>
          <w:sz w:val="28"/>
        </w:rPr>
        <w:t xml:space="preserve"> году, как и в 202</w:t>
      </w:r>
      <w:r>
        <w:rPr>
          <w:sz w:val="28"/>
        </w:rPr>
        <w:t>2</w:t>
      </w:r>
      <w:r w:rsidRPr="00540832">
        <w:rPr>
          <w:sz w:val="28"/>
        </w:rPr>
        <w:t xml:space="preserve"> году, стали вопросы водоснабжения поселений (</w:t>
      </w:r>
      <w:r>
        <w:rPr>
          <w:sz w:val="28"/>
        </w:rPr>
        <w:t>27</w:t>
      </w:r>
      <w:r w:rsidRPr="00540832">
        <w:rPr>
          <w:sz w:val="28"/>
        </w:rPr>
        <w:t>% - от общего количества поступивших обращений)</w:t>
      </w:r>
      <w:r>
        <w:rPr>
          <w:sz w:val="28"/>
        </w:rPr>
        <w:t>,</w:t>
      </w:r>
      <w:r w:rsidRPr="00540832">
        <w:rPr>
          <w:sz w:val="28"/>
        </w:rPr>
        <w:t xml:space="preserve"> содерж</w:t>
      </w:r>
      <w:r>
        <w:rPr>
          <w:sz w:val="28"/>
        </w:rPr>
        <w:t>ание и эксплуатация автомобильных дорог (23</w:t>
      </w:r>
      <w:r w:rsidRPr="00540832">
        <w:rPr>
          <w:sz w:val="28"/>
        </w:rPr>
        <w:t>% от общего количества).</w:t>
      </w:r>
    </w:p>
    <w:p w:rsidR="00326A0F" w:rsidRPr="00F90C39" w:rsidRDefault="00326A0F" w:rsidP="00326A0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  <w:szCs w:val="28"/>
        </w:rPr>
      </w:pPr>
      <w:r>
        <w:rPr>
          <w:sz w:val="28"/>
        </w:rPr>
        <w:t>В 2023 году н</w:t>
      </w:r>
      <w:r w:rsidRPr="00F90C39">
        <w:rPr>
          <w:sz w:val="28"/>
        </w:rPr>
        <w:t>аблюдается общий рост количества обращений</w:t>
      </w:r>
      <w:r>
        <w:rPr>
          <w:sz w:val="28"/>
        </w:rPr>
        <w:t xml:space="preserve"> (в 2 раза)</w:t>
      </w:r>
      <w:r w:rsidRPr="00F90C39">
        <w:rPr>
          <w:sz w:val="28"/>
        </w:rPr>
        <w:t xml:space="preserve">, а также рост количества обращений по вопросам, связанным с земельными спорами, уличным освещением, </w:t>
      </w:r>
      <w:r w:rsidRPr="00F90C39">
        <w:rPr>
          <w:sz w:val="28"/>
          <w:szCs w:val="28"/>
        </w:rPr>
        <w:t xml:space="preserve">строительством и ремонтом мостов и гидротехнических сооружений. </w:t>
      </w:r>
    </w:p>
    <w:p w:rsidR="00326A0F" w:rsidRPr="00F90C39" w:rsidRDefault="00326A0F" w:rsidP="00326A0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90C39">
        <w:rPr>
          <w:sz w:val="28"/>
        </w:rPr>
        <w:t>В 2023 году не поступало обращений по вопросам, связанным с ценообразованием, медицинским обслуживанием сельских территорий, деятельностью в сфере строительства.</w:t>
      </w:r>
    </w:p>
    <w:p w:rsidR="00326A0F" w:rsidRDefault="00326A0F" w:rsidP="00326A0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2023 году расширилась тематика обращений, появились новые темы – </w:t>
      </w:r>
      <w:r w:rsidRPr="00EF0DA9">
        <w:rPr>
          <w:sz w:val="28"/>
          <w:szCs w:val="28"/>
        </w:rPr>
        <w:t>обустройство пунктов пропуска через государственную границу Российской Федерации и приграничной инфраструктуры</w:t>
      </w:r>
      <w:r>
        <w:rPr>
          <w:sz w:val="28"/>
          <w:szCs w:val="28"/>
        </w:rPr>
        <w:t>, в</w:t>
      </w:r>
      <w:r w:rsidRPr="00AD54F7">
        <w:rPr>
          <w:sz w:val="28"/>
          <w:szCs w:val="28"/>
        </w:rPr>
        <w:t>озмещение издержек по делам, рассматриваемым судами</w:t>
      </w:r>
      <w:r>
        <w:rPr>
          <w:sz w:val="28"/>
          <w:szCs w:val="28"/>
        </w:rPr>
        <w:t>, проведение спортивных мероприятий</w:t>
      </w:r>
      <w:r>
        <w:rPr>
          <w:sz w:val="28"/>
        </w:rPr>
        <w:t>.</w:t>
      </w:r>
    </w:p>
    <w:p w:rsidR="00326A0F" w:rsidRDefault="00326A0F" w:rsidP="00326A0F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326A0F" w:rsidRPr="00F71D74" w:rsidRDefault="00326A0F" w:rsidP="00326A0F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59</w:t>
      </w:r>
      <w:r w:rsidRPr="00F71D74">
        <w:rPr>
          <w:sz w:val="28"/>
        </w:rPr>
        <w:t xml:space="preserve"> обращениям</w:t>
      </w:r>
      <w:r>
        <w:rPr>
          <w:sz w:val="28"/>
        </w:rPr>
        <w:t xml:space="preserve"> (по 4 обращениям, поступивши в 1 квартале 2023)</w:t>
      </w:r>
      <w:r w:rsidRPr="00F71D74">
        <w:rPr>
          <w:sz w:val="28"/>
        </w:rPr>
        <w:t>, решено полож</w:t>
      </w:r>
      <w:r>
        <w:rPr>
          <w:sz w:val="28"/>
        </w:rPr>
        <w:t xml:space="preserve">ительно – 35, 6 обращений переадресовано, </w:t>
      </w:r>
      <w:bookmarkStart w:id="0" w:name="_GoBack"/>
      <w:bookmarkEnd w:id="0"/>
      <w:r>
        <w:rPr>
          <w:sz w:val="28"/>
        </w:rPr>
        <w:t>9</w:t>
      </w:r>
      <w:r w:rsidRPr="00F71D74">
        <w:rPr>
          <w:sz w:val="28"/>
        </w:rPr>
        <w:t xml:space="preserve"> обращени</w:t>
      </w:r>
      <w:r>
        <w:rPr>
          <w:sz w:val="28"/>
        </w:rPr>
        <w:t>й</w:t>
      </w:r>
      <w:r w:rsidRPr="00F71D74">
        <w:rPr>
          <w:sz w:val="28"/>
        </w:rPr>
        <w:t xml:space="preserve"> находятся на рассмотрении.</w:t>
      </w:r>
      <w:r w:rsidRPr="00F71D74">
        <w:rPr>
          <w:sz w:val="28"/>
        </w:rPr>
        <w:tab/>
      </w:r>
      <w:r w:rsidRPr="00F71D74">
        <w:rPr>
          <w:sz w:val="28"/>
        </w:rPr>
        <w:tab/>
      </w:r>
    </w:p>
    <w:p w:rsidR="00EA684D" w:rsidRDefault="00EA684D"/>
    <w:sectPr w:rsidR="00EA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0F"/>
    <w:rsid w:val="00326A0F"/>
    <w:rsid w:val="00E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4BD3-0CA0-4098-B551-AB9CF11D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6A0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A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326A0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26A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2023-07-04T10:57:00Z</dcterms:created>
  <dcterms:modified xsi:type="dcterms:W3CDTF">2023-07-04T10:58:00Z</dcterms:modified>
</cp:coreProperties>
</file>