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D8C" w:rsidRPr="00817878" w:rsidRDefault="00CF1D8C" w:rsidP="00CF1D8C">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0C89EC1" wp14:editId="4B7F23C9">
            <wp:extent cx="688975"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847725"/>
                    </a:xfrm>
                    <a:prstGeom prst="rect">
                      <a:avLst/>
                    </a:prstGeom>
                    <a:noFill/>
                  </pic:spPr>
                </pic:pic>
              </a:graphicData>
            </a:graphic>
          </wp:inline>
        </w:drawing>
      </w:r>
    </w:p>
    <w:p w:rsidR="00CF1D8C" w:rsidRPr="00817878" w:rsidRDefault="00CF1D8C" w:rsidP="00CF1D8C">
      <w:pPr>
        <w:rPr>
          <w:rFonts w:ascii="Times New Roman" w:hAnsi="Times New Roman" w:cs="Times New Roman"/>
          <w:sz w:val="28"/>
          <w:szCs w:val="28"/>
        </w:rPr>
      </w:pPr>
    </w:p>
    <w:p w:rsidR="00CF1D8C" w:rsidRPr="00FA2A45" w:rsidRDefault="00CF1D8C" w:rsidP="00CF1D8C">
      <w:pPr>
        <w:suppressAutoHyphens/>
        <w:jc w:val="center"/>
        <w:rPr>
          <w:rFonts w:ascii="Times New Roman" w:eastAsia="Droid Sans Fallback" w:hAnsi="Times New Roman" w:cs="Times New Roman"/>
          <w:b/>
          <w:kern w:val="2"/>
          <w:sz w:val="32"/>
          <w:szCs w:val="32"/>
          <w:lang w:eastAsia="hi-IN" w:bidi="hi-IN"/>
        </w:rPr>
      </w:pPr>
      <w:r>
        <w:rPr>
          <w:rFonts w:ascii="Times New Roman" w:hAnsi="Times New Roman" w:cs="Times New Roman"/>
          <w:sz w:val="28"/>
          <w:szCs w:val="28"/>
        </w:rPr>
        <w:tab/>
      </w:r>
      <w:r w:rsidRPr="00FA2A45">
        <w:rPr>
          <w:rFonts w:ascii="Times New Roman" w:eastAsia="Droid Sans Fallback" w:hAnsi="Times New Roman" w:cs="Times New Roman"/>
          <w:b/>
          <w:kern w:val="2"/>
          <w:sz w:val="32"/>
          <w:szCs w:val="32"/>
          <w:lang w:eastAsia="hi-IN" w:bidi="hi-IN"/>
        </w:rPr>
        <w:t xml:space="preserve">АДМИНИСТРАЦИЯ  НЕВЕЛЬСКОГО  РАЙОНА </w:t>
      </w:r>
    </w:p>
    <w:p w:rsidR="00CF1D8C" w:rsidRPr="00FA2A45" w:rsidRDefault="00CF1D8C" w:rsidP="00CF1D8C">
      <w:pPr>
        <w:suppressAutoHyphens/>
        <w:ind w:firstLine="0"/>
        <w:jc w:val="center"/>
        <w:rPr>
          <w:rFonts w:ascii="Times New Roman" w:eastAsia="Droid Sans Fallback" w:hAnsi="Times New Roman" w:cs="Times New Roman"/>
          <w:kern w:val="2"/>
          <w:sz w:val="32"/>
          <w:szCs w:val="32"/>
          <w:lang w:eastAsia="hi-IN" w:bidi="hi-IN"/>
        </w:rPr>
      </w:pPr>
    </w:p>
    <w:p w:rsidR="00CF1D8C" w:rsidRPr="00FA2A45" w:rsidRDefault="00CF1D8C" w:rsidP="00CF1D8C">
      <w:pPr>
        <w:keepNext/>
        <w:widowControl w:val="0"/>
        <w:tabs>
          <w:tab w:val="left" w:pos="708"/>
        </w:tabs>
        <w:suppressAutoHyphens/>
        <w:ind w:firstLine="0"/>
        <w:jc w:val="center"/>
        <w:outlineLvl w:val="1"/>
        <w:rPr>
          <w:rFonts w:ascii="Times New Roman" w:eastAsia="Arial Unicode MS" w:hAnsi="Times New Roman" w:cs="Times New Roman"/>
          <w:b/>
          <w:color w:val="000000"/>
          <w:kern w:val="2"/>
          <w:sz w:val="36"/>
          <w:szCs w:val="36"/>
          <w:lang w:bidi="en-US"/>
        </w:rPr>
      </w:pPr>
      <w:r w:rsidRPr="00FA2A45">
        <w:rPr>
          <w:rFonts w:ascii="Times New Roman" w:eastAsia="Arial Unicode MS" w:hAnsi="Times New Roman" w:cs="Times New Roman"/>
          <w:b/>
          <w:color w:val="000000"/>
          <w:kern w:val="2"/>
          <w:sz w:val="36"/>
          <w:szCs w:val="36"/>
          <w:lang w:bidi="en-US"/>
        </w:rPr>
        <w:t xml:space="preserve">П о с </w:t>
      </w:r>
      <w:proofErr w:type="gramStart"/>
      <w:r w:rsidRPr="00FA2A45">
        <w:rPr>
          <w:rFonts w:ascii="Times New Roman" w:eastAsia="Arial Unicode MS" w:hAnsi="Times New Roman" w:cs="Times New Roman"/>
          <w:b/>
          <w:color w:val="000000"/>
          <w:kern w:val="2"/>
          <w:sz w:val="36"/>
          <w:szCs w:val="36"/>
          <w:lang w:bidi="en-US"/>
        </w:rPr>
        <w:t>т</w:t>
      </w:r>
      <w:proofErr w:type="gramEnd"/>
      <w:r w:rsidRPr="00FA2A45">
        <w:rPr>
          <w:rFonts w:ascii="Times New Roman" w:eastAsia="Arial Unicode MS" w:hAnsi="Times New Roman" w:cs="Times New Roman"/>
          <w:b/>
          <w:color w:val="000000"/>
          <w:kern w:val="2"/>
          <w:sz w:val="36"/>
          <w:szCs w:val="36"/>
          <w:lang w:bidi="en-US"/>
        </w:rPr>
        <w:t xml:space="preserve"> а н о в л е н и е</w:t>
      </w:r>
    </w:p>
    <w:p w:rsidR="00CF1D8C" w:rsidRPr="00FA2A45" w:rsidRDefault="00CF1D8C" w:rsidP="00CF1D8C">
      <w:pPr>
        <w:suppressAutoHyphens/>
        <w:ind w:firstLine="0"/>
        <w:jc w:val="center"/>
        <w:rPr>
          <w:rFonts w:ascii="Times New Roman" w:eastAsia="Droid Sans Fallback" w:hAnsi="Times New Roman" w:cs="Times New Roman"/>
          <w:b/>
          <w:bCs/>
          <w:kern w:val="2"/>
          <w:sz w:val="36"/>
          <w:szCs w:val="24"/>
          <w:lang w:eastAsia="hi-IN" w:bidi="hi-IN"/>
        </w:rPr>
      </w:pPr>
    </w:p>
    <w:p w:rsidR="00CF1D8C" w:rsidRPr="00B10E65" w:rsidRDefault="00B10E65" w:rsidP="00CF1D8C">
      <w:pPr>
        <w:suppressAutoHyphens/>
        <w:ind w:firstLine="0"/>
        <w:rPr>
          <w:rFonts w:ascii="Times New Roman" w:eastAsia="Droid Sans Fallback" w:hAnsi="Times New Roman" w:cs="Times New Roman"/>
          <w:kern w:val="2"/>
          <w:sz w:val="28"/>
          <w:szCs w:val="28"/>
          <w:u w:val="single"/>
          <w:lang w:eastAsia="hi-IN" w:bidi="hi-IN"/>
        </w:rPr>
      </w:pPr>
      <w:r w:rsidRPr="00B10E65">
        <w:rPr>
          <w:rFonts w:ascii="Times New Roman" w:eastAsia="Droid Sans Fallback" w:hAnsi="Times New Roman" w:cs="Times New Roman"/>
          <w:kern w:val="2"/>
          <w:sz w:val="28"/>
          <w:szCs w:val="28"/>
          <w:u w:val="single"/>
          <w:lang w:eastAsia="hi-IN" w:bidi="hi-IN"/>
        </w:rPr>
        <w:t>от 08.08.2019 № 377</w:t>
      </w:r>
    </w:p>
    <w:p w:rsidR="00CF1D8C" w:rsidRPr="00FA2A45" w:rsidRDefault="00CF1D8C" w:rsidP="00CF1D8C">
      <w:pPr>
        <w:suppressAutoHyphens/>
        <w:ind w:firstLine="0"/>
        <w:rPr>
          <w:rFonts w:ascii="Times New Roman" w:eastAsia="Droid Sans Fallback" w:hAnsi="Times New Roman" w:cs="Times New Roman"/>
          <w:kern w:val="2"/>
          <w:sz w:val="28"/>
          <w:szCs w:val="28"/>
          <w:lang w:eastAsia="hi-IN" w:bidi="hi-IN"/>
        </w:rPr>
      </w:pPr>
      <w:r w:rsidRPr="00FA2A45">
        <w:rPr>
          <w:rFonts w:ascii="Times New Roman" w:eastAsia="Droid Sans Fallback" w:hAnsi="Times New Roman" w:cs="Times New Roman"/>
          <w:kern w:val="2"/>
          <w:sz w:val="28"/>
          <w:szCs w:val="28"/>
          <w:lang w:eastAsia="hi-IN" w:bidi="hi-IN"/>
        </w:rPr>
        <w:t xml:space="preserve">       г. Невель</w:t>
      </w:r>
    </w:p>
    <w:p w:rsidR="008B1B31" w:rsidRDefault="008B1B31" w:rsidP="008B1B31">
      <w:pPr>
        <w:rPr>
          <w:rFonts w:ascii="Times New Roman" w:hAnsi="Times New Roman" w:cs="Times New Roman"/>
          <w:sz w:val="28"/>
          <w:szCs w:val="28"/>
        </w:rPr>
      </w:pPr>
    </w:p>
    <w:p w:rsidR="008B1B31" w:rsidRPr="008B1B31" w:rsidRDefault="008B1B31" w:rsidP="008B1B31">
      <w:pPr>
        <w:jc w:val="center"/>
        <w:rPr>
          <w:rFonts w:ascii="Times New Roman" w:hAnsi="Times New Roman" w:cs="Times New Roman"/>
          <w:sz w:val="28"/>
          <w:szCs w:val="28"/>
        </w:rPr>
      </w:pPr>
      <w:r w:rsidRPr="008B1B31">
        <w:rPr>
          <w:rFonts w:ascii="Times New Roman" w:hAnsi="Times New Roman" w:cs="Times New Roman"/>
          <w:sz w:val="28"/>
          <w:szCs w:val="28"/>
        </w:rPr>
        <w:t>Об утверждении Порядка предоставления муниципальных гарантий муниципального образования «Невельский район» на конкурсной основе</w:t>
      </w:r>
    </w:p>
    <w:p w:rsidR="00CF1D8C" w:rsidRPr="00817878" w:rsidRDefault="00CF1D8C" w:rsidP="00CF1D8C">
      <w:pPr>
        <w:tabs>
          <w:tab w:val="left" w:pos="3282"/>
        </w:tabs>
        <w:rPr>
          <w:rFonts w:ascii="Times New Roman" w:hAnsi="Times New Roman" w:cs="Times New Roman"/>
          <w:sz w:val="28"/>
          <w:szCs w:val="28"/>
        </w:rPr>
      </w:pPr>
    </w:p>
    <w:p w:rsidR="00CF1D8C" w:rsidRPr="00817878" w:rsidRDefault="008B1B31" w:rsidP="00CF1D8C">
      <w:pPr>
        <w:rPr>
          <w:rFonts w:ascii="Times New Roman" w:hAnsi="Times New Roman" w:cs="Times New Roman"/>
          <w:sz w:val="28"/>
          <w:szCs w:val="28"/>
        </w:rPr>
      </w:pPr>
      <w:r>
        <w:rPr>
          <w:rFonts w:ascii="Times New Roman" w:hAnsi="Times New Roman" w:cs="Times New Roman"/>
          <w:sz w:val="28"/>
          <w:szCs w:val="28"/>
        </w:rPr>
        <w:t xml:space="preserve">В </w:t>
      </w:r>
      <w:r w:rsidR="001F1D11">
        <w:rPr>
          <w:rFonts w:ascii="Times New Roman" w:hAnsi="Times New Roman" w:cs="Times New Roman"/>
          <w:sz w:val="28"/>
          <w:szCs w:val="28"/>
        </w:rPr>
        <w:t>соответствии с</w:t>
      </w:r>
      <w:r w:rsidRPr="008B1B31">
        <w:rPr>
          <w:rFonts w:ascii="Times New Roman" w:hAnsi="Times New Roman" w:cs="Times New Roman"/>
          <w:color w:val="FF0000"/>
          <w:sz w:val="28"/>
          <w:szCs w:val="28"/>
        </w:rPr>
        <w:t xml:space="preserve"> </w:t>
      </w:r>
      <w:r w:rsidR="001F1D11">
        <w:rPr>
          <w:rFonts w:ascii="Times New Roman" w:hAnsi="Times New Roman" w:cs="Times New Roman"/>
          <w:sz w:val="28"/>
          <w:szCs w:val="28"/>
        </w:rPr>
        <w:t>Бюджетным кодексом</w:t>
      </w:r>
      <w:r w:rsidRPr="008B1B31">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8B1B31">
        <w:rPr>
          <w:rFonts w:ascii="Times New Roman" w:hAnsi="Times New Roman" w:cs="Times New Roman"/>
          <w:sz w:val="28"/>
          <w:szCs w:val="28"/>
        </w:rPr>
        <w:t xml:space="preserve"> </w:t>
      </w:r>
      <w:r>
        <w:rPr>
          <w:rFonts w:ascii="Times New Roman" w:hAnsi="Times New Roman" w:cs="Times New Roman"/>
          <w:sz w:val="28"/>
          <w:szCs w:val="28"/>
        </w:rPr>
        <w:t>Гражданским кодексом Российской Федерации,</w:t>
      </w:r>
      <w:r w:rsidRPr="008B1B31">
        <w:rPr>
          <w:rFonts w:ascii="Times New Roman" w:hAnsi="Times New Roman" w:cs="Times New Roman"/>
          <w:sz w:val="28"/>
          <w:szCs w:val="28"/>
        </w:rPr>
        <w:t xml:space="preserve"> </w:t>
      </w:r>
      <w:r w:rsidR="00E06FBF">
        <w:rPr>
          <w:rFonts w:ascii="Times New Roman" w:hAnsi="Times New Roman" w:cs="Times New Roman"/>
          <w:sz w:val="28"/>
          <w:szCs w:val="28"/>
        </w:rPr>
        <w:t xml:space="preserve">Федеральными законами от </w:t>
      </w:r>
      <w:r w:rsidR="00E06FBF" w:rsidRPr="00E06FBF">
        <w:rPr>
          <w:rFonts w:ascii="Times New Roman" w:hAnsi="Times New Roman" w:cs="Times New Roman"/>
          <w:sz w:val="28"/>
          <w:szCs w:val="28"/>
        </w:rPr>
        <w:t>06.10.2003 №131-ФЗ «Об общих принципах организации местного самоуправления в Российской Федерации», от 25.02.1999 № 39-ФЗ «Об инвестиционной деятельности в Российской Федерации, осуществляемой в форме капитальных вложений»</w:t>
      </w:r>
      <w:r w:rsidR="00E06FBF">
        <w:rPr>
          <w:rFonts w:ascii="Times New Roman" w:hAnsi="Times New Roman" w:cs="Times New Roman"/>
          <w:sz w:val="28"/>
          <w:szCs w:val="28"/>
        </w:rPr>
        <w:t xml:space="preserve">, </w:t>
      </w:r>
      <w:r w:rsidRPr="008B1B31">
        <w:rPr>
          <w:rFonts w:ascii="Times New Roman" w:hAnsi="Times New Roman" w:cs="Times New Roman"/>
          <w:sz w:val="28"/>
          <w:szCs w:val="28"/>
        </w:rPr>
        <w:t>Положением о порядке предоставления муниципальных гарантий муниципального образования «Невельский район», утвержденным решением Собрания депутатов Невельского района</w:t>
      </w:r>
      <w:r w:rsidR="00E06FBF">
        <w:rPr>
          <w:rFonts w:ascii="Times New Roman" w:hAnsi="Times New Roman" w:cs="Times New Roman"/>
          <w:sz w:val="28"/>
          <w:szCs w:val="28"/>
        </w:rPr>
        <w:t xml:space="preserve"> от 26.02.2019 №282</w:t>
      </w:r>
      <w:r w:rsidRPr="008B1B31">
        <w:rPr>
          <w:rFonts w:ascii="Times New Roman" w:hAnsi="Times New Roman" w:cs="Times New Roman"/>
          <w:sz w:val="28"/>
          <w:szCs w:val="28"/>
        </w:rPr>
        <w:t>,</w:t>
      </w:r>
      <w:r w:rsidR="00E06FBF">
        <w:rPr>
          <w:rFonts w:ascii="Times New Roman" w:hAnsi="Times New Roman" w:cs="Times New Roman"/>
          <w:sz w:val="28"/>
          <w:szCs w:val="28"/>
        </w:rPr>
        <w:t xml:space="preserve"> </w:t>
      </w:r>
      <w:r w:rsidRPr="008B1B31">
        <w:rPr>
          <w:rFonts w:ascii="Times New Roman" w:hAnsi="Times New Roman" w:cs="Times New Roman"/>
          <w:sz w:val="28"/>
          <w:szCs w:val="28"/>
        </w:rPr>
        <w:t xml:space="preserve">Уставом </w:t>
      </w:r>
      <w:r w:rsidR="000E1CDA">
        <w:rPr>
          <w:rFonts w:ascii="Times New Roman" w:hAnsi="Times New Roman" w:cs="Times New Roman"/>
          <w:sz w:val="28"/>
          <w:szCs w:val="28"/>
        </w:rPr>
        <w:t>муниципального образования «Невельский район»</w:t>
      </w:r>
      <w:r w:rsidR="00CF1D8C" w:rsidRPr="00817878">
        <w:rPr>
          <w:rFonts w:ascii="Times New Roman" w:hAnsi="Times New Roman" w:cs="Times New Roman"/>
          <w:sz w:val="28"/>
          <w:szCs w:val="28"/>
        </w:rPr>
        <w:t>:</w:t>
      </w:r>
    </w:p>
    <w:p w:rsidR="00E06FBF" w:rsidRDefault="00E06FBF" w:rsidP="00CF1D8C">
      <w:pPr>
        <w:rPr>
          <w:rFonts w:ascii="Times New Roman" w:hAnsi="Times New Roman" w:cs="Times New Roman"/>
          <w:sz w:val="28"/>
          <w:szCs w:val="28"/>
        </w:rPr>
      </w:pPr>
      <w:r>
        <w:rPr>
          <w:rFonts w:ascii="Times New Roman" w:hAnsi="Times New Roman" w:cs="Times New Roman"/>
          <w:sz w:val="28"/>
          <w:szCs w:val="28"/>
        </w:rPr>
        <w:t>1. Утвердить прилагаемые:</w:t>
      </w:r>
    </w:p>
    <w:p w:rsidR="00CF1D8C" w:rsidRPr="00817878" w:rsidRDefault="00E06FBF" w:rsidP="00CF1D8C">
      <w:pPr>
        <w:rPr>
          <w:rFonts w:ascii="Times New Roman" w:hAnsi="Times New Roman" w:cs="Times New Roman"/>
          <w:sz w:val="28"/>
          <w:szCs w:val="28"/>
        </w:rPr>
      </w:pPr>
      <w:r>
        <w:rPr>
          <w:rFonts w:ascii="Times New Roman" w:hAnsi="Times New Roman" w:cs="Times New Roman"/>
          <w:sz w:val="28"/>
          <w:szCs w:val="28"/>
        </w:rPr>
        <w:t xml:space="preserve">- </w:t>
      </w:r>
      <w:r w:rsidR="00CF1D8C" w:rsidRPr="00817878">
        <w:rPr>
          <w:rFonts w:ascii="Times New Roman" w:hAnsi="Times New Roman" w:cs="Times New Roman"/>
          <w:sz w:val="28"/>
          <w:szCs w:val="28"/>
        </w:rPr>
        <w:t>Порядок предоставления муниципальных гар</w:t>
      </w:r>
      <w:r w:rsidR="00CF1D8C">
        <w:rPr>
          <w:rFonts w:ascii="Times New Roman" w:hAnsi="Times New Roman" w:cs="Times New Roman"/>
          <w:sz w:val="28"/>
          <w:szCs w:val="28"/>
        </w:rPr>
        <w:t>антий муниципального образования "Невельский район"</w:t>
      </w:r>
      <w:r w:rsidR="008B1B31">
        <w:rPr>
          <w:rFonts w:ascii="Times New Roman" w:hAnsi="Times New Roman" w:cs="Times New Roman"/>
          <w:sz w:val="28"/>
          <w:szCs w:val="28"/>
        </w:rPr>
        <w:t xml:space="preserve"> на конкурсной </w:t>
      </w:r>
      <w:r w:rsidR="009152E3">
        <w:rPr>
          <w:rFonts w:ascii="Times New Roman" w:hAnsi="Times New Roman" w:cs="Times New Roman"/>
          <w:sz w:val="28"/>
          <w:szCs w:val="28"/>
        </w:rPr>
        <w:t>основе</w:t>
      </w:r>
      <w:r w:rsidR="00CF1D8C" w:rsidRPr="00817878">
        <w:rPr>
          <w:rFonts w:ascii="Times New Roman" w:hAnsi="Times New Roman" w:cs="Times New Roman"/>
          <w:sz w:val="28"/>
          <w:szCs w:val="28"/>
        </w:rPr>
        <w:t>.</w:t>
      </w:r>
    </w:p>
    <w:p w:rsidR="00CF1D8C" w:rsidRPr="000E1CDA" w:rsidRDefault="00E06FBF" w:rsidP="00CF1D8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CF1D8C" w:rsidRPr="000E1CDA">
        <w:rPr>
          <w:rFonts w:ascii="Times New Roman" w:hAnsi="Times New Roman" w:cs="Times New Roman"/>
          <w:color w:val="000000" w:themeColor="text1"/>
          <w:sz w:val="28"/>
          <w:szCs w:val="28"/>
        </w:rPr>
        <w:t xml:space="preserve">римерную форму договора о предоставлении муниципальной гарантии муниципального образования "Невельский район". </w:t>
      </w:r>
    </w:p>
    <w:p w:rsidR="00CF1D8C" w:rsidRPr="000E1CDA" w:rsidRDefault="00E06FBF" w:rsidP="00CF1D8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CF1D8C" w:rsidRPr="000E1CDA">
        <w:rPr>
          <w:rFonts w:ascii="Times New Roman" w:hAnsi="Times New Roman" w:cs="Times New Roman"/>
          <w:color w:val="000000" w:themeColor="text1"/>
          <w:sz w:val="28"/>
          <w:szCs w:val="28"/>
        </w:rPr>
        <w:t xml:space="preserve">римерную форму муниципальной гарантии муниципального образования "Невельский район". </w:t>
      </w:r>
    </w:p>
    <w:p w:rsidR="00CF1D8C" w:rsidRPr="003C7875" w:rsidRDefault="00E06FBF" w:rsidP="00CF1D8C">
      <w:pPr>
        <w:rPr>
          <w:rFonts w:ascii="Times New Roman" w:hAnsi="Times New Roman" w:cs="Times New Roman"/>
          <w:sz w:val="28"/>
          <w:szCs w:val="28"/>
        </w:rPr>
      </w:pPr>
      <w:r>
        <w:rPr>
          <w:rFonts w:ascii="Times New Roman" w:hAnsi="Times New Roman" w:cs="Times New Roman"/>
          <w:sz w:val="28"/>
          <w:szCs w:val="28"/>
        </w:rPr>
        <w:t>2</w:t>
      </w:r>
      <w:r w:rsidR="00CF1D8C">
        <w:rPr>
          <w:rFonts w:ascii="Times New Roman" w:hAnsi="Times New Roman" w:cs="Times New Roman"/>
          <w:sz w:val="28"/>
          <w:szCs w:val="28"/>
        </w:rPr>
        <w:t xml:space="preserve">. </w:t>
      </w:r>
      <w:r w:rsidR="008B1B31" w:rsidRPr="008B1B31">
        <w:rPr>
          <w:rFonts w:ascii="Times New Roman" w:hAnsi="Times New Roman" w:cs="Times New Roman"/>
          <w:sz w:val="28"/>
          <w:szCs w:val="28"/>
        </w:rPr>
        <w:t>Настоящее постановление вступает в силу со дня его официально</w:t>
      </w:r>
      <w:r w:rsidR="008B1B31">
        <w:rPr>
          <w:rFonts w:ascii="Times New Roman" w:hAnsi="Times New Roman" w:cs="Times New Roman"/>
          <w:sz w:val="28"/>
          <w:szCs w:val="28"/>
        </w:rPr>
        <w:t>го опубликования</w:t>
      </w:r>
      <w:r w:rsidR="00CF1D8C" w:rsidRPr="003C7875">
        <w:rPr>
          <w:rFonts w:ascii="Times New Roman" w:hAnsi="Times New Roman" w:cs="Times New Roman"/>
          <w:sz w:val="28"/>
          <w:szCs w:val="28"/>
        </w:rPr>
        <w:t xml:space="preserve"> и </w:t>
      </w:r>
      <w:r w:rsidR="008B1B31">
        <w:rPr>
          <w:rFonts w:ascii="Times New Roman" w:hAnsi="Times New Roman" w:cs="Times New Roman"/>
          <w:sz w:val="28"/>
          <w:szCs w:val="28"/>
        </w:rPr>
        <w:t>подлежит размещению</w:t>
      </w:r>
      <w:r w:rsidR="00CF1D8C" w:rsidRPr="003C7875">
        <w:rPr>
          <w:rFonts w:ascii="Times New Roman" w:hAnsi="Times New Roman" w:cs="Times New Roman"/>
          <w:sz w:val="28"/>
          <w:szCs w:val="28"/>
        </w:rPr>
        <w:t xml:space="preserve"> на официальном сайте Невельского района в информационно-телекоммуникационной сети Интернет.</w:t>
      </w:r>
    </w:p>
    <w:p w:rsidR="00CF1D8C" w:rsidRDefault="00E06FBF" w:rsidP="00CF1D8C">
      <w:pPr>
        <w:rPr>
          <w:rFonts w:ascii="Times New Roman" w:hAnsi="Times New Roman" w:cs="Times New Roman"/>
          <w:sz w:val="28"/>
          <w:szCs w:val="28"/>
        </w:rPr>
      </w:pPr>
      <w:r>
        <w:rPr>
          <w:rFonts w:ascii="Times New Roman" w:hAnsi="Times New Roman" w:cs="Times New Roman"/>
          <w:sz w:val="28"/>
          <w:szCs w:val="28"/>
        </w:rPr>
        <w:t>3</w:t>
      </w:r>
      <w:r w:rsidR="00CF1D8C">
        <w:rPr>
          <w:rFonts w:ascii="Times New Roman" w:hAnsi="Times New Roman" w:cs="Times New Roman"/>
          <w:sz w:val="28"/>
          <w:szCs w:val="28"/>
        </w:rPr>
        <w:t xml:space="preserve">. </w:t>
      </w:r>
      <w:r w:rsidR="008B1B31">
        <w:rPr>
          <w:rFonts w:ascii="Times New Roman" w:hAnsi="Times New Roman" w:cs="Times New Roman"/>
          <w:sz w:val="28"/>
          <w:szCs w:val="28"/>
        </w:rPr>
        <w:t xml:space="preserve">Контроль </w:t>
      </w:r>
      <w:r w:rsidR="00CF1D8C" w:rsidRPr="003C7875">
        <w:rPr>
          <w:rFonts w:ascii="Times New Roman" w:hAnsi="Times New Roman" w:cs="Times New Roman"/>
          <w:sz w:val="28"/>
          <w:szCs w:val="28"/>
        </w:rPr>
        <w:t>за исполнением настоящего постановления</w:t>
      </w:r>
      <w:r w:rsidR="00F51B3E">
        <w:rPr>
          <w:rFonts w:ascii="Times New Roman" w:hAnsi="Times New Roman" w:cs="Times New Roman"/>
          <w:sz w:val="28"/>
          <w:szCs w:val="28"/>
        </w:rPr>
        <w:t xml:space="preserve"> возложить на заместителя Главы администрации района по экономике Е.Г. Сафронову</w:t>
      </w:r>
      <w:r w:rsidR="00CF1D8C" w:rsidRPr="003C7875">
        <w:rPr>
          <w:rFonts w:ascii="Times New Roman" w:hAnsi="Times New Roman" w:cs="Times New Roman"/>
          <w:sz w:val="28"/>
          <w:szCs w:val="28"/>
        </w:rPr>
        <w:t>.</w:t>
      </w:r>
    </w:p>
    <w:p w:rsidR="00CF1D8C" w:rsidRPr="00817878" w:rsidRDefault="00CF1D8C" w:rsidP="00CF1D8C">
      <w:pPr>
        <w:rPr>
          <w:rFonts w:ascii="Times New Roman" w:hAnsi="Times New Roman" w:cs="Times New Roman"/>
          <w:sz w:val="28"/>
          <w:szCs w:val="28"/>
        </w:rPr>
      </w:pPr>
    </w:p>
    <w:p w:rsidR="00CF1D8C" w:rsidRDefault="00CF1D8C" w:rsidP="00B014A8">
      <w:pPr>
        <w:spacing w:line="360" w:lineRule="auto"/>
        <w:rPr>
          <w:rFonts w:ascii="Times New Roman" w:hAnsi="Times New Roman" w:cs="Times New Roman"/>
          <w:sz w:val="28"/>
          <w:szCs w:val="28"/>
        </w:rPr>
      </w:pPr>
      <w:r>
        <w:rPr>
          <w:rFonts w:ascii="Times New Roman" w:hAnsi="Times New Roman" w:cs="Times New Roman"/>
          <w:sz w:val="28"/>
          <w:szCs w:val="28"/>
        </w:rPr>
        <w:t>Глава Невельского района                                                      О.Е. Майоров</w:t>
      </w:r>
    </w:p>
    <w:p w:rsidR="00B014A8" w:rsidRDefault="00B014A8" w:rsidP="00B014A8">
      <w:pPr>
        <w:spacing w:line="360" w:lineRule="auto"/>
        <w:rPr>
          <w:rFonts w:ascii="Times New Roman" w:hAnsi="Times New Roman" w:cs="Times New Roman"/>
          <w:sz w:val="28"/>
          <w:szCs w:val="28"/>
        </w:rPr>
      </w:pPr>
    </w:p>
    <w:p w:rsidR="00C72357" w:rsidRDefault="00C72357" w:rsidP="00B014A8">
      <w:pPr>
        <w:spacing w:line="360" w:lineRule="auto"/>
        <w:rPr>
          <w:rFonts w:ascii="Times New Roman" w:hAnsi="Times New Roman" w:cs="Times New Roman"/>
          <w:sz w:val="28"/>
          <w:szCs w:val="28"/>
        </w:rPr>
      </w:pPr>
      <w:bookmarkStart w:id="0" w:name="_GoBack"/>
      <w:bookmarkEnd w:id="0"/>
    </w:p>
    <w:p w:rsidR="00B014A8" w:rsidRDefault="00B014A8" w:rsidP="00B014A8">
      <w:pPr>
        <w:spacing w:line="360" w:lineRule="auto"/>
        <w:rPr>
          <w:rFonts w:ascii="Times New Roman" w:hAnsi="Times New Roman" w:cs="Times New Roman"/>
          <w:sz w:val="28"/>
          <w:szCs w:val="28"/>
        </w:rPr>
      </w:pPr>
    </w:p>
    <w:p w:rsidR="00B014A8" w:rsidRPr="00817878" w:rsidRDefault="00B014A8" w:rsidP="00CF1D8C">
      <w:pPr>
        <w:rPr>
          <w:rFonts w:ascii="Times New Roman" w:hAnsi="Times New Roman" w:cs="Times New Roman"/>
          <w:sz w:val="28"/>
          <w:szCs w:val="28"/>
        </w:rPr>
      </w:pPr>
    </w:p>
    <w:p w:rsidR="00CF1D8C" w:rsidRDefault="00CF1D8C" w:rsidP="00CF1D8C">
      <w:pPr>
        <w:ind w:firstLine="0"/>
        <w:rPr>
          <w:rFonts w:ascii="Times New Roman" w:eastAsia="Times New Roman" w:hAnsi="Times New Roman" w:cs="Times New Roman"/>
          <w:sz w:val="20"/>
          <w:szCs w:val="20"/>
          <w:lang w:eastAsia="ru-RU"/>
        </w:rPr>
      </w:pPr>
    </w:p>
    <w:p w:rsidR="00E06FBF" w:rsidRDefault="00E06FBF" w:rsidP="00CF1D8C">
      <w:pPr>
        <w:ind w:firstLine="0"/>
        <w:rPr>
          <w:rFonts w:ascii="Times New Roman" w:eastAsia="Times New Roman" w:hAnsi="Times New Roman" w:cs="Times New Roman"/>
          <w:sz w:val="20"/>
          <w:szCs w:val="20"/>
          <w:lang w:eastAsia="ru-RU"/>
        </w:rPr>
      </w:pPr>
    </w:p>
    <w:p w:rsidR="009645F8" w:rsidRPr="009645F8" w:rsidRDefault="009645F8" w:rsidP="008B1B31">
      <w:pPr>
        <w:jc w:val="right"/>
        <w:rPr>
          <w:rFonts w:ascii="Times New Roman" w:hAnsi="Times New Roman" w:cs="Times New Roman"/>
          <w:sz w:val="28"/>
          <w:szCs w:val="28"/>
        </w:rPr>
      </w:pPr>
      <w:r w:rsidRPr="009645F8">
        <w:rPr>
          <w:rFonts w:ascii="Times New Roman" w:hAnsi="Times New Roman" w:cs="Times New Roman"/>
          <w:sz w:val="28"/>
          <w:szCs w:val="28"/>
        </w:rPr>
        <w:t>Утвержден</w:t>
      </w:r>
      <w:r w:rsidR="008B1B31">
        <w:rPr>
          <w:rFonts w:ascii="Times New Roman" w:hAnsi="Times New Roman" w:cs="Times New Roman"/>
          <w:sz w:val="28"/>
          <w:szCs w:val="28"/>
        </w:rPr>
        <w:t xml:space="preserve"> п</w:t>
      </w:r>
      <w:r w:rsidRPr="009645F8">
        <w:rPr>
          <w:rFonts w:ascii="Times New Roman" w:hAnsi="Times New Roman" w:cs="Times New Roman"/>
          <w:sz w:val="28"/>
          <w:szCs w:val="28"/>
        </w:rPr>
        <w:t>остановлением</w:t>
      </w:r>
    </w:p>
    <w:p w:rsidR="009645F8" w:rsidRPr="009645F8" w:rsidRDefault="008B1B31" w:rsidP="009645F8">
      <w:pPr>
        <w:jc w:val="right"/>
        <w:rPr>
          <w:rFonts w:ascii="Times New Roman" w:hAnsi="Times New Roman" w:cs="Times New Roman"/>
          <w:sz w:val="28"/>
          <w:szCs w:val="28"/>
        </w:rPr>
      </w:pPr>
      <w:r>
        <w:rPr>
          <w:rFonts w:ascii="Times New Roman" w:hAnsi="Times New Roman" w:cs="Times New Roman"/>
          <w:sz w:val="28"/>
          <w:szCs w:val="28"/>
        </w:rPr>
        <w:t>А</w:t>
      </w:r>
      <w:r w:rsidR="009645F8" w:rsidRPr="009645F8">
        <w:rPr>
          <w:rFonts w:ascii="Times New Roman" w:hAnsi="Times New Roman" w:cs="Times New Roman"/>
          <w:sz w:val="28"/>
          <w:szCs w:val="28"/>
        </w:rPr>
        <w:t xml:space="preserve">дминистрации </w:t>
      </w:r>
      <w:r>
        <w:rPr>
          <w:rFonts w:ascii="Times New Roman" w:hAnsi="Times New Roman" w:cs="Times New Roman"/>
          <w:sz w:val="28"/>
          <w:szCs w:val="28"/>
        </w:rPr>
        <w:t>Невельского района</w:t>
      </w:r>
    </w:p>
    <w:p w:rsidR="009645F8" w:rsidRPr="00BD0238" w:rsidRDefault="00BD0238" w:rsidP="009645F8">
      <w:pPr>
        <w:jc w:val="right"/>
        <w:rPr>
          <w:rFonts w:ascii="Times New Roman" w:hAnsi="Times New Roman" w:cs="Times New Roman"/>
          <w:sz w:val="28"/>
          <w:szCs w:val="28"/>
          <w:u w:val="single"/>
        </w:rPr>
      </w:pPr>
      <w:r w:rsidRPr="00BD0238">
        <w:rPr>
          <w:rFonts w:ascii="Times New Roman" w:hAnsi="Times New Roman" w:cs="Times New Roman"/>
          <w:sz w:val="28"/>
          <w:szCs w:val="28"/>
          <w:u w:val="single"/>
        </w:rPr>
        <w:t>от 08.08.2019 № 377</w:t>
      </w:r>
    </w:p>
    <w:p w:rsidR="009645F8" w:rsidRDefault="009645F8" w:rsidP="009645F8">
      <w:pPr>
        <w:jc w:val="right"/>
        <w:rPr>
          <w:rFonts w:ascii="Times New Roman" w:hAnsi="Times New Roman" w:cs="Times New Roman"/>
          <w:sz w:val="28"/>
          <w:szCs w:val="28"/>
        </w:rPr>
      </w:pPr>
    </w:p>
    <w:p w:rsidR="009645F8" w:rsidRDefault="009645F8" w:rsidP="009645F8">
      <w:pPr>
        <w:jc w:val="center"/>
        <w:rPr>
          <w:rFonts w:ascii="Times New Roman" w:hAnsi="Times New Roman" w:cs="Times New Roman"/>
          <w:sz w:val="28"/>
          <w:szCs w:val="28"/>
        </w:rPr>
      </w:pPr>
      <w:r w:rsidRPr="009645F8">
        <w:rPr>
          <w:rFonts w:ascii="Times New Roman" w:hAnsi="Times New Roman" w:cs="Times New Roman"/>
          <w:sz w:val="28"/>
          <w:szCs w:val="28"/>
        </w:rPr>
        <w:t xml:space="preserve">Порядок предоставления муниципальных гарантий муниципального </w:t>
      </w:r>
      <w:r w:rsidR="008B1B31">
        <w:rPr>
          <w:rFonts w:ascii="Times New Roman" w:hAnsi="Times New Roman" w:cs="Times New Roman"/>
          <w:sz w:val="28"/>
          <w:szCs w:val="28"/>
        </w:rPr>
        <w:t>образования «Невельский район»</w:t>
      </w:r>
      <w:r w:rsidRPr="009645F8">
        <w:rPr>
          <w:rFonts w:ascii="Times New Roman" w:hAnsi="Times New Roman" w:cs="Times New Roman"/>
          <w:sz w:val="28"/>
          <w:szCs w:val="28"/>
        </w:rPr>
        <w:t xml:space="preserve"> на конкурсной основе</w:t>
      </w:r>
    </w:p>
    <w:p w:rsidR="009645F8" w:rsidRPr="009645F8" w:rsidRDefault="009645F8" w:rsidP="009645F8">
      <w:pPr>
        <w:jc w:val="right"/>
        <w:rPr>
          <w:rFonts w:ascii="Times New Roman" w:hAnsi="Times New Roman" w:cs="Times New Roman"/>
          <w:sz w:val="28"/>
          <w:szCs w:val="28"/>
        </w:rPr>
      </w:pPr>
      <w:r w:rsidRPr="009645F8">
        <w:rPr>
          <w:rFonts w:ascii="Times New Roman" w:hAnsi="Times New Roman" w:cs="Times New Roman"/>
          <w:sz w:val="28"/>
          <w:szCs w:val="28"/>
        </w:rPr>
        <w:t xml:space="preserve"> </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1. Общие положения</w:t>
      </w:r>
    </w:p>
    <w:p w:rsidR="009645F8" w:rsidRPr="009645F8" w:rsidRDefault="009645F8" w:rsidP="009645F8">
      <w:pPr>
        <w:rPr>
          <w:rFonts w:ascii="Times New Roman" w:hAnsi="Times New Roman" w:cs="Times New Roman"/>
          <w:sz w:val="28"/>
          <w:szCs w:val="28"/>
        </w:rPr>
      </w:pP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1.1. Настоящий Порядок разработан в соответствии с Гражданским кодексом Российской Федерации, Бюджетным кодексом Российско</w:t>
      </w:r>
      <w:r w:rsidR="008210B5">
        <w:rPr>
          <w:rFonts w:ascii="Times New Roman" w:hAnsi="Times New Roman" w:cs="Times New Roman"/>
          <w:sz w:val="28"/>
          <w:szCs w:val="28"/>
        </w:rPr>
        <w:t xml:space="preserve">й Федерации, </w:t>
      </w:r>
      <w:r w:rsidR="00096618">
        <w:rPr>
          <w:rFonts w:ascii="Times New Roman" w:hAnsi="Times New Roman" w:cs="Times New Roman"/>
          <w:sz w:val="28"/>
          <w:szCs w:val="28"/>
        </w:rPr>
        <w:t xml:space="preserve">Федеральными законами от </w:t>
      </w:r>
      <w:r w:rsidR="00E06FBF" w:rsidRPr="00E06FBF">
        <w:rPr>
          <w:rFonts w:ascii="Times New Roman" w:hAnsi="Times New Roman" w:cs="Times New Roman"/>
          <w:sz w:val="28"/>
          <w:szCs w:val="28"/>
        </w:rPr>
        <w:t>06.10.2003 №131-ФЗ «Об общих принципах организации местного самоуправления в Российской Федерации», от 25.02.1999 № 39-ФЗ «Об инвестиционной деятельности в Российской Федерации, осуществляемой в форме капитальных вложений»</w:t>
      </w:r>
      <w:r w:rsidR="00096618">
        <w:rPr>
          <w:rFonts w:ascii="Times New Roman" w:hAnsi="Times New Roman" w:cs="Times New Roman"/>
          <w:sz w:val="28"/>
          <w:szCs w:val="28"/>
        </w:rPr>
        <w:t xml:space="preserve">, </w:t>
      </w:r>
      <w:r w:rsidR="008210B5">
        <w:rPr>
          <w:rFonts w:ascii="Times New Roman" w:hAnsi="Times New Roman" w:cs="Times New Roman"/>
          <w:sz w:val="28"/>
          <w:szCs w:val="28"/>
        </w:rPr>
        <w:t>Уставом Невельского района</w:t>
      </w:r>
      <w:r w:rsidRPr="009645F8">
        <w:rPr>
          <w:rFonts w:ascii="Times New Roman" w:hAnsi="Times New Roman" w:cs="Times New Roman"/>
          <w:sz w:val="28"/>
          <w:szCs w:val="28"/>
        </w:rPr>
        <w:t>, реше</w:t>
      </w:r>
      <w:r w:rsidR="008210B5">
        <w:rPr>
          <w:rFonts w:ascii="Times New Roman" w:hAnsi="Times New Roman" w:cs="Times New Roman"/>
          <w:sz w:val="28"/>
          <w:szCs w:val="28"/>
        </w:rPr>
        <w:t>нием Собрания депут</w:t>
      </w:r>
      <w:r w:rsidR="00D70CBF">
        <w:rPr>
          <w:rFonts w:ascii="Times New Roman" w:hAnsi="Times New Roman" w:cs="Times New Roman"/>
          <w:sz w:val="28"/>
          <w:szCs w:val="28"/>
        </w:rPr>
        <w:t>атов Невельского района от 26.02.2019</w:t>
      </w:r>
      <w:r w:rsidR="00E06FBF">
        <w:rPr>
          <w:rFonts w:ascii="Times New Roman" w:hAnsi="Times New Roman" w:cs="Times New Roman"/>
          <w:sz w:val="28"/>
          <w:szCs w:val="28"/>
        </w:rPr>
        <w:t xml:space="preserve"> №282</w:t>
      </w:r>
      <w:r w:rsidR="008210B5">
        <w:rPr>
          <w:rFonts w:ascii="Times New Roman" w:hAnsi="Times New Roman" w:cs="Times New Roman"/>
          <w:sz w:val="28"/>
          <w:szCs w:val="28"/>
        </w:rPr>
        <w:t xml:space="preserve"> «</w:t>
      </w:r>
      <w:r w:rsidRPr="009645F8">
        <w:rPr>
          <w:rFonts w:ascii="Times New Roman" w:hAnsi="Times New Roman" w:cs="Times New Roman"/>
          <w:sz w:val="28"/>
          <w:szCs w:val="28"/>
        </w:rPr>
        <w:t>Об утверждении Положения о порядке предоставления муниципальных гарантий муниципал</w:t>
      </w:r>
      <w:r w:rsidR="008210B5">
        <w:rPr>
          <w:rFonts w:ascii="Times New Roman" w:hAnsi="Times New Roman" w:cs="Times New Roman"/>
          <w:sz w:val="28"/>
          <w:szCs w:val="28"/>
        </w:rPr>
        <w:t xml:space="preserve">ьного образования </w:t>
      </w:r>
      <w:r w:rsidR="008210B5" w:rsidRPr="008210B5">
        <w:rPr>
          <w:rFonts w:ascii="Times New Roman" w:hAnsi="Times New Roman" w:cs="Times New Roman"/>
          <w:sz w:val="28"/>
          <w:szCs w:val="28"/>
        </w:rPr>
        <w:t xml:space="preserve">«Невельский район» </w:t>
      </w:r>
      <w:r w:rsidRPr="009645F8">
        <w:rPr>
          <w:rFonts w:ascii="Times New Roman" w:hAnsi="Times New Roman" w:cs="Times New Roman"/>
          <w:sz w:val="28"/>
          <w:szCs w:val="28"/>
        </w:rPr>
        <w:t>и устанавливает порядок и основания предоставления муниципальных гарантий муниципал</w:t>
      </w:r>
      <w:r w:rsidR="008210B5">
        <w:rPr>
          <w:rFonts w:ascii="Times New Roman" w:hAnsi="Times New Roman" w:cs="Times New Roman"/>
          <w:sz w:val="28"/>
          <w:szCs w:val="28"/>
        </w:rPr>
        <w:t xml:space="preserve">ьного образования </w:t>
      </w:r>
      <w:r w:rsidR="008210B5" w:rsidRPr="008210B5">
        <w:rPr>
          <w:rFonts w:ascii="Times New Roman" w:hAnsi="Times New Roman" w:cs="Times New Roman"/>
          <w:sz w:val="28"/>
          <w:szCs w:val="28"/>
        </w:rPr>
        <w:t xml:space="preserve">«Невельский район» </w:t>
      </w:r>
      <w:r w:rsidRPr="009645F8">
        <w:rPr>
          <w:rFonts w:ascii="Times New Roman" w:hAnsi="Times New Roman" w:cs="Times New Roman"/>
          <w:sz w:val="28"/>
          <w:szCs w:val="28"/>
        </w:rPr>
        <w:t xml:space="preserve"> на конкурсной основе.</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1.2. Термины, используемые в настоящем Порядке:</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муниципальная гарантия - вид долгового обязательства, в силу которого муниципа</w:t>
      </w:r>
      <w:r w:rsidR="008210B5">
        <w:rPr>
          <w:rFonts w:ascii="Times New Roman" w:hAnsi="Times New Roman" w:cs="Times New Roman"/>
          <w:sz w:val="28"/>
          <w:szCs w:val="28"/>
        </w:rPr>
        <w:t xml:space="preserve">льное образования </w:t>
      </w:r>
      <w:r w:rsidR="008210B5" w:rsidRPr="008210B5">
        <w:rPr>
          <w:rFonts w:ascii="Times New Roman" w:hAnsi="Times New Roman" w:cs="Times New Roman"/>
          <w:sz w:val="28"/>
          <w:szCs w:val="28"/>
        </w:rPr>
        <w:t xml:space="preserve">«Невельский район» </w:t>
      </w:r>
      <w:r w:rsidRPr="009645F8">
        <w:rPr>
          <w:rFonts w:ascii="Times New Roman" w:hAnsi="Times New Roman" w:cs="Times New Roman"/>
          <w:sz w:val="28"/>
          <w:szCs w:val="28"/>
        </w:rPr>
        <w:t xml:space="preserve">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w:t>
      </w:r>
      <w:r w:rsidR="008210B5">
        <w:rPr>
          <w:rFonts w:ascii="Times New Roman" w:hAnsi="Times New Roman" w:cs="Times New Roman"/>
          <w:sz w:val="28"/>
          <w:szCs w:val="28"/>
        </w:rPr>
        <w:t>ет средств бюджета МО «Невельский район»</w:t>
      </w:r>
      <w:r w:rsidRPr="009645F8">
        <w:rPr>
          <w:rFonts w:ascii="Times New Roman" w:hAnsi="Times New Roman" w:cs="Times New Roman"/>
          <w:sz w:val="28"/>
          <w:szCs w:val="28"/>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9645F8" w:rsidRPr="009645F8" w:rsidRDefault="008210B5" w:rsidP="009645F8">
      <w:pPr>
        <w:rPr>
          <w:rFonts w:ascii="Times New Roman" w:hAnsi="Times New Roman" w:cs="Times New Roman"/>
          <w:sz w:val="28"/>
          <w:szCs w:val="28"/>
        </w:rPr>
      </w:pPr>
      <w:r>
        <w:rPr>
          <w:rFonts w:ascii="Times New Roman" w:hAnsi="Times New Roman" w:cs="Times New Roman"/>
          <w:sz w:val="28"/>
          <w:szCs w:val="28"/>
        </w:rPr>
        <w:t>гарант - Администрация Невельского района</w:t>
      </w:r>
      <w:r w:rsidR="009645F8" w:rsidRPr="009645F8">
        <w:rPr>
          <w:rFonts w:ascii="Times New Roman" w:hAnsi="Times New Roman" w:cs="Times New Roman"/>
          <w:sz w:val="28"/>
          <w:szCs w:val="28"/>
        </w:rPr>
        <w:t>, выступающая от имени муниципал</w:t>
      </w:r>
      <w:r>
        <w:rPr>
          <w:rFonts w:ascii="Times New Roman" w:hAnsi="Times New Roman" w:cs="Times New Roman"/>
          <w:sz w:val="28"/>
          <w:szCs w:val="28"/>
        </w:rPr>
        <w:t xml:space="preserve">ьного образования </w:t>
      </w:r>
      <w:r w:rsidRPr="008210B5">
        <w:rPr>
          <w:rFonts w:ascii="Times New Roman" w:hAnsi="Times New Roman" w:cs="Times New Roman"/>
          <w:sz w:val="28"/>
          <w:szCs w:val="28"/>
        </w:rPr>
        <w:t>«Невельский район»</w:t>
      </w:r>
      <w:r w:rsidR="009645F8" w:rsidRPr="009645F8">
        <w:rPr>
          <w:rFonts w:ascii="Times New Roman" w:hAnsi="Times New Roman" w:cs="Times New Roman"/>
          <w:sz w:val="28"/>
          <w:szCs w:val="28"/>
        </w:rPr>
        <w:t>;</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претендент - юридическое лицо, подавшее заявку на участие в конкурсе на получение муниципальной гарантии;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бенефициар - юридическое лицо, в пользу которого предоставляется муниципальная гарантия;</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принципал - юридическое лицо, в обеспечение обязательств которого предоставляется муниципальная гарантия.</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1.3. Основными целями предоставления муниципальных гарантий на конкурсной основе являются стимулирование инвестиционной активности и привлечение средств инвесторов для решения задач социальн</w:t>
      </w:r>
      <w:r w:rsidR="008210B5">
        <w:rPr>
          <w:rFonts w:ascii="Times New Roman" w:hAnsi="Times New Roman" w:cs="Times New Roman"/>
          <w:sz w:val="28"/>
          <w:szCs w:val="28"/>
        </w:rPr>
        <w:t xml:space="preserve">о-экономического развития муниципального образования </w:t>
      </w:r>
      <w:r w:rsidR="008210B5" w:rsidRPr="008210B5">
        <w:rPr>
          <w:rFonts w:ascii="Times New Roman" w:hAnsi="Times New Roman" w:cs="Times New Roman"/>
          <w:sz w:val="28"/>
          <w:szCs w:val="28"/>
        </w:rPr>
        <w:t>«Невельский район»</w:t>
      </w:r>
      <w:r w:rsidRPr="009645F8">
        <w:rPr>
          <w:rFonts w:ascii="Times New Roman" w:hAnsi="Times New Roman" w:cs="Times New Roman"/>
          <w:sz w:val="28"/>
          <w:szCs w:val="28"/>
        </w:rPr>
        <w:t>, развития его производственного потенциала, увеличения по</w:t>
      </w:r>
      <w:r w:rsidR="008210B5">
        <w:rPr>
          <w:rFonts w:ascii="Times New Roman" w:hAnsi="Times New Roman" w:cs="Times New Roman"/>
          <w:sz w:val="28"/>
          <w:szCs w:val="28"/>
        </w:rPr>
        <w:t xml:space="preserve">ступлений в бюджет МО </w:t>
      </w:r>
      <w:r w:rsidR="008210B5" w:rsidRPr="008210B5">
        <w:rPr>
          <w:rFonts w:ascii="Times New Roman" w:hAnsi="Times New Roman" w:cs="Times New Roman"/>
          <w:sz w:val="28"/>
          <w:szCs w:val="28"/>
        </w:rPr>
        <w:t>«Невельский район»</w:t>
      </w:r>
      <w:r w:rsidRPr="009645F8">
        <w:rPr>
          <w:rFonts w:ascii="Times New Roman" w:hAnsi="Times New Roman" w:cs="Times New Roman"/>
          <w:sz w:val="28"/>
          <w:szCs w:val="28"/>
        </w:rPr>
        <w:t>.</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lastRenderedPageBreak/>
        <w:t>1.4. Срок предоставления муниципальной гарантии определяется сроком исполнения обязательств, по которым предоставлена муниципальная гарантия. При этом муниципальная гарантия не предоставляется по обязательствам, срок исполнения которых превышает 10 лет.</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1.5. Муниципальные гарантии на конкурсной основе предоставляются претендентам, реализую</w:t>
      </w:r>
      <w:r w:rsidR="008210B5">
        <w:rPr>
          <w:rFonts w:ascii="Times New Roman" w:hAnsi="Times New Roman" w:cs="Times New Roman"/>
          <w:sz w:val="28"/>
          <w:szCs w:val="28"/>
        </w:rPr>
        <w:t xml:space="preserve">щим наиболее значимые для муниципального образования </w:t>
      </w:r>
      <w:r w:rsidR="008210B5" w:rsidRPr="008210B5">
        <w:rPr>
          <w:rFonts w:ascii="Times New Roman" w:hAnsi="Times New Roman" w:cs="Times New Roman"/>
          <w:sz w:val="28"/>
          <w:szCs w:val="28"/>
        </w:rPr>
        <w:t xml:space="preserve">«Невельский район» </w:t>
      </w:r>
      <w:r w:rsidRPr="009645F8">
        <w:rPr>
          <w:rFonts w:ascii="Times New Roman" w:hAnsi="Times New Roman" w:cs="Times New Roman"/>
          <w:sz w:val="28"/>
          <w:szCs w:val="28"/>
        </w:rPr>
        <w:t>программы и проекты с привлечением кредитных ресурсов. При принятии решений о предоставлении гарантий критериями оценки значимости проектов и программ являются:</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 реш</w:t>
      </w:r>
      <w:r w:rsidR="008210B5">
        <w:rPr>
          <w:rFonts w:ascii="Times New Roman" w:hAnsi="Times New Roman" w:cs="Times New Roman"/>
          <w:sz w:val="28"/>
          <w:szCs w:val="28"/>
        </w:rPr>
        <w:t xml:space="preserve">ение социальных проблем в муниципальном образовании </w:t>
      </w:r>
      <w:r w:rsidR="008210B5" w:rsidRPr="008210B5">
        <w:rPr>
          <w:rFonts w:ascii="Times New Roman" w:hAnsi="Times New Roman" w:cs="Times New Roman"/>
          <w:sz w:val="28"/>
          <w:szCs w:val="28"/>
        </w:rPr>
        <w:t xml:space="preserve">«Невельский район» </w:t>
      </w:r>
      <w:r w:rsidRPr="009645F8">
        <w:rPr>
          <w:rFonts w:ascii="Times New Roman" w:hAnsi="Times New Roman" w:cs="Times New Roman"/>
          <w:sz w:val="28"/>
          <w:szCs w:val="28"/>
        </w:rPr>
        <w:t>и соблюдение экологической безопасности населения;</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 влия</w:t>
      </w:r>
      <w:r w:rsidR="008210B5">
        <w:rPr>
          <w:rFonts w:ascii="Times New Roman" w:hAnsi="Times New Roman" w:cs="Times New Roman"/>
          <w:sz w:val="28"/>
          <w:szCs w:val="28"/>
        </w:rPr>
        <w:t xml:space="preserve">ние на развитие экономики муниципального образования </w:t>
      </w:r>
      <w:r w:rsidR="008210B5" w:rsidRPr="008210B5">
        <w:rPr>
          <w:rFonts w:ascii="Times New Roman" w:hAnsi="Times New Roman" w:cs="Times New Roman"/>
          <w:sz w:val="28"/>
          <w:szCs w:val="28"/>
        </w:rPr>
        <w:t xml:space="preserve">«Невельский район» </w:t>
      </w:r>
      <w:r w:rsidRPr="009645F8">
        <w:rPr>
          <w:rFonts w:ascii="Times New Roman" w:hAnsi="Times New Roman" w:cs="Times New Roman"/>
          <w:sz w:val="28"/>
          <w:szCs w:val="28"/>
        </w:rPr>
        <w:t>содействие росту производства.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При определении социальной и хозяйственной значимости проектов учитывается также включение их в сост</w:t>
      </w:r>
      <w:r w:rsidR="008210B5">
        <w:rPr>
          <w:rFonts w:ascii="Times New Roman" w:hAnsi="Times New Roman" w:cs="Times New Roman"/>
          <w:sz w:val="28"/>
          <w:szCs w:val="28"/>
        </w:rPr>
        <w:t>ав утвержденных</w:t>
      </w:r>
      <w:r w:rsidRPr="009645F8">
        <w:rPr>
          <w:rFonts w:ascii="Times New Roman" w:hAnsi="Times New Roman" w:cs="Times New Roman"/>
          <w:sz w:val="28"/>
          <w:szCs w:val="28"/>
        </w:rPr>
        <w:t xml:space="preserve"> муниципальных программ.</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1.6. Муниципальные гарантии предоставляются исключительно в случаях, указанных в пункте 1.5 настоящего Порядка.</w:t>
      </w:r>
    </w:p>
    <w:p w:rsidR="004E3700" w:rsidRDefault="009645F8" w:rsidP="009645F8">
      <w:pPr>
        <w:rPr>
          <w:rFonts w:ascii="Times New Roman" w:hAnsi="Times New Roman" w:cs="Times New Roman"/>
          <w:color w:val="FF0000"/>
          <w:sz w:val="28"/>
          <w:szCs w:val="28"/>
        </w:rPr>
      </w:pPr>
      <w:r w:rsidRPr="009645F8">
        <w:rPr>
          <w:rFonts w:ascii="Times New Roman" w:hAnsi="Times New Roman" w:cs="Times New Roman"/>
          <w:sz w:val="28"/>
          <w:szCs w:val="28"/>
        </w:rPr>
        <w:t>1.7. Муниципальные гарантии предоставляются в соответствии с Программой муниципальных гарантий, утверж</w:t>
      </w:r>
      <w:r w:rsidR="008210B5">
        <w:rPr>
          <w:rFonts w:ascii="Times New Roman" w:hAnsi="Times New Roman" w:cs="Times New Roman"/>
          <w:sz w:val="28"/>
          <w:szCs w:val="28"/>
        </w:rPr>
        <w:t>даемой решением Собрания депутатов Невельского района о бюджете МО «Невельский район»</w:t>
      </w:r>
      <w:r w:rsidRPr="009645F8">
        <w:rPr>
          <w:rFonts w:ascii="Times New Roman" w:hAnsi="Times New Roman" w:cs="Times New Roman"/>
          <w:sz w:val="28"/>
          <w:szCs w:val="28"/>
        </w:rPr>
        <w:t xml:space="preserve"> на очередной финансовый год (очередной финансовый год и плановый период) на основании постановлени</w:t>
      </w:r>
      <w:r w:rsidR="008210B5">
        <w:rPr>
          <w:rFonts w:ascii="Times New Roman" w:hAnsi="Times New Roman" w:cs="Times New Roman"/>
          <w:sz w:val="28"/>
          <w:szCs w:val="28"/>
        </w:rPr>
        <w:t>я Администрации Невельского района</w:t>
      </w:r>
      <w:r w:rsidRPr="009645F8">
        <w:rPr>
          <w:rFonts w:ascii="Times New Roman" w:hAnsi="Times New Roman" w:cs="Times New Roman"/>
          <w:sz w:val="28"/>
          <w:szCs w:val="28"/>
        </w:rPr>
        <w:t xml:space="preserve">. </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1.8. Муниципальные гарантии на конкурсной основе предоставляются за плату.</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Размер платы за предоставление муниципальной гарантии на конкурсной основе составляет три процента от суммы полученной муниципальной гарантии.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Пер</w:t>
      </w:r>
      <w:r w:rsidR="008210B5">
        <w:rPr>
          <w:rFonts w:ascii="Times New Roman" w:hAnsi="Times New Roman" w:cs="Times New Roman"/>
          <w:sz w:val="28"/>
          <w:szCs w:val="28"/>
        </w:rPr>
        <w:t xml:space="preserve">ечисление в бюджет МО </w:t>
      </w:r>
      <w:r w:rsidR="008210B5" w:rsidRPr="008210B5">
        <w:rPr>
          <w:rFonts w:ascii="Times New Roman" w:hAnsi="Times New Roman" w:cs="Times New Roman"/>
          <w:sz w:val="28"/>
          <w:szCs w:val="28"/>
        </w:rPr>
        <w:t xml:space="preserve">«Невельский район» </w:t>
      </w:r>
      <w:r w:rsidRPr="009645F8">
        <w:rPr>
          <w:rFonts w:ascii="Times New Roman" w:hAnsi="Times New Roman" w:cs="Times New Roman"/>
          <w:sz w:val="28"/>
          <w:szCs w:val="28"/>
        </w:rPr>
        <w:t xml:space="preserve"> платы за предоставление муниципальной гарантии осуществляется в течение 30 календарных дней со дня вступления в силу договора о предоставлении муниципальной гарантии.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Условия подтверждения факта перечисления платы за предоставление муниципальной гарантии устанавливаются договором о предоставлении муниципальной гарантии.</w:t>
      </w:r>
    </w:p>
    <w:p w:rsidR="009645F8" w:rsidRPr="009645F8" w:rsidRDefault="009645F8" w:rsidP="009645F8">
      <w:pPr>
        <w:rPr>
          <w:rFonts w:ascii="Times New Roman" w:hAnsi="Times New Roman" w:cs="Times New Roman"/>
          <w:sz w:val="28"/>
          <w:szCs w:val="28"/>
        </w:rPr>
      </w:pPr>
    </w:p>
    <w:p w:rsidR="009645F8" w:rsidRPr="009645F8" w:rsidRDefault="009645F8" w:rsidP="00C90B5B">
      <w:pPr>
        <w:jc w:val="center"/>
        <w:rPr>
          <w:rFonts w:ascii="Times New Roman" w:hAnsi="Times New Roman" w:cs="Times New Roman"/>
          <w:sz w:val="28"/>
          <w:szCs w:val="28"/>
        </w:rPr>
      </w:pPr>
      <w:r w:rsidRPr="009645F8">
        <w:rPr>
          <w:rFonts w:ascii="Times New Roman" w:hAnsi="Times New Roman" w:cs="Times New Roman"/>
          <w:sz w:val="28"/>
          <w:szCs w:val="28"/>
        </w:rPr>
        <w:t>2. Условия предоставления муниципальных гарантий</w:t>
      </w:r>
    </w:p>
    <w:p w:rsidR="009645F8" w:rsidRPr="009645F8" w:rsidRDefault="009645F8" w:rsidP="009645F8">
      <w:pPr>
        <w:rPr>
          <w:rFonts w:ascii="Times New Roman" w:hAnsi="Times New Roman" w:cs="Times New Roman"/>
          <w:sz w:val="28"/>
          <w:szCs w:val="28"/>
        </w:rPr>
      </w:pP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2.1. Претендент может претендовать на получение муниципальной гарантии при соблюдении следующих условий:</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2.1.1. Юридическое лицо зарегистрировано в установленном пор</w:t>
      </w:r>
      <w:r w:rsidR="00913E0C">
        <w:rPr>
          <w:rFonts w:ascii="Times New Roman" w:hAnsi="Times New Roman" w:cs="Times New Roman"/>
          <w:sz w:val="28"/>
          <w:szCs w:val="28"/>
        </w:rPr>
        <w:t xml:space="preserve">ядке на территории МО </w:t>
      </w:r>
      <w:r w:rsidR="00913E0C" w:rsidRPr="00913E0C">
        <w:rPr>
          <w:rFonts w:ascii="Times New Roman" w:hAnsi="Times New Roman" w:cs="Times New Roman"/>
          <w:sz w:val="28"/>
          <w:szCs w:val="28"/>
        </w:rPr>
        <w:t xml:space="preserve">«Невельский район» </w:t>
      </w:r>
      <w:r w:rsidR="00913E0C">
        <w:rPr>
          <w:rFonts w:ascii="Times New Roman" w:hAnsi="Times New Roman" w:cs="Times New Roman"/>
          <w:sz w:val="28"/>
          <w:szCs w:val="28"/>
        </w:rPr>
        <w:t xml:space="preserve"> </w:t>
      </w:r>
      <w:r w:rsidRPr="009645F8">
        <w:rPr>
          <w:rFonts w:ascii="Times New Roman" w:hAnsi="Times New Roman" w:cs="Times New Roman"/>
          <w:sz w:val="28"/>
          <w:szCs w:val="28"/>
        </w:rPr>
        <w:t xml:space="preserve"> и осуществляет д</w:t>
      </w:r>
      <w:r w:rsidR="00913E0C">
        <w:rPr>
          <w:rFonts w:ascii="Times New Roman" w:hAnsi="Times New Roman" w:cs="Times New Roman"/>
          <w:sz w:val="28"/>
          <w:szCs w:val="28"/>
        </w:rPr>
        <w:t xml:space="preserve">еятельность на территории </w:t>
      </w:r>
      <w:r w:rsidR="00913E0C" w:rsidRPr="00913E0C">
        <w:rPr>
          <w:rFonts w:ascii="Times New Roman" w:hAnsi="Times New Roman" w:cs="Times New Roman"/>
          <w:sz w:val="28"/>
          <w:szCs w:val="28"/>
        </w:rPr>
        <w:t>«Невельский район»</w:t>
      </w:r>
      <w:r w:rsidRPr="009645F8">
        <w:rPr>
          <w:rFonts w:ascii="Times New Roman" w:hAnsi="Times New Roman" w:cs="Times New Roman"/>
          <w:sz w:val="28"/>
          <w:szCs w:val="28"/>
        </w:rPr>
        <w:t>.</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2.1.2. Юридическое лицо не находится в стадии реорганизации, ликвидации или несостоятельности (банкротства).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2.1.3. Юридическое лицо не имеет просроченной задолженности по денежным обязательствам перед муниципал</w:t>
      </w:r>
      <w:r w:rsidR="00E1740D">
        <w:rPr>
          <w:rFonts w:ascii="Times New Roman" w:hAnsi="Times New Roman" w:cs="Times New Roman"/>
          <w:sz w:val="28"/>
          <w:szCs w:val="28"/>
        </w:rPr>
        <w:t xml:space="preserve">ьным образованием </w:t>
      </w:r>
      <w:r w:rsidR="00E1740D" w:rsidRPr="00E1740D">
        <w:rPr>
          <w:rFonts w:ascii="Times New Roman" w:hAnsi="Times New Roman" w:cs="Times New Roman"/>
          <w:sz w:val="28"/>
          <w:szCs w:val="28"/>
        </w:rPr>
        <w:t>«Невельский район»</w:t>
      </w:r>
      <w:r w:rsidRPr="009645F8">
        <w:rPr>
          <w:rFonts w:ascii="Times New Roman" w:hAnsi="Times New Roman" w:cs="Times New Roman"/>
          <w:sz w:val="28"/>
          <w:szCs w:val="28"/>
        </w:rPr>
        <w:t>, а также по обязательным платежам в бюджетную систему Российской Федерации.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2.1.4. Уставные документы юридического лица не содержат ограничений на осуществление соответствующего вида деятельности.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2.1.5. Юридическое лицо в установленном порядке признано победителем конкурса на право получения муниципальной гарантии.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2.2. Обязательным условием предоставления муниципальной гарантии претенденту является проведени</w:t>
      </w:r>
      <w:r w:rsidR="00E1740D">
        <w:rPr>
          <w:rFonts w:ascii="Times New Roman" w:hAnsi="Times New Roman" w:cs="Times New Roman"/>
          <w:sz w:val="28"/>
          <w:szCs w:val="28"/>
        </w:rPr>
        <w:t>е финансовым управлением Администрации Невельского района</w:t>
      </w:r>
      <w:r w:rsidRPr="009645F8">
        <w:rPr>
          <w:rFonts w:ascii="Times New Roman" w:hAnsi="Times New Roman" w:cs="Times New Roman"/>
          <w:sz w:val="28"/>
          <w:szCs w:val="28"/>
        </w:rPr>
        <w:t xml:space="preserve"> предварительной проверки финансового состояния претендента с целью подтверждения его финансовой устойчивости.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 xml:space="preserve">2.3. Муниципальная гарантия выдается претенденту только при условии соблюдения </w:t>
      </w:r>
      <w:r w:rsidR="004E3700" w:rsidRPr="004A1969">
        <w:rPr>
          <w:rFonts w:ascii="Times New Roman" w:hAnsi="Times New Roman" w:cs="Times New Roman"/>
          <w:color w:val="000000" w:themeColor="text1"/>
          <w:sz w:val="28"/>
          <w:szCs w:val="28"/>
        </w:rPr>
        <w:t>им пункта</w:t>
      </w:r>
      <w:r w:rsidR="004A1969" w:rsidRPr="004A1969">
        <w:rPr>
          <w:rFonts w:ascii="Times New Roman" w:hAnsi="Times New Roman" w:cs="Times New Roman"/>
          <w:color w:val="000000" w:themeColor="text1"/>
          <w:sz w:val="28"/>
          <w:szCs w:val="28"/>
        </w:rPr>
        <w:t>ми 1.18. и 1.19.</w:t>
      </w:r>
      <w:r w:rsidRPr="004A1969">
        <w:rPr>
          <w:rFonts w:ascii="Times New Roman" w:hAnsi="Times New Roman" w:cs="Times New Roman"/>
          <w:color w:val="000000" w:themeColor="text1"/>
          <w:sz w:val="28"/>
          <w:szCs w:val="28"/>
        </w:rPr>
        <w:t xml:space="preserve"> Положения о порядке предоставления муниципальных гарантий муниципального </w:t>
      </w:r>
      <w:r w:rsidR="00E1740D">
        <w:rPr>
          <w:rFonts w:ascii="Times New Roman" w:hAnsi="Times New Roman" w:cs="Times New Roman"/>
          <w:sz w:val="28"/>
          <w:szCs w:val="28"/>
        </w:rPr>
        <w:t xml:space="preserve">образования </w:t>
      </w:r>
      <w:r w:rsidR="00E1740D" w:rsidRPr="00E1740D">
        <w:rPr>
          <w:rFonts w:ascii="Times New Roman" w:hAnsi="Times New Roman" w:cs="Times New Roman"/>
          <w:sz w:val="28"/>
          <w:szCs w:val="28"/>
        </w:rPr>
        <w:t>«Невельский район»</w:t>
      </w:r>
      <w:r w:rsidRPr="009645F8">
        <w:rPr>
          <w:rFonts w:ascii="Times New Roman" w:hAnsi="Times New Roman" w:cs="Times New Roman"/>
          <w:sz w:val="28"/>
          <w:szCs w:val="28"/>
        </w:rPr>
        <w:t>, утвержденного решением</w:t>
      </w:r>
      <w:r w:rsidR="00E1740D">
        <w:rPr>
          <w:rFonts w:ascii="Times New Roman" w:hAnsi="Times New Roman" w:cs="Times New Roman"/>
          <w:sz w:val="28"/>
          <w:szCs w:val="28"/>
        </w:rPr>
        <w:t xml:space="preserve"> Собрания депутатов Невельского района</w:t>
      </w:r>
      <w:r w:rsidR="004A1969">
        <w:rPr>
          <w:rFonts w:ascii="Times New Roman" w:hAnsi="Times New Roman" w:cs="Times New Roman"/>
          <w:sz w:val="28"/>
          <w:szCs w:val="28"/>
        </w:rPr>
        <w:t xml:space="preserve"> от 26.02.2019 №282</w:t>
      </w:r>
      <w:r w:rsidRPr="009645F8">
        <w:rPr>
          <w:rFonts w:ascii="Times New Roman" w:hAnsi="Times New Roman" w:cs="Times New Roman"/>
          <w:sz w:val="28"/>
          <w:szCs w:val="28"/>
        </w:rPr>
        <w:t>.</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2.4. Предоставление муниципальной гарантии оформляется договором о предоставлении муниципальной гарантии, в котором должно быть указано обязательство, обеспечиваемое муниципальной гарантией.</w:t>
      </w:r>
    </w:p>
    <w:p w:rsidR="00E1740D" w:rsidRDefault="00E1740D" w:rsidP="009645F8">
      <w:pPr>
        <w:rPr>
          <w:rFonts w:ascii="Times New Roman" w:hAnsi="Times New Roman" w:cs="Times New Roman"/>
          <w:sz w:val="28"/>
          <w:szCs w:val="28"/>
        </w:rPr>
      </w:pPr>
    </w:p>
    <w:p w:rsidR="009645F8" w:rsidRPr="009645F8" w:rsidRDefault="009645F8" w:rsidP="00E1740D">
      <w:pPr>
        <w:jc w:val="center"/>
        <w:rPr>
          <w:rFonts w:ascii="Times New Roman" w:hAnsi="Times New Roman" w:cs="Times New Roman"/>
          <w:sz w:val="28"/>
          <w:szCs w:val="28"/>
        </w:rPr>
      </w:pPr>
      <w:r w:rsidRPr="009645F8">
        <w:rPr>
          <w:rFonts w:ascii="Times New Roman" w:hAnsi="Times New Roman" w:cs="Times New Roman"/>
          <w:sz w:val="28"/>
          <w:szCs w:val="28"/>
        </w:rPr>
        <w:t>3. Порядок проведения конкурса</w:t>
      </w:r>
    </w:p>
    <w:p w:rsidR="009645F8" w:rsidRPr="009645F8" w:rsidRDefault="009645F8" w:rsidP="009645F8">
      <w:pPr>
        <w:rPr>
          <w:rFonts w:ascii="Times New Roman" w:hAnsi="Times New Roman" w:cs="Times New Roman"/>
          <w:sz w:val="28"/>
          <w:szCs w:val="28"/>
        </w:rPr>
      </w:pPr>
    </w:p>
    <w:p w:rsidR="009645F8" w:rsidRPr="002C3318" w:rsidRDefault="009645F8" w:rsidP="009645F8">
      <w:pPr>
        <w:rPr>
          <w:rFonts w:ascii="Times New Roman" w:hAnsi="Times New Roman" w:cs="Times New Roman"/>
          <w:color w:val="000000" w:themeColor="text1"/>
          <w:sz w:val="28"/>
          <w:szCs w:val="28"/>
        </w:rPr>
      </w:pPr>
      <w:r w:rsidRPr="009645F8">
        <w:rPr>
          <w:rFonts w:ascii="Times New Roman" w:hAnsi="Times New Roman" w:cs="Times New Roman"/>
          <w:sz w:val="28"/>
          <w:szCs w:val="28"/>
        </w:rPr>
        <w:t xml:space="preserve">3.1. Организацию проведения конкурса на предоставление муниципальных </w:t>
      </w:r>
      <w:r w:rsidR="004C1AE5">
        <w:rPr>
          <w:rFonts w:ascii="Times New Roman" w:hAnsi="Times New Roman" w:cs="Times New Roman"/>
          <w:color w:val="000000" w:themeColor="text1"/>
          <w:sz w:val="28"/>
          <w:szCs w:val="28"/>
        </w:rPr>
        <w:t xml:space="preserve"> </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3.2. Уполномоченный орган осуществляет подготовку конкурсной документации на предоставление муниципальной гарантии.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3.3. Уполномоченный орган объявляет конкурс на предоставление муниципальных гарантий.</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 xml:space="preserve">Конкурсная документация размещается уполномоченным органом на официальном сайте </w:t>
      </w:r>
      <w:r w:rsidR="00D21510">
        <w:rPr>
          <w:rFonts w:ascii="Times New Roman" w:hAnsi="Times New Roman" w:cs="Times New Roman"/>
          <w:sz w:val="28"/>
          <w:szCs w:val="28"/>
        </w:rPr>
        <w:t xml:space="preserve">Невельского района </w:t>
      </w:r>
      <w:r w:rsidRPr="009645F8">
        <w:rPr>
          <w:rFonts w:ascii="Times New Roman" w:hAnsi="Times New Roman" w:cs="Times New Roman"/>
          <w:sz w:val="28"/>
          <w:szCs w:val="28"/>
        </w:rPr>
        <w:t>в сети Интернет не позднее</w:t>
      </w:r>
      <w:r w:rsidR="004440E5">
        <w:rPr>
          <w:rFonts w:ascii="Times New Roman" w:hAnsi="Times New Roman" w:cs="Times New Roman"/>
          <w:sz w:val="28"/>
          <w:szCs w:val="28"/>
        </w:rPr>
        <w:t>, ч</w:t>
      </w:r>
      <w:r w:rsidRPr="009645F8">
        <w:rPr>
          <w:rFonts w:ascii="Times New Roman" w:hAnsi="Times New Roman" w:cs="Times New Roman"/>
          <w:sz w:val="28"/>
          <w:szCs w:val="28"/>
        </w:rPr>
        <w:t>ем за тридцать рабочих дней до даты окончания срока представления заявок на участие в конкурсе.</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Конкурсная документация должна содержать:</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реквизиты муниципальных правовых актов, на основании которых проводится конкурс;</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сведения об общем объеме муниципальной гарантии;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сведения о сроке действия муниципальной гарантии;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место нахождения, почтовый адрес, номера телефонов уполномоченного органа;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место и срок представления заявок на участие в конкурсе (даты и время начала и истечения этого срока);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место, дату и время вскрытия конвертов с заявками на участие в конкурсе;</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критерии оценки заявок на участие в конкурсе;</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порядок предоставления уполномоченным органом разъяснений по вопросам процедуры проведения конкурса.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3.4. Уполномоченный орган в течение срока, установленного в конкурсной документации, осуществляет консультирование по вопросам процедуры проведения конкурса и прием заявок от претендентов.</w:t>
      </w:r>
    </w:p>
    <w:p w:rsidR="009645F8" w:rsidRPr="009645F8" w:rsidRDefault="009645F8" w:rsidP="009645F8">
      <w:pPr>
        <w:rPr>
          <w:rFonts w:ascii="Times New Roman" w:hAnsi="Times New Roman" w:cs="Times New Roman"/>
          <w:sz w:val="28"/>
          <w:szCs w:val="28"/>
        </w:rPr>
      </w:pP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3.5. Претендент на получение муниципальных гарантий направляет в адрес уполномоченного органа в составе конкурсной заявки письменное заявление. К заявлению должны быть приложены следующие документы:</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3.5.1. Описание целей получения муниципальной гарантии, финансово-экономическое обоснование реализуемого проекта. В случае предоставления муниципальной гарантии для реализации инвестиционного проекта в обязательном порядке предоставляется бизнес-план проекта, содержащий финансово-экономическое обоснование проекта, обоснованные расчеты срока окупаемости проекта, рентабельности проекта, суммы отчислений в бюджеты различных уровней, расходы на заработную плату.</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3.5.2. Нотариально удостоверенные копии учредительных документов претендента, документа о государственной регистрации, лицензий на виды деятельности, которые подлежат лицензированию в соответствии с действующим законодательством Российской Федерации, свидетельств, выданных саморегулируемыми организациями, о допуске к видам работ, которые оказывают влияние на безопасность объектов капитального строительства в соответствии с перечнем, установленным в соответствии с действующим законодательством Российской Федерации.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3.5.3. Документы (нотариально заверенные копии или оригиналы), подтверждающие полномочия единоличного исполнительного органа претендента (или иного уполномоченного лица) на совершение сделок от имени претендента и главного бухгалтера претендента (решение об избрании, приказ о назначении, приказ о вступлении в должность, контракт, доверенность и др.), а также нотариально заверенные образцы подписей указанных лиц и оттиска печати претендента (при наличии печати).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3.5.4. Справка налогового органа об отсутствии у претендента просроченной задолженности по обязательным платежам в бюджетную систему Российской Федерации на дату, не превышающую 7 дней до даты подачи заявления о предоставлении муниципальной гарантии.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3.5.5. В случае принятия решения о реструктуризации по налогам и сборам предоставляется нотариально заверенная копия графика погашения реструктуризированной задолженности по обязательным платежам в бюджеты всех уровней бюджетной системы Российской Федерации, утвержденного налоговым органом, принимавшим решение о реструктуризации задолженности.</w:t>
      </w:r>
    </w:p>
    <w:p w:rsidR="009645F8" w:rsidRPr="009645F8" w:rsidRDefault="00D21510" w:rsidP="009645F8">
      <w:pPr>
        <w:rPr>
          <w:rFonts w:ascii="Times New Roman" w:hAnsi="Times New Roman" w:cs="Times New Roman"/>
          <w:sz w:val="28"/>
          <w:szCs w:val="28"/>
        </w:rPr>
      </w:pPr>
      <w:r>
        <w:rPr>
          <w:rFonts w:ascii="Times New Roman" w:hAnsi="Times New Roman" w:cs="Times New Roman"/>
          <w:sz w:val="28"/>
          <w:szCs w:val="28"/>
        </w:rPr>
        <w:t>3.5.6</w:t>
      </w:r>
      <w:r w:rsidR="009645F8" w:rsidRPr="009645F8">
        <w:rPr>
          <w:rFonts w:ascii="Times New Roman" w:hAnsi="Times New Roman" w:cs="Times New Roman"/>
          <w:sz w:val="28"/>
          <w:szCs w:val="28"/>
        </w:rPr>
        <w:t>. Копии бухгалтерского баланса и отчета о финансовых результатах и приложений к ним за последний отчетный год с отметкой налогового органа об их принятии.</w:t>
      </w:r>
    </w:p>
    <w:p w:rsidR="009645F8" w:rsidRPr="009645F8" w:rsidRDefault="00D21510" w:rsidP="009645F8">
      <w:pPr>
        <w:rPr>
          <w:rFonts w:ascii="Times New Roman" w:hAnsi="Times New Roman" w:cs="Times New Roman"/>
          <w:sz w:val="28"/>
          <w:szCs w:val="28"/>
        </w:rPr>
      </w:pPr>
      <w:r>
        <w:rPr>
          <w:rFonts w:ascii="Times New Roman" w:hAnsi="Times New Roman" w:cs="Times New Roman"/>
          <w:sz w:val="28"/>
          <w:szCs w:val="28"/>
        </w:rPr>
        <w:t>3.5.7</w:t>
      </w:r>
      <w:r w:rsidR="009645F8" w:rsidRPr="009645F8">
        <w:rPr>
          <w:rFonts w:ascii="Times New Roman" w:hAnsi="Times New Roman" w:cs="Times New Roman"/>
          <w:sz w:val="28"/>
          <w:szCs w:val="28"/>
        </w:rPr>
        <w:t>. 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 в соответствии с заключенными договорами.</w:t>
      </w:r>
    </w:p>
    <w:p w:rsidR="009645F8" w:rsidRPr="00122126" w:rsidRDefault="00D21510" w:rsidP="009645F8">
      <w:pPr>
        <w:rPr>
          <w:rFonts w:ascii="Times New Roman" w:hAnsi="Times New Roman" w:cs="Times New Roman"/>
          <w:color w:val="000000" w:themeColor="text1"/>
          <w:sz w:val="28"/>
          <w:szCs w:val="28"/>
        </w:rPr>
      </w:pPr>
      <w:r w:rsidRPr="00122126">
        <w:rPr>
          <w:rFonts w:ascii="Times New Roman" w:hAnsi="Times New Roman" w:cs="Times New Roman"/>
          <w:color w:val="000000" w:themeColor="text1"/>
          <w:sz w:val="28"/>
          <w:szCs w:val="28"/>
        </w:rPr>
        <w:t>3.5.8</w:t>
      </w:r>
      <w:r w:rsidR="009645F8" w:rsidRPr="00122126">
        <w:rPr>
          <w:rFonts w:ascii="Times New Roman" w:hAnsi="Times New Roman" w:cs="Times New Roman"/>
          <w:color w:val="000000" w:themeColor="text1"/>
          <w:sz w:val="28"/>
          <w:szCs w:val="28"/>
        </w:rPr>
        <w:t>. Справка налогового органа обо всех открытых счетах претендента.</w:t>
      </w:r>
    </w:p>
    <w:p w:rsidR="009645F8" w:rsidRPr="002C3318" w:rsidRDefault="00D21510" w:rsidP="009645F8">
      <w:pPr>
        <w:rPr>
          <w:rFonts w:ascii="Times New Roman" w:hAnsi="Times New Roman" w:cs="Times New Roman"/>
          <w:color w:val="000000" w:themeColor="text1"/>
          <w:sz w:val="28"/>
          <w:szCs w:val="28"/>
        </w:rPr>
      </w:pPr>
      <w:r>
        <w:rPr>
          <w:rFonts w:ascii="Times New Roman" w:hAnsi="Times New Roman" w:cs="Times New Roman"/>
          <w:sz w:val="28"/>
          <w:szCs w:val="28"/>
        </w:rPr>
        <w:t>3.5.9</w:t>
      </w:r>
      <w:r w:rsidR="009645F8" w:rsidRPr="009645F8">
        <w:rPr>
          <w:rFonts w:ascii="Times New Roman" w:hAnsi="Times New Roman" w:cs="Times New Roman"/>
          <w:sz w:val="28"/>
          <w:szCs w:val="28"/>
        </w:rPr>
        <w:t xml:space="preserve">. Справки банков, обслуживающих счета претендента на получение муниципальной гарантии, об оборотах за последние 12 месяцев и остатках на расчетных (текущих) </w:t>
      </w:r>
      <w:r w:rsidR="009645F8" w:rsidRPr="002C3318">
        <w:rPr>
          <w:rFonts w:ascii="Times New Roman" w:hAnsi="Times New Roman" w:cs="Times New Roman"/>
          <w:color w:val="000000" w:themeColor="text1"/>
          <w:sz w:val="28"/>
          <w:szCs w:val="28"/>
        </w:rPr>
        <w:t xml:space="preserve">и валютных счетах претендента, а также о наличии претензий к этим счетам и картотеке </w:t>
      </w:r>
      <w:r w:rsidRPr="002C3318">
        <w:rPr>
          <w:rFonts w:ascii="Times New Roman" w:hAnsi="Times New Roman" w:cs="Times New Roman"/>
          <w:color w:val="000000" w:themeColor="text1"/>
          <w:sz w:val="28"/>
          <w:szCs w:val="28"/>
        </w:rPr>
        <w:t>№</w:t>
      </w:r>
      <w:r w:rsidR="009645F8" w:rsidRPr="002C3318">
        <w:rPr>
          <w:rFonts w:ascii="Times New Roman" w:hAnsi="Times New Roman" w:cs="Times New Roman"/>
          <w:color w:val="000000" w:themeColor="text1"/>
          <w:sz w:val="28"/>
          <w:szCs w:val="28"/>
        </w:rPr>
        <w:t xml:space="preserve"> 2.</w:t>
      </w:r>
    </w:p>
    <w:p w:rsidR="009645F8" w:rsidRPr="009645F8" w:rsidRDefault="00D21510" w:rsidP="009645F8">
      <w:pPr>
        <w:rPr>
          <w:rFonts w:ascii="Times New Roman" w:hAnsi="Times New Roman" w:cs="Times New Roman"/>
          <w:sz w:val="28"/>
          <w:szCs w:val="28"/>
        </w:rPr>
      </w:pPr>
      <w:r>
        <w:rPr>
          <w:rFonts w:ascii="Times New Roman" w:hAnsi="Times New Roman" w:cs="Times New Roman"/>
          <w:sz w:val="28"/>
          <w:szCs w:val="28"/>
        </w:rPr>
        <w:t>3.5.10</w:t>
      </w:r>
      <w:r w:rsidR="009645F8" w:rsidRPr="009645F8">
        <w:rPr>
          <w:rFonts w:ascii="Times New Roman" w:hAnsi="Times New Roman" w:cs="Times New Roman"/>
          <w:sz w:val="28"/>
          <w:szCs w:val="28"/>
        </w:rPr>
        <w:t>. Договор (соглашение), в обеспечение которого предполагается выдача муниципальной гарантии.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Заявление и приложенные к нему документы включаются в состав конкурсной заявки.</w:t>
      </w:r>
    </w:p>
    <w:p w:rsidR="009645F8" w:rsidRPr="002C3318" w:rsidRDefault="009645F8" w:rsidP="009645F8">
      <w:pPr>
        <w:rPr>
          <w:rFonts w:ascii="Times New Roman" w:hAnsi="Times New Roman" w:cs="Times New Roman"/>
          <w:color w:val="000000" w:themeColor="text1"/>
          <w:sz w:val="28"/>
          <w:szCs w:val="28"/>
        </w:rPr>
      </w:pPr>
      <w:r w:rsidRPr="009645F8">
        <w:rPr>
          <w:rFonts w:ascii="Times New Roman" w:hAnsi="Times New Roman" w:cs="Times New Roman"/>
          <w:sz w:val="28"/>
          <w:szCs w:val="28"/>
        </w:rPr>
        <w:t xml:space="preserve">3.6. Вскрытие конвертов с заявками осуществляется в установленные конкурсной документацией </w:t>
      </w:r>
      <w:r w:rsidRPr="002C3318">
        <w:rPr>
          <w:rFonts w:ascii="Times New Roman" w:hAnsi="Times New Roman" w:cs="Times New Roman"/>
          <w:color w:val="000000" w:themeColor="text1"/>
          <w:sz w:val="28"/>
          <w:szCs w:val="28"/>
        </w:rPr>
        <w:t xml:space="preserve">сроки </w:t>
      </w:r>
      <w:r w:rsidR="004C1AE5">
        <w:rPr>
          <w:rFonts w:ascii="Times New Roman" w:hAnsi="Times New Roman" w:cs="Times New Roman"/>
          <w:color w:val="000000" w:themeColor="text1"/>
          <w:sz w:val="28"/>
          <w:szCs w:val="28"/>
        </w:rPr>
        <w:t xml:space="preserve">конкурсной </w:t>
      </w:r>
      <w:r w:rsidRPr="002C3318">
        <w:rPr>
          <w:rFonts w:ascii="Times New Roman" w:hAnsi="Times New Roman" w:cs="Times New Roman"/>
          <w:color w:val="000000" w:themeColor="text1"/>
          <w:sz w:val="28"/>
          <w:szCs w:val="28"/>
        </w:rPr>
        <w:t>комиссией. Состав конкурсной комиссии определяется постановле</w:t>
      </w:r>
      <w:r w:rsidR="00D21510" w:rsidRPr="002C3318">
        <w:rPr>
          <w:rFonts w:ascii="Times New Roman" w:hAnsi="Times New Roman" w:cs="Times New Roman"/>
          <w:color w:val="000000" w:themeColor="text1"/>
          <w:sz w:val="28"/>
          <w:szCs w:val="28"/>
        </w:rPr>
        <w:t>нием Администрации Невельского района</w:t>
      </w:r>
      <w:r w:rsidRPr="002C3318">
        <w:rPr>
          <w:rFonts w:ascii="Times New Roman" w:hAnsi="Times New Roman" w:cs="Times New Roman"/>
          <w:color w:val="000000" w:themeColor="text1"/>
          <w:sz w:val="28"/>
          <w:szCs w:val="28"/>
        </w:rPr>
        <w:t>.</w:t>
      </w:r>
    </w:p>
    <w:p w:rsidR="009645F8" w:rsidRPr="00FF12AC"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3.7. После вскрытия конвертов с заявками на уч</w:t>
      </w:r>
      <w:r w:rsidR="00D21510">
        <w:rPr>
          <w:rFonts w:ascii="Times New Roman" w:hAnsi="Times New Roman" w:cs="Times New Roman"/>
          <w:sz w:val="28"/>
          <w:szCs w:val="28"/>
        </w:rPr>
        <w:t>астие в конкурсе финансовое управление Администрации Невельского района</w:t>
      </w:r>
      <w:r w:rsidRPr="009645F8">
        <w:rPr>
          <w:rFonts w:ascii="Times New Roman" w:hAnsi="Times New Roman" w:cs="Times New Roman"/>
          <w:sz w:val="28"/>
          <w:szCs w:val="28"/>
        </w:rPr>
        <w:t xml:space="preserve"> в установленном порядке в течение десяти дней проводит экспертизу на предмет анализа финансового состояния каждого претендента с целью определения его финансовой устойчивости и передает уполномоченному органу заключение о финансовой устойчивости претендента. Затем заявки для рассмотрения и проведения экспертизы передаются в отраслевые структурные подраздел</w:t>
      </w:r>
      <w:r w:rsidR="00D21510">
        <w:rPr>
          <w:rFonts w:ascii="Times New Roman" w:hAnsi="Times New Roman" w:cs="Times New Roman"/>
          <w:sz w:val="28"/>
          <w:szCs w:val="28"/>
        </w:rPr>
        <w:t>ения Администрации Невельского района</w:t>
      </w:r>
      <w:r w:rsidRPr="009645F8">
        <w:rPr>
          <w:rFonts w:ascii="Times New Roman" w:hAnsi="Times New Roman" w:cs="Times New Roman"/>
          <w:sz w:val="28"/>
          <w:szCs w:val="28"/>
        </w:rPr>
        <w:t xml:space="preserve"> для проведения в течение не более десяти рабочих дней экспертизы на предмет экономической целесообразности и реальности осуществления проекта, соответствия проекта действующему законодательству и приоритетным направ</w:t>
      </w:r>
      <w:r w:rsidR="00D21510">
        <w:rPr>
          <w:rFonts w:ascii="Times New Roman" w:hAnsi="Times New Roman" w:cs="Times New Roman"/>
          <w:sz w:val="28"/>
          <w:szCs w:val="28"/>
        </w:rPr>
        <w:t>лениям развития экономики</w:t>
      </w:r>
      <w:r w:rsidR="00FF12AC">
        <w:t xml:space="preserve"> </w:t>
      </w:r>
      <w:r w:rsidR="00FF12AC" w:rsidRPr="00FF12AC">
        <w:rPr>
          <w:rFonts w:ascii="Times New Roman" w:hAnsi="Times New Roman" w:cs="Times New Roman"/>
          <w:sz w:val="28"/>
          <w:szCs w:val="28"/>
        </w:rPr>
        <w:t>муниципального образования «Невельский район»</w:t>
      </w:r>
      <w:r w:rsidRPr="00FF12AC">
        <w:rPr>
          <w:rFonts w:ascii="Times New Roman" w:hAnsi="Times New Roman" w:cs="Times New Roman"/>
          <w:sz w:val="28"/>
          <w:szCs w:val="28"/>
        </w:rPr>
        <w:t>.</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3.8. Уполномоченный орган осуществляет проверку полного соблюдения претендентом условий предоставления муниципальной гарантии, предусмотренных разделом 2 настоящего Порядка.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3.9. Основанием для отказа претенденту в выдаче муниципальной гарантии являются следующие случаи: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3.9.1 Неполное представление претендентом документов, предусмотренных пунктом 3.5 настоящего Порядка.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3.9.2. Неудовлетворительное финансовое состояние претендента (находится в стадии реорганизации, финансового оздоровления, банкротства или ликвидации и т.д.).</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3.9.3. Предоставление претендентом недостоверных сведений.</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3.9.4. Наличие у претендента просроченной задолженности по денежным обязательствам перед муниципал</w:t>
      </w:r>
      <w:r w:rsidR="00FF12AC">
        <w:rPr>
          <w:rFonts w:ascii="Times New Roman" w:hAnsi="Times New Roman" w:cs="Times New Roman"/>
          <w:sz w:val="28"/>
          <w:szCs w:val="28"/>
        </w:rPr>
        <w:t>ьным образованием «Невельский район»</w:t>
      </w:r>
      <w:r w:rsidRPr="009645F8">
        <w:rPr>
          <w:rFonts w:ascii="Times New Roman" w:hAnsi="Times New Roman" w:cs="Times New Roman"/>
          <w:sz w:val="28"/>
          <w:szCs w:val="28"/>
        </w:rPr>
        <w:t>, а также по обязательным платежам в бюджетную систему Российской Федерации.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3.9.5. Неполное обеспечение претендентом исполнения обязательств по муниципальной гарантии.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Уведомление об отказе подготавливается упол</w:t>
      </w:r>
      <w:r w:rsidR="00FF12AC">
        <w:rPr>
          <w:rFonts w:ascii="Times New Roman" w:hAnsi="Times New Roman" w:cs="Times New Roman"/>
          <w:sz w:val="28"/>
          <w:szCs w:val="28"/>
        </w:rPr>
        <w:t xml:space="preserve">номоченным органом за подписью Главы Невельского района </w:t>
      </w:r>
      <w:r w:rsidRPr="009645F8">
        <w:rPr>
          <w:rFonts w:ascii="Times New Roman" w:hAnsi="Times New Roman" w:cs="Times New Roman"/>
          <w:sz w:val="28"/>
          <w:szCs w:val="28"/>
        </w:rPr>
        <w:t xml:space="preserve"> и направляется в адрес претендента с представленным им пакетом документов в течение пяти дней со дня его подписания.</w:t>
      </w:r>
    </w:p>
    <w:p w:rsid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3.10. Конкурсная комиссия рассматривает представленные на конкурс документы претендентов, учитывая заключения о финансовой устойчивости претендента и заключения отраслевых структурных подразделений.</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3.11. Конкурсная комиссия осуществляет оценку заявок претендентов на предоставление муниципальных гарантий, включая:</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 оценку требований к претенденту в соответствии с разделом 2 настоящего Порядка;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 оценку экономической, бюджетной и социальной эффективности проекта;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 оценку соответствия конкурсным критериям, объявленным в конкурсной документации.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3.12. Выигравшим конкурс признается претендент, который по заключению конкурсной комиссии, подготовленному в соответствии с порядком и процедурой оценки конкурсных заявок, предусмотренными конкурсной документацией:</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3.12.1. предложил проект, способствующий в наибольшей мере достижению одного или нескольких из следующих показателей:</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развитие инфраструктуры;</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создание новых рабочих мест;</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создание принципиально нового производства;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увеличение объема выпуска продукции;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повышение качества и конкурентоспособности продукции;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увеличение дох</w:t>
      </w:r>
      <w:r w:rsidR="00FF12AC">
        <w:rPr>
          <w:rFonts w:ascii="Times New Roman" w:hAnsi="Times New Roman" w:cs="Times New Roman"/>
          <w:sz w:val="28"/>
          <w:szCs w:val="28"/>
        </w:rPr>
        <w:t>одной базы бюджета МО «Невельский район»</w:t>
      </w:r>
      <w:r w:rsidRPr="009645F8">
        <w:rPr>
          <w:rFonts w:ascii="Times New Roman" w:hAnsi="Times New Roman" w:cs="Times New Roman"/>
          <w:sz w:val="28"/>
          <w:szCs w:val="28"/>
        </w:rPr>
        <w:t xml:space="preserve"> за счет новых налоговых отчислений, возникших в результате реализации проекта;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насыщение рынка более качественными и дешевыми товарами и услугами в результате реализации проекта;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привлечение н</w:t>
      </w:r>
      <w:r w:rsidR="00FF12AC">
        <w:rPr>
          <w:rFonts w:ascii="Times New Roman" w:hAnsi="Times New Roman" w:cs="Times New Roman"/>
          <w:sz w:val="28"/>
          <w:szCs w:val="28"/>
        </w:rPr>
        <w:t>овых финансовых ресурсов в муниципальное образование «Невельский район»</w:t>
      </w:r>
      <w:r w:rsidRPr="009645F8">
        <w:rPr>
          <w:rFonts w:ascii="Times New Roman" w:hAnsi="Times New Roman" w:cs="Times New Roman"/>
          <w:sz w:val="28"/>
          <w:szCs w:val="28"/>
        </w:rPr>
        <w:t>;</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увеличение экспорта в другие районы и регионы товаров, п</w:t>
      </w:r>
      <w:r w:rsidR="00FF12AC">
        <w:rPr>
          <w:rFonts w:ascii="Times New Roman" w:hAnsi="Times New Roman" w:cs="Times New Roman"/>
          <w:sz w:val="28"/>
          <w:szCs w:val="28"/>
        </w:rPr>
        <w:t>роизводимых на территории муниципального образования «Невельский район»</w:t>
      </w:r>
      <w:r w:rsidRPr="009645F8">
        <w:rPr>
          <w:rFonts w:ascii="Times New Roman" w:hAnsi="Times New Roman" w:cs="Times New Roman"/>
          <w:sz w:val="28"/>
          <w:szCs w:val="28"/>
        </w:rPr>
        <w:t xml:space="preserve"> в результате реализации проекта;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иные показатели в соответствии с муниципальным правовым актом.</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3.12.2. имеет финансовое состояние, которое в наибольшей степени соответствует критериям финансовой устойчивости.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3.13. При прочих равных условиях при проведении оценки преимущество отдается претенденту, который:</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3.13.1 привлекает наименьшую сумму заемных средств (с учетом процентов);</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3.13.2. имеет других поручителей (</w:t>
      </w:r>
      <w:proofErr w:type="spellStart"/>
      <w:r w:rsidRPr="009645F8">
        <w:rPr>
          <w:rFonts w:ascii="Times New Roman" w:hAnsi="Times New Roman" w:cs="Times New Roman"/>
          <w:sz w:val="28"/>
          <w:szCs w:val="28"/>
        </w:rPr>
        <w:t>согарантов</w:t>
      </w:r>
      <w:proofErr w:type="spellEnd"/>
      <w:r w:rsidRPr="009645F8">
        <w:rPr>
          <w:rFonts w:ascii="Times New Roman" w:hAnsi="Times New Roman" w:cs="Times New Roman"/>
          <w:sz w:val="28"/>
          <w:szCs w:val="28"/>
        </w:rPr>
        <w:t>);</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3.13.3. имеет наименьшие сроки реализации проекта.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3.14. Решение о победителе конкурса принимается конкурсной комиссией в срок, установленный конкурсной документацией.</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В случае, если в установленный срок получена единственная конкурсная заявка от претендента, конкурс признается несостоявшимся, при этом муниципальная гарантия предоставляется единственному участнику при условии его соответствия требованиям, установленным конкурсной документацией. При этом соблюдается порядок, установленный в пунктах 1.5, 3.7 - 3.11 настоящего Порядка.</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Решение конкурсной комиссии принимается простым большинством голосов присутствующих на заседании членов комиссии путем открытого голосования. Конкурсная комиссия правомочна принимать решения в случае присутствия на заседании более половины членов комиссии.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Решение конкурсной комиссии об определении победителя конкурса или иные решения по результатам конкурса оформляются протоколом.</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В течение пяти рабочих дней после принятия конкурсной комиссией решения уполномоченный орган направляет участникам конкурса письменное уведомление о предоставлении муниципальной гарантии либо об отказе в предоставлении гарантии.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3.15. С победителем конкурса (единственным участником) заключается договор о предоставлении муниципальной гарантии при соблюдении условий о предоставлении обеспечения лимита муниципальной гарантии. В обеспечение исполнения муниципальной гарантии принимаются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Указанное обеспечение должно иметь высокую степень ликвидности. Оценка имущества, передаваемого в качестве залога, осуществляется в соответствии с законодательством Российской Федерации об оценочной деятельности.</w:t>
      </w:r>
    </w:p>
    <w:p w:rsidR="009645F8" w:rsidRPr="009645F8" w:rsidRDefault="009645F8" w:rsidP="009645F8">
      <w:pPr>
        <w:rPr>
          <w:rFonts w:ascii="Times New Roman" w:hAnsi="Times New Roman" w:cs="Times New Roman"/>
          <w:sz w:val="28"/>
          <w:szCs w:val="28"/>
        </w:rPr>
      </w:pPr>
      <w:r w:rsidRPr="009645F8">
        <w:rPr>
          <w:rFonts w:ascii="Times New Roman" w:hAnsi="Times New Roman" w:cs="Times New Roman"/>
          <w:sz w:val="28"/>
          <w:szCs w:val="28"/>
        </w:rPr>
        <w:t>В случае, если победитель конкурса (единственный участник) не выполнит условия о предоставлении обеспечения лимита муниципальной гарантии в месячный срок со дня принятия решения о победителе конкурса, муниципальная гарантия не предоставляется.</w:t>
      </w:r>
    </w:p>
    <w:p w:rsidR="009645F8" w:rsidRPr="009645F8" w:rsidRDefault="009645F8" w:rsidP="009645F8">
      <w:pPr>
        <w:rPr>
          <w:rFonts w:ascii="Times New Roman" w:hAnsi="Times New Roman" w:cs="Times New Roman"/>
          <w:sz w:val="28"/>
          <w:szCs w:val="28"/>
        </w:rPr>
      </w:pPr>
    </w:p>
    <w:p w:rsidR="00021EE6" w:rsidRDefault="00021EE6" w:rsidP="00021EE6">
      <w:pPr>
        <w:ind w:firstLine="0"/>
        <w:jc w:val="right"/>
        <w:rPr>
          <w:rFonts w:ascii="Times New Roman" w:hAnsi="Times New Roman" w:cs="Times New Roman"/>
          <w:sz w:val="28"/>
          <w:szCs w:val="28"/>
        </w:rPr>
      </w:pPr>
    </w:p>
    <w:p w:rsidR="00021EE6" w:rsidRDefault="00021EE6"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4C1AE5" w:rsidRDefault="004C1AE5" w:rsidP="00021EE6">
      <w:pPr>
        <w:ind w:firstLine="0"/>
        <w:jc w:val="right"/>
        <w:rPr>
          <w:rFonts w:ascii="Times New Roman" w:hAnsi="Times New Roman" w:cs="Times New Roman"/>
          <w:sz w:val="28"/>
          <w:szCs w:val="28"/>
        </w:rPr>
      </w:pPr>
    </w:p>
    <w:p w:rsidR="00021EE6" w:rsidRDefault="00021EE6" w:rsidP="00021EE6">
      <w:pPr>
        <w:ind w:firstLine="0"/>
        <w:jc w:val="right"/>
        <w:rPr>
          <w:rFonts w:ascii="Times New Roman" w:hAnsi="Times New Roman" w:cs="Times New Roman"/>
          <w:sz w:val="28"/>
          <w:szCs w:val="28"/>
        </w:rPr>
      </w:pPr>
      <w:r>
        <w:rPr>
          <w:rFonts w:ascii="Times New Roman" w:hAnsi="Times New Roman" w:cs="Times New Roman"/>
          <w:sz w:val="28"/>
          <w:szCs w:val="28"/>
        </w:rPr>
        <w:t>Утверждена постановлением</w:t>
      </w:r>
    </w:p>
    <w:p w:rsidR="00021EE6" w:rsidRDefault="00021EE6" w:rsidP="00021EE6">
      <w:pPr>
        <w:ind w:firstLine="0"/>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Невельского </w:t>
      </w:r>
    </w:p>
    <w:p w:rsidR="00021EE6" w:rsidRDefault="00BD0238" w:rsidP="00021EE6">
      <w:pPr>
        <w:ind w:firstLine="0"/>
        <w:jc w:val="right"/>
        <w:rPr>
          <w:rFonts w:ascii="Times New Roman" w:hAnsi="Times New Roman" w:cs="Times New Roman"/>
          <w:sz w:val="28"/>
          <w:szCs w:val="28"/>
        </w:rPr>
      </w:pPr>
      <w:r>
        <w:rPr>
          <w:rFonts w:ascii="Times New Roman" w:hAnsi="Times New Roman" w:cs="Times New Roman"/>
          <w:sz w:val="28"/>
          <w:szCs w:val="28"/>
        </w:rPr>
        <w:t>района от 08.08.2019 №377</w:t>
      </w:r>
    </w:p>
    <w:p w:rsidR="00021EE6" w:rsidRDefault="00021EE6" w:rsidP="00021EE6">
      <w:pPr>
        <w:ind w:firstLine="0"/>
        <w:rPr>
          <w:rFonts w:ascii="Times New Roman" w:hAnsi="Times New Roman" w:cs="Times New Roman"/>
          <w:sz w:val="28"/>
          <w:szCs w:val="28"/>
        </w:rPr>
      </w:pPr>
    </w:p>
    <w:p w:rsidR="00021EE6" w:rsidRPr="00021EE6" w:rsidRDefault="00021EE6" w:rsidP="00021EE6">
      <w:pPr>
        <w:ind w:firstLine="0"/>
        <w:jc w:val="center"/>
        <w:rPr>
          <w:rFonts w:ascii="Times New Roman" w:hAnsi="Times New Roman" w:cs="Times New Roman"/>
          <w:sz w:val="28"/>
          <w:szCs w:val="28"/>
        </w:rPr>
      </w:pPr>
      <w:r w:rsidRPr="00021EE6">
        <w:rPr>
          <w:rFonts w:ascii="Times New Roman" w:hAnsi="Times New Roman" w:cs="Times New Roman"/>
          <w:sz w:val="28"/>
          <w:szCs w:val="28"/>
        </w:rPr>
        <w:t>Примерная форма договора о предоставлении</w:t>
      </w:r>
    </w:p>
    <w:p w:rsidR="00021EE6" w:rsidRPr="00021EE6" w:rsidRDefault="00021EE6" w:rsidP="00021EE6">
      <w:pPr>
        <w:ind w:firstLine="0"/>
        <w:jc w:val="center"/>
        <w:rPr>
          <w:rFonts w:ascii="Times New Roman" w:hAnsi="Times New Roman" w:cs="Times New Roman"/>
          <w:sz w:val="28"/>
          <w:szCs w:val="28"/>
        </w:rPr>
      </w:pPr>
      <w:r w:rsidRPr="00021EE6">
        <w:rPr>
          <w:rFonts w:ascii="Times New Roman" w:hAnsi="Times New Roman" w:cs="Times New Roman"/>
          <w:sz w:val="28"/>
          <w:szCs w:val="28"/>
        </w:rPr>
        <w:t>муниципальной гарантии МО "Невельский район"</w:t>
      </w:r>
    </w:p>
    <w:p w:rsidR="00021EE6" w:rsidRPr="00021EE6" w:rsidRDefault="00021EE6" w:rsidP="00021EE6">
      <w:pPr>
        <w:ind w:firstLine="0"/>
        <w:rPr>
          <w:rFonts w:ascii="Times New Roman" w:hAnsi="Times New Roman" w:cs="Times New Roman"/>
          <w:sz w:val="28"/>
          <w:szCs w:val="28"/>
        </w:rPr>
      </w:pPr>
      <w:r w:rsidRPr="00021EE6">
        <w:rPr>
          <w:rFonts w:ascii="Times New Roman" w:hAnsi="Times New Roman" w:cs="Times New Roman"/>
          <w:sz w:val="28"/>
          <w:szCs w:val="28"/>
        </w:rPr>
        <w:t xml:space="preserve"> </w:t>
      </w:r>
    </w:p>
    <w:p w:rsidR="00021EE6" w:rsidRPr="00021EE6" w:rsidRDefault="00021EE6" w:rsidP="004C1AE5">
      <w:pPr>
        <w:ind w:left="-426" w:firstLine="568"/>
        <w:rPr>
          <w:rFonts w:ascii="Times New Roman" w:hAnsi="Times New Roman" w:cs="Times New Roman"/>
          <w:sz w:val="28"/>
          <w:szCs w:val="28"/>
        </w:rPr>
      </w:pPr>
      <w:r w:rsidRPr="00021EE6">
        <w:rPr>
          <w:rFonts w:ascii="Times New Roman" w:hAnsi="Times New Roman" w:cs="Times New Roman"/>
          <w:sz w:val="28"/>
          <w:szCs w:val="28"/>
        </w:rPr>
        <w:t xml:space="preserve">г. Невель </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"__" _________ 20__ г.</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Администрации Невельского района, именуемая в дальнейшем Гарант, в лице ______________________________, действующего (вместе именуемые Стороны), в соответствии со статьей 117 на основании Устава муниципального образования "Невельский района", _________, именуемый в дальнейшем Бенефициар, в лице ___________, действующего на основании __________, и __________, именуемый в дальнейшем Принципал, в лице ___________, действующего на основании ____________ Бюджетного кодекса Российской Федерации, решениями Собрания депутатов Невельского района "О бюджете на 20___ год и плановый период 20__ и 20__ годов",  от "___" ______ 20__ года №___ "Об утверждении Порядка предоставления муниципальных гарантий муниципального образования "Невельский район" (далее - Порядок предоставления муниципальных гарантий) заключили настоящий договор о предоставлении Гарантом муниципальной гарантии муниципального образования "Невельский район" (далее - гарантия) Принципалу в пользу Бенефициара о нижеследующем:</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 Предмет договора</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1.1. Гарант при условии выполнения Бенефициаром и Принципалом требований настоящего договора обязуется выдать Принципалу гарантию по форме, установленной Порядком предоставления муниципальных гарантий.</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от "__" _________ 20_ года № ___, заключенному между Принципалом и Бенефициаром (далее - Кредитный договор), по возврату кредита (основного долга) на сумму __________ (_________) рублей в срок "__" _______ 20__ г. и уплату процентов по ставке _______ процентов годовых на сумму ________ (_______) рублей.</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1.3. Гарантия предоставляется Гарантом на безвозмездной (платной) основе.</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1.4. Гарантия предоставляется с правом предъявления Гарантом регрессных требований к Принципалу.</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1.5. Гарант несет субсидиарную (солидарную)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 Права и обязанности Гаранта</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Предел общей ответственности Гаранта перед Бенефициаром ограничивается суммой в размере не более ____________ (___________) руб., включающей сумму основного долга в размере _______ руб. и начисленных процентов в размере _______ (_______) руб.</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2.2. Обязательства Гаранта по гарантии будут уменьшаться по мере и на сумму выполнения Принципалом своих денежных обязательств по уплате основного долга и процентов, обеспеченных гарантией, в соответствии с условиями кредитного договора.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2.3. Гарант не гарантирует исполнение Принципалом обязательств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настоящего договора.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2.4. Гарант обязан в пятидневный срок с момента заключения настоящего договора сделать соответствующую запись в муниципальной долговой книге об увеличении муниципального внутреннего долга муниципального образования "Невельский район".</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Гарант также обязан в двухдневный срок со дня получения от Принципала отчета о частичном или полном исполнении гарантированных обязательств (Принципалом, третьими лицами) по Кредитному договору сделать соответствующую запись в муниципальной долговой книге об уменьшении муниципального внутреннего долга согласно пункту 2.2 настоящего договора и отразить операцию в учете муниципального долга в установленном порядке.</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 Права и обязанности Принципала</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3.1. Принципал имеет право получить гарантию при выполнении обязательств и условий, указанных в данном пункте договора. Принципал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607033"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3.2. Принципал обязуется:</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3.2.1. Предоставить Гаранту следующие документы:</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нотариально заверенные документы, устанавливающие полномочия лиц Принципала на подписание данного договора, гарантии и договора залога;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решение уполномоченного органа Принципала об одобрении привлечения кредита кредитной организации под гарантию;</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кредитный договор с кредитной организацией, предоставляющей кредит Принципалу - получателю гарантии, или его проект;</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дополнительную информацию (при необходимости, по требованию уполномоченного органа).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3.2.2. 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3.2.3.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3.2.4. Уведомлять Гаранта о выполнении или невыполнении обязательств, указанных в пункте 2.1 раздела 2 договора и в пункте 2.1 раздела 2 гарантии, не позднее следующих двух дней после выполнения или невыполнения соответствующих платежей, а также ежемесячно не позднее 5 числа предоставлять отчетность об исполнении обязательств с учетом погашения основного долга и уплаты начисленных процентов за пользование заемными средствами.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3.2.5. Информировать Гаранта о возникающих разногласиях с Бенефициаром.</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Незамедлительно представлять информацию по запросу Гаранта в случае, если Гарант уведомил Принципала о поступивших к нему письменных требованиях Бенефициара.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3.2.6. Ежеквартально представлять Гаранту свою бухгалтерскую отчетность, предусмотренную действующим законодательством, в полном объеме с отметкой налоговой инспекции.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3.2.7. Использовать заемные средства по целевому назначению.</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3.2.8. Исполнить требование Гаранта о возмещении Гаранту сумм, уплаченных Гарантом Бенефициару по гарантии в течение установленного срока после исполнения гарантии. Не поступление Гаранту от Принципала сумм по требованию Гаранта к Принципалу в сроки, предусмотренные в данном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3.2.9. Уплатить Гаранту пени из расчета одной трехсотой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3.2.10. В случае неисполнения в срок обязательств, указанных в подпункте 3.2.8, заключить в течение 10 дней с Гарантом соглашение о компенсации расходов Гаранта на предложенных им условиях путем консолидации всей задолженности в основное обязательство или реализации залога имущества (в случае залога имущества).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3.2.11. Уплатить за весь период нецелевого использования средств, предоставленных под гарантию, штраф в размере двойной ставки рефинансирования Центрального банка Российской Федерации, действующей в данный период, от суммы указанных средств.</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3.3. Дополнительные условия:</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3.3.1. Принципал предоставляет ликвидное обеспечение исполнения регрессных требований Гаранта в размере не менее 100 процентов гарантированной суммы.</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3.4. Гарантия составляется в одном экземпляре, который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от Принципала Бенефициару.</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 Права и обязанности Бенефициара</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4.1. Бенефициар обязан направить Гаранту уведомление о получении гарантии от Принципала с приложением копии акта приема-передачи гарантии в течение двух дней с момента подписания акта приема-передачи гарантии от Принципала Бенефициару.</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4.2. Бенефициар обязан не позднее одного рабочего дня после наступления следующих событий в письменной форме известить Гаранта:</w:t>
      </w:r>
    </w:p>
    <w:p w:rsidR="00021EE6" w:rsidRPr="005A4731" w:rsidRDefault="00021EE6" w:rsidP="00CC5201">
      <w:pPr>
        <w:ind w:left="-567"/>
        <w:rPr>
          <w:rFonts w:ascii="Times New Roman" w:hAnsi="Times New Roman" w:cs="Times New Roman"/>
          <w:sz w:val="28"/>
          <w:szCs w:val="28"/>
        </w:rPr>
      </w:pPr>
      <w:r w:rsidRPr="005A4731">
        <w:rPr>
          <w:rFonts w:ascii="Times New Roman" w:hAnsi="Times New Roman" w:cs="Times New Roman"/>
          <w:sz w:val="28"/>
          <w:szCs w:val="28"/>
        </w:rPr>
        <w:t>- о фактах предоставления денежных средств Принципалу в рамках Кредитного договора (при его наличии)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r w:rsidR="005A4731" w:rsidRPr="005A4731">
        <w:rPr>
          <w:rFonts w:ascii="Times New Roman" w:hAnsi="Times New Roman" w:cs="Times New Roman"/>
          <w:sz w:val="28"/>
          <w:szCs w:val="28"/>
        </w:rPr>
        <w:t xml:space="preserve"> (при ее наличии)</w:t>
      </w:r>
      <w:r w:rsidRPr="005A4731">
        <w:rPr>
          <w:rFonts w:ascii="Times New Roman" w:hAnsi="Times New Roman" w:cs="Times New Roman"/>
          <w:sz w:val="28"/>
          <w:szCs w:val="28"/>
        </w:rPr>
        <w:t>;</w:t>
      </w:r>
    </w:p>
    <w:p w:rsidR="00021EE6" w:rsidRPr="00021EE6" w:rsidRDefault="00021EE6" w:rsidP="00CC5201">
      <w:pPr>
        <w:ind w:left="-567"/>
        <w:rPr>
          <w:rFonts w:ascii="Times New Roman" w:hAnsi="Times New Roman" w:cs="Times New Roman"/>
          <w:sz w:val="28"/>
          <w:szCs w:val="28"/>
        </w:rPr>
      </w:pPr>
      <w:r w:rsidRPr="005A4731">
        <w:rPr>
          <w:rFonts w:ascii="Times New Roman" w:hAnsi="Times New Roman" w:cs="Times New Roman"/>
          <w:sz w:val="28"/>
          <w:szCs w:val="28"/>
        </w:rPr>
        <w:t>- 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w:t>
      </w:r>
      <w:r w:rsidR="005A4731" w:rsidRPr="005A4731">
        <w:rPr>
          <w:rFonts w:ascii="Times New Roman" w:hAnsi="Times New Roman" w:cs="Times New Roman"/>
          <w:sz w:val="28"/>
          <w:szCs w:val="28"/>
        </w:rPr>
        <w:t xml:space="preserve"> (при ее наличии)</w:t>
      </w:r>
      <w:r w:rsidRPr="005A4731">
        <w:rPr>
          <w:rFonts w:ascii="Times New Roman" w:hAnsi="Times New Roman" w:cs="Times New Roman"/>
          <w:sz w:val="28"/>
          <w:szCs w:val="28"/>
        </w:rPr>
        <w:t>, а также копий платежных поручений Принципала о перечислении денежных средств Бенефициару с отметкой Бенефициара;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о признании Кредитного договора недействительным или прекращении обязательств по нему по иным основаниям.</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4.3. Бенефициар обязан согласовать с Гарантом и получить его письменное согласие на внесение любых изменений или дополнений в Кредитный договор.</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4.4. 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4.5. Принадлежащее Бенефициару по гарантии право требования к Гаранту не может быть передано другому лицу.</w:t>
      </w:r>
    </w:p>
    <w:p w:rsidR="005A4731" w:rsidRDefault="005A4731"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5. Срок действия гарантии</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5.1. Гарантия вступает в силу с даты выдачи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5.2. Срок действия гарантии, выдаваемой в соответствии с настоящим договором, истекает "__" __________ 20__ года по истечении 30 дней с момента наступившего срока погашения обязательств по Кредитному договору.</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6. Прекращение действия гарантии</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6.1. Гарантия прекращает свое действие и должна быть без дополнительных запросов со стороны Гаранта возвращена ему в течение трех дней с момента наступления любого из нижеперечисленных событий:</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по истечении срока гарантии, указанного в пункте 5.2 настоящего договора и пункта 2.5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после полного исполнения Гарантом обязательств по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после исполнения Принципалом или третьими лицами перед Бенефициаром обязательств по Кредитному договору, обеспеченных гарантией;</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после отзыва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вследствие отказа Бенефициара от своих прав по гарантии путем письменного заявления Бенефициара об освобождении Гаранта от его обязательств;</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не возникновения обязательства Принципала, в обеспечение которого предоставлена гарантия.</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7. Условия отзыва гарантии</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7.1. Гарантия может быть отозвана Гарантом в случаях:</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а) если гарантия не передана Принципалом Бенефициару в соответствии с условиями пункта 3.4 настоящего договора и пункта 6.1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б)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в) если Принципалом-организацией аннулирован договор обеспечения или произошло другое событие, в результате которого произошла потеря обеспечения либо снижение цены обеспечения.</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7.2. Уведомление об отзыве гарантии направляется Принципалу и Бенефициару по адресам, указанным в настоящем договоре.</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8. Исполнение обязательств по гарантии</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8.1. Исполнение Гарантом обязательств перед Бенефициаром по договору в результате наступления гарантийного случая происходит при выполнении Бенефициаром следующих условий (если ответственность субсидиарная):</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Бенефициар до предъявления требований к Гаранту обязан предъявить письменное требование к Принципалу о погашении задолженности в соответствии с кредитным договором. Если Принципал в течение трех дней не выполнил надлежащим образом свои обязательства по предъявленному требованию Бенефициара и/или дал отрицательный ответ на предъявленное требование, Бенефициар имеет право в течение 5 дней обратиться к Гаранту с письменным требованием о выполнении обязательств Гаранта по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Бенефициар не вправе требовать удовлетворения своего требования к Принципалу от Гаранта, если это требование может быть удовлетворено путем зачета встречного требования либо бесспорного взыскания средств с Принципала.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8.2. Для исполнения обязательств Гаранта по гарантии Бенефициар обязан в течение пяти дней с момента получения отрицательного ответа Принципала на обращение с требованием погашения долга представить письменное требование к Гаранту и документы, подтверждающие обоснованность этого требования.</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В письменном требовании должны быть указаны:</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а) сумма просроченных неисполненных гарантированных обязательств (основной долг и (или) проценты);</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б) основание для требования Бенефициара и платежа Гаранта в виде ссылок на гарантию, настоящий договор и Кредитный договор;</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в) соблюдение субсидиарности (солидарности) требования в виде ссылки на предъявленное Бенефициаром Принципалу обращение с требованием погашения долга;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г) платежные реквизиты Бенефициара.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К требованию прилагаются документы:</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а) выписки по ссудным счетам и счетам учета процентов Принципала на день, следующий за расчетным;</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б) расчеты, подтверждающие размер просроченного непогашенного основного долга и размер неуплаченных просроченных процентов;</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в) заверенная Бенефициаром копия полученного Принципалом обращения с требованием погашения долга;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г) ответ Принципала на указанное обращение (если таковой был).</w:t>
      </w:r>
    </w:p>
    <w:p w:rsidR="00021EE6" w:rsidRPr="00021EE6" w:rsidRDefault="00021EE6" w:rsidP="00CC5201">
      <w:pPr>
        <w:ind w:left="-567"/>
        <w:rPr>
          <w:rFonts w:ascii="Times New Roman" w:hAnsi="Times New Roman" w:cs="Times New Roman"/>
          <w:sz w:val="28"/>
          <w:szCs w:val="28"/>
        </w:rPr>
      </w:pPr>
      <w:r w:rsidRPr="005A4731">
        <w:rPr>
          <w:rFonts w:ascii="Times New Roman" w:hAnsi="Times New Roman" w:cs="Times New Roman"/>
          <w:sz w:val="28"/>
          <w:szCs w:val="28"/>
        </w:rPr>
        <w:t>Все перечисленные документы должны быть подписаны уполномоченными лицами Бенефициара и заверены печатью Бенефициара</w:t>
      </w:r>
      <w:r w:rsidR="005A4731">
        <w:rPr>
          <w:rFonts w:ascii="Times New Roman" w:hAnsi="Times New Roman" w:cs="Times New Roman"/>
          <w:sz w:val="28"/>
          <w:szCs w:val="28"/>
        </w:rPr>
        <w:t xml:space="preserve"> (при ее наличии)</w:t>
      </w:r>
      <w:r w:rsidRPr="00021EE6">
        <w:rPr>
          <w:rFonts w:ascii="Times New Roman" w:hAnsi="Times New Roman" w:cs="Times New Roman"/>
          <w:sz w:val="28"/>
          <w:szCs w:val="28"/>
        </w:rPr>
        <w:t>.</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8.3. Датой предъявления требования к Гаранту считается дата его поступления в Администрацию Невельского района.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8.4. Гарант рассматривает требование Бенефициара в течение 5 дней со дня его предъявления на предмет обоснованности и исполнения согласно пункту 8.6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8.5. Гарант обязан в трехдневный срок с момента получения требования Бенефициара уведомить Принципала о предъявлении Гаранту данного требования и передать копии требования со всеми относящимися к нему документами.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8.6. Гарант проверяет предъявленное Бенефициаром требование и документы, указанные в пункте 8.2 настоящего договора, на предмет обоснованности требования исполнения обязательств Гаранта условиям гарантии, а именно:</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а) требование исполнения гарантии должно быть предъявлено в пределах срока действия гарантии, указанного в пункте 5.2 настоящего договора и пункта 2.5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б) требование должно быть оформлено в соответствии с условиями, определенными в пункте 8.2 настоящего договора;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в) вид и размер просроченных обязательств Принципала должен соответствовать гарантированным обязательствам, указанным в пункте 2.1 настоящего договора и 2.1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г)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8.7. В случае признания требования Бенефициара обоснованным Гарант в течение 5 дней со дня его предъявления обязан исполнить обязательства по гарантии, перечислив денежные средства в размере, признанном для исполнения согласно пункту 8.6, на счет Бенефициара № ____ в _________ по _________ (указываются показатели бюджетной классификации Российской Федерации).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8.8. Исполнение обязательств по гарантии осуществляется за счет средств бюджета муниципального образования "Невельский район", предусмотренных на указанные цели в решении Собрания депутатов Невельского района о бюджете на соответствующий год, и подлежит отражению в источниках финансирования дефицита.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8.9. После исполнения обязательств по гарантии Гарант направляет Принципалу на основании пункта 4.1 гарантии и пункта 1.4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установленного срока после исполнения гарантии сумм, уплаченных Гарантом Бенефициару по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Регрессное требование Гаранта к Принципалу может быть исполнено перечислением денежных средств на счет Гаранта, подписанием соглашения о компенсации расходов Гаранта по исполненной гарантии на условиях Гаранта путем консолидации всей задолженности в основное обязательство (в случае неисполнения требования в течение 10 дней) или за счет предоставленного Принципалом обеспечения своего обязательства.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8.10. Гарант вправе отказать Бенефициару в исполнении обязательств по гарантии в следующих случаях:</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гарантия прекратила свое действие в соответствии с пунктом 6.1 настоящего договора и пунктом 2.6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Бенефициар отказался принять надлежащее исполнение обязательств Принципала, предложенное Принципалом или третьими лицами.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8.11. В случае отказа признания требований Бенефициара обоснованными Гарант в течение 5 дней со дня предъявления требования направляет Бенефициару мотивированное уведомление об отказе в удовлетворении этого требования.</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9. Разрешение споров</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9.1. 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9.3. При не урегулировании в процессе переговоров спорных вопросов споры разрешаются в Арбитражном суде Псковской области в порядке, установленном законодательством Российской Федерации.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10. Заключительные положения</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10.1. Условия гарантии действуют только в части, не противоречащей настоящему договору.</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10.2. Настоящий договор составлен в трех экземплярах, имеющих одинаковую юридическую силу.</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11. Юридические адреса и реквизиты Сторон</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Гарант</w:t>
      </w:r>
      <w:r w:rsidRPr="00021EE6">
        <w:rPr>
          <w:rFonts w:ascii="Times New Roman" w:hAnsi="Times New Roman" w:cs="Times New Roman"/>
          <w:sz w:val="28"/>
          <w:szCs w:val="28"/>
        </w:rPr>
        <w:tab/>
        <w:t>Бенефициар</w:t>
      </w:r>
      <w:r w:rsidRPr="00021EE6">
        <w:rPr>
          <w:rFonts w:ascii="Times New Roman" w:hAnsi="Times New Roman" w:cs="Times New Roman"/>
          <w:sz w:val="28"/>
          <w:szCs w:val="28"/>
        </w:rPr>
        <w:tab/>
        <w:t>Принципал</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12. Подписи Сторон:</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Гарант                                         Принципал</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_________________________     _________________________</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_________________________     _________________________</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М.П.                                            М.П.</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Бенефициар</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_________________________</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М.П.</w:t>
      </w:r>
    </w:p>
    <w:p w:rsidR="00021EE6" w:rsidRPr="00021EE6" w:rsidRDefault="00021EE6" w:rsidP="00021EE6">
      <w:pPr>
        <w:ind w:firstLine="0"/>
        <w:rPr>
          <w:rFonts w:ascii="Times New Roman" w:hAnsi="Times New Roman" w:cs="Times New Roman"/>
          <w:sz w:val="28"/>
          <w:szCs w:val="28"/>
        </w:rPr>
      </w:pPr>
      <w:r w:rsidRPr="00021EE6">
        <w:rPr>
          <w:rFonts w:ascii="Times New Roman" w:hAnsi="Times New Roman" w:cs="Times New Roman"/>
          <w:sz w:val="28"/>
          <w:szCs w:val="28"/>
        </w:rPr>
        <w:t xml:space="preserve">           </w:t>
      </w:r>
    </w:p>
    <w:p w:rsidR="00021EE6" w:rsidRPr="00021EE6" w:rsidRDefault="00021EE6" w:rsidP="00021EE6">
      <w:pPr>
        <w:ind w:firstLine="0"/>
        <w:rPr>
          <w:rFonts w:ascii="Times New Roman" w:hAnsi="Times New Roman" w:cs="Times New Roman"/>
          <w:sz w:val="28"/>
          <w:szCs w:val="28"/>
        </w:rPr>
      </w:pPr>
    </w:p>
    <w:p w:rsidR="00021EE6" w:rsidRPr="00021EE6" w:rsidRDefault="00021EE6" w:rsidP="00021EE6">
      <w:pPr>
        <w:ind w:firstLine="0"/>
        <w:rPr>
          <w:rFonts w:ascii="Times New Roman" w:hAnsi="Times New Roman" w:cs="Times New Roman"/>
          <w:sz w:val="28"/>
          <w:szCs w:val="28"/>
        </w:rPr>
      </w:pPr>
    </w:p>
    <w:p w:rsidR="00021EE6" w:rsidRPr="00021EE6" w:rsidRDefault="00021EE6" w:rsidP="00021EE6">
      <w:pPr>
        <w:ind w:firstLine="0"/>
        <w:rPr>
          <w:rFonts w:ascii="Times New Roman" w:hAnsi="Times New Roman" w:cs="Times New Roman"/>
          <w:sz w:val="28"/>
          <w:szCs w:val="28"/>
        </w:rPr>
      </w:pPr>
    </w:p>
    <w:p w:rsidR="00021EE6" w:rsidRPr="00021EE6" w:rsidRDefault="00021EE6" w:rsidP="00021EE6">
      <w:pPr>
        <w:ind w:firstLine="0"/>
        <w:rPr>
          <w:rFonts w:ascii="Times New Roman" w:hAnsi="Times New Roman" w:cs="Times New Roman"/>
          <w:sz w:val="28"/>
          <w:szCs w:val="28"/>
        </w:rPr>
      </w:pPr>
    </w:p>
    <w:p w:rsidR="00021EE6" w:rsidRPr="00021EE6" w:rsidRDefault="00021EE6" w:rsidP="00021EE6">
      <w:pPr>
        <w:ind w:firstLine="0"/>
        <w:rPr>
          <w:rFonts w:ascii="Times New Roman" w:hAnsi="Times New Roman" w:cs="Times New Roman"/>
          <w:sz w:val="28"/>
          <w:szCs w:val="28"/>
        </w:rPr>
      </w:pPr>
    </w:p>
    <w:p w:rsidR="00021EE6" w:rsidRDefault="00021EE6"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021EE6">
      <w:pPr>
        <w:ind w:firstLine="0"/>
        <w:rPr>
          <w:rFonts w:ascii="Times New Roman" w:hAnsi="Times New Roman" w:cs="Times New Roman"/>
          <w:sz w:val="28"/>
          <w:szCs w:val="28"/>
        </w:rPr>
      </w:pPr>
    </w:p>
    <w:p w:rsidR="00CC5201" w:rsidRDefault="00CC5201" w:rsidP="00CC5201">
      <w:pPr>
        <w:ind w:firstLine="0"/>
        <w:jc w:val="right"/>
        <w:rPr>
          <w:rFonts w:ascii="Times New Roman" w:hAnsi="Times New Roman" w:cs="Times New Roman"/>
          <w:sz w:val="28"/>
          <w:szCs w:val="28"/>
        </w:rPr>
      </w:pPr>
    </w:p>
    <w:p w:rsidR="00CC5201" w:rsidRDefault="00CC5201" w:rsidP="00CC5201">
      <w:pPr>
        <w:ind w:firstLine="0"/>
        <w:jc w:val="right"/>
        <w:rPr>
          <w:rFonts w:ascii="Times New Roman" w:hAnsi="Times New Roman" w:cs="Times New Roman"/>
          <w:sz w:val="28"/>
          <w:szCs w:val="28"/>
        </w:rPr>
      </w:pPr>
    </w:p>
    <w:p w:rsidR="00021EE6" w:rsidRDefault="00021EE6" w:rsidP="00CC5201">
      <w:pPr>
        <w:ind w:firstLine="0"/>
        <w:jc w:val="right"/>
        <w:rPr>
          <w:rFonts w:ascii="Times New Roman" w:hAnsi="Times New Roman" w:cs="Times New Roman"/>
          <w:sz w:val="28"/>
          <w:szCs w:val="28"/>
        </w:rPr>
      </w:pPr>
      <w:r w:rsidRPr="00021EE6">
        <w:rPr>
          <w:rFonts w:ascii="Times New Roman" w:hAnsi="Times New Roman" w:cs="Times New Roman"/>
          <w:sz w:val="28"/>
          <w:szCs w:val="28"/>
        </w:rPr>
        <w:t xml:space="preserve">Утверждена </w:t>
      </w:r>
      <w:r>
        <w:rPr>
          <w:rFonts w:ascii="Times New Roman" w:hAnsi="Times New Roman" w:cs="Times New Roman"/>
          <w:sz w:val="28"/>
          <w:szCs w:val="28"/>
        </w:rPr>
        <w:t>постановлением</w:t>
      </w:r>
    </w:p>
    <w:p w:rsidR="00021EE6" w:rsidRPr="00021EE6" w:rsidRDefault="00021EE6" w:rsidP="00021EE6">
      <w:pPr>
        <w:ind w:firstLine="0"/>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Pr="00021EE6">
        <w:rPr>
          <w:rFonts w:ascii="Times New Roman" w:hAnsi="Times New Roman" w:cs="Times New Roman"/>
          <w:sz w:val="28"/>
          <w:szCs w:val="28"/>
        </w:rPr>
        <w:t>Невельского</w:t>
      </w:r>
    </w:p>
    <w:p w:rsidR="00021EE6" w:rsidRPr="00021EE6" w:rsidRDefault="00BD0238" w:rsidP="00021EE6">
      <w:pPr>
        <w:ind w:firstLine="0"/>
        <w:jc w:val="right"/>
        <w:rPr>
          <w:rFonts w:ascii="Times New Roman" w:hAnsi="Times New Roman" w:cs="Times New Roman"/>
          <w:sz w:val="28"/>
          <w:szCs w:val="28"/>
        </w:rPr>
      </w:pPr>
      <w:r>
        <w:rPr>
          <w:rFonts w:ascii="Times New Roman" w:hAnsi="Times New Roman" w:cs="Times New Roman"/>
          <w:sz w:val="28"/>
          <w:szCs w:val="28"/>
        </w:rPr>
        <w:t>района от 08.08.2019 № 377</w:t>
      </w:r>
    </w:p>
    <w:p w:rsidR="00021EE6" w:rsidRPr="00021EE6" w:rsidRDefault="00021EE6" w:rsidP="00021EE6">
      <w:pPr>
        <w:ind w:firstLine="0"/>
        <w:rPr>
          <w:rFonts w:ascii="Times New Roman" w:hAnsi="Times New Roman" w:cs="Times New Roman"/>
          <w:sz w:val="28"/>
          <w:szCs w:val="28"/>
        </w:rPr>
      </w:pPr>
    </w:p>
    <w:p w:rsidR="00021EE6" w:rsidRPr="00021EE6" w:rsidRDefault="00021EE6" w:rsidP="00021EE6">
      <w:pPr>
        <w:ind w:firstLine="0"/>
        <w:jc w:val="center"/>
        <w:rPr>
          <w:rFonts w:ascii="Times New Roman" w:hAnsi="Times New Roman" w:cs="Times New Roman"/>
          <w:sz w:val="28"/>
          <w:szCs w:val="28"/>
        </w:rPr>
      </w:pPr>
      <w:r w:rsidRPr="00021EE6">
        <w:rPr>
          <w:rFonts w:ascii="Times New Roman" w:hAnsi="Times New Roman" w:cs="Times New Roman"/>
          <w:sz w:val="28"/>
          <w:szCs w:val="28"/>
        </w:rPr>
        <w:t>Примерная форма</w:t>
      </w:r>
    </w:p>
    <w:p w:rsidR="00021EE6" w:rsidRPr="00021EE6" w:rsidRDefault="00021EE6" w:rsidP="00021EE6">
      <w:pPr>
        <w:ind w:firstLine="0"/>
        <w:jc w:val="center"/>
        <w:rPr>
          <w:rFonts w:ascii="Times New Roman" w:hAnsi="Times New Roman" w:cs="Times New Roman"/>
          <w:sz w:val="28"/>
          <w:szCs w:val="28"/>
        </w:rPr>
      </w:pPr>
      <w:r w:rsidRPr="00021EE6">
        <w:rPr>
          <w:rFonts w:ascii="Times New Roman" w:hAnsi="Times New Roman" w:cs="Times New Roman"/>
          <w:sz w:val="28"/>
          <w:szCs w:val="28"/>
        </w:rPr>
        <w:t>муниципальной гарантии муниципального</w:t>
      </w:r>
    </w:p>
    <w:p w:rsidR="00021EE6" w:rsidRPr="00021EE6" w:rsidRDefault="00021EE6" w:rsidP="00021EE6">
      <w:pPr>
        <w:ind w:firstLine="0"/>
        <w:jc w:val="center"/>
        <w:rPr>
          <w:rFonts w:ascii="Times New Roman" w:hAnsi="Times New Roman" w:cs="Times New Roman"/>
          <w:sz w:val="28"/>
          <w:szCs w:val="28"/>
        </w:rPr>
      </w:pPr>
      <w:r w:rsidRPr="00021EE6">
        <w:rPr>
          <w:rFonts w:ascii="Times New Roman" w:hAnsi="Times New Roman" w:cs="Times New Roman"/>
          <w:sz w:val="28"/>
          <w:szCs w:val="28"/>
        </w:rPr>
        <w:t>образования "Невельский район" № ____</w:t>
      </w:r>
    </w:p>
    <w:p w:rsidR="00021EE6" w:rsidRPr="00021EE6" w:rsidRDefault="00021EE6" w:rsidP="00021EE6">
      <w:pPr>
        <w:ind w:firstLine="0"/>
        <w:jc w:val="center"/>
        <w:rPr>
          <w:rFonts w:ascii="Times New Roman" w:hAnsi="Times New Roman" w:cs="Times New Roman"/>
          <w:sz w:val="28"/>
          <w:szCs w:val="28"/>
        </w:rPr>
      </w:pPr>
    </w:p>
    <w:p w:rsidR="00021EE6" w:rsidRPr="00021EE6" w:rsidRDefault="00021EE6" w:rsidP="00021EE6">
      <w:pPr>
        <w:ind w:firstLine="0"/>
        <w:rPr>
          <w:rFonts w:ascii="Times New Roman" w:hAnsi="Times New Roman" w:cs="Times New Roman"/>
          <w:sz w:val="28"/>
          <w:szCs w:val="28"/>
        </w:rPr>
      </w:pPr>
      <w:r w:rsidRPr="00021EE6">
        <w:rPr>
          <w:rFonts w:ascii="Times New Roman" w:hAnsi="Times New Roman" w:cs="Times New Roman"/>
          <w:sz w:val="28"/>
          <w:szCs w:val="28"/>
        </w:rPr>
        <w:t xml:space="preserve">г. Невель </w:t>
      </w:r>
    </w:p>
    <w:p w:rsidR="00021EE6" w:rsidRPr="00021EE6" w:rsidRDefault="00021EE6" w:rsidP="00021EE6">
      <w:pPr>
        <w:ind w:firstLine="0"/>
        <w:rPr>
          <w:rFonts w:ascii="Times New Roman" w:hAnsi="Times New Roman" w:cs="Times New Roman"/>
          <w:sz w:val="28"/>
          <w:szCs w:val="28"/>
        </w:rPr>
      </w:pPr>
      <w:r w:rsidRPr="00021EE6">
        <w:rPr>
          <w:rFonts w:ascii="Times New Roman" w:hAnsi="Times New Roman" w:cs="Times New Roman"/>
          <w:sz w:val="28"/>
          <w:szCs w:val="28"/>
        </w:rPr>
        <w:t>от "__" _________ 20__ г.</w:t>
      </w:r>
    </w:p>
    <w:p w:rsidR="00021EE6" w:rsidRPr="00021EE6" w:rsidRDefault="00021EE6" w:rsidP="00021EE6">
      <w:pPr>
        <w:ind w:firstLine="0"/>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Администрация Невельского района, именуемая в дальнейшем Гарант, в лице _____________________________________, действующего на основании Устава муниципального образования "Невельский район", и выступающая от имени муниципального образования "Невельский район", в соответствии со статьей 117 Бюджетного кодекса Российской Федерации, решением Собрания депутатов Невельского района от "___" _________ 20__ года № ___ "О бюджете на 20___ год и плановый период 20__ и 20__ годов " дает письменное обязательство отвечать за исполнение _______________, именуемым в дальнейшем Принципал, которому предоставляется настоящая гарантия, нижеуказанных обязательств перед __________________, именуемым в дальнейшем Бенефициар, на следующих условиях:</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 Предмет гарантии</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1.1. Настоящая муниципальная муниципального образования "Невельский район" (далее - Гарантия) выдается Гарантом Принципалу в пользу Бенефициара в соответствии с Договором о предоставлении муниципальной гарантии от "__" _________ 20_ года № ____,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от "__" _________ 20_ года № __, заключенному между Бенефициаром и Принципалом (далее - Кредитный договор).</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1.2. В соответствии с Гарантией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кредита (основного долга) на сумму ______ (_____) рублей в срок "__" _________ 20__ г. и уплату процентов по ставке _______ процентов годовых на сумму _______ (____) рублей.</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 Условия Гарантии</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2.1. Гарант гарантирует исполнение Принципалом обязательств по погашению задолженности по кредиту (основному долгу) и уплате суммы процентов по Кредитному договору.</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Предел общей ответственности Гаранта перед Бенефициаром ограничивается суммой в размере не более _____ (_____) рублей, включающей сумму основного долга в размере _____ (_____) рублей и начисленных процентов в размере _____ (_____) рублей.</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2.2. Обязательства Гаранта по Гарантии будут уменьшаться по мере и на сумму выполнения Принципалом своих денежных обязательств по уплате основного долга и процентов, обеспеченных Гарантией, в соответствии с условиями Кредитного договора.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2.3. Гарантия вступает в силу с даты выдачи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2.4.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2.5. Срок действия Гарантии заканчивается "__" _________ 20_ года по истечении 30 дней после наступления срока погашения долга, установленного Кредитным договором.</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2.6. Гарантия прекращает свое действие и должна быть без дополнительных запросов со стороны Гаранта возвращена ему Бенефициаром в течение __ дней с момента наступления любого из нижеперечисленных событий:</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истечения срока Гарантии, указанного в пункте 2.5 раздела 2 Гарантии и пункте 5.2 раздела 5 Договора;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полного исполнения Гарантом обязательств по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исполнения Принципалом или третьими лицами обязательств перед Бенефициаром по Кредитному договору, обеспеченных Гарантией;</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не возникновения обязательства Принципала, в обеспечение которого предоставлена Гарантия;</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отзыва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отказа Бенефициара от своих прав по Гарантии путем письменного заявления Бенефициара об освобождении Гаранта от его обязательств.</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2.7. Принадлежащее Бенефициару по Гарантии право требования к Гаранту не может быть передано другому лицу.</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2.8. Гарант несет субсидиарную (солидарную)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2.9. Все вопросы взаимодействия Гаранта, Принципала и Бенефициара указаны в Договоре.</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 Условия отзыва Гарантии</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3.1. Гарантия может быть отозвана Гарантом в случаях:</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а) если Гарантия не будет передана Принципалом Бенефициару в соответствии с условиями пункта 5.1 Гарантии и пункта 3.4 Договора;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б)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в) если Принципал-организация аннулировал договор обеспечения или произошло другое событие, в результате которого произошла потеря обеспечения либо снижение цены обеспечения.</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3.2. Уведомление об отзыве Гарантии направляется Принципалу и Бенефициару по адресам, указанным в Договоре.</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 Исполнение обязательств по Гарантии и порядок предъявления регрессных требований Гарантом</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4.1. Исполнение обязательств по Гарантии осуществляется за счет средств бюджета муниципального образования "Невельский район", предусмотренных на указанные цели в решении о бюджете на соответствующий год, и подлежит отражению в источниках финансирования дефицита бюджета.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4.2. Для исполнения обязательств Гаранта по Гарантии Бенефициар обязан в течение 5 дней с момента получения отрицательного ответа Принципала на обращение с требованием погашения долга представить письменное требование к Гаранту и документы, подтверждающие обоснованность этого требования.</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В письменном требовании должны быть указаны:</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сумма просроченных неисполненных гарантированных обязательств (основной долг и (или) проценты);</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основание для требования Бенефициара и платежа Гаранта в виде ссылок на Гарантию, Договор и Кредитный договор;</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соблюдение субсидиарности (если установлена субсидиарная ответственность) требования в виде ссылки на предъявленное Бенефициаром Принципалу обращение с требованием погашения долга;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платежные реквизиты Бенефициара.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К требованию прилагаются документы:</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выписки по ссудным счетам и счетам учета процентов Принципала на день, следующий за расчетным;</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расчеты, подтверждающие размер просроченного непогашенного основного долга и размер неуплаченных просроченных процентов;</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заверенная Бенефициаром копия полученного Принципалом обращения с требованием погашения долга;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ответ Принципала на указанное обращение (если таковой был).</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Все перечисленные документы должны быть подписаны уполномоченными лицами Бенефициара и заверены печатью Бенефициара.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4.3. Датой предъявления требования к Гаранту считается дата поступления требования в Администрацию Невельского района.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4.4. Гарант рассматривает требование Бенефициара в течение 5 дней со дня его предъявления на предмет обоснованности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4.5. В случае признания требования Бенефициара обоснованным Гарант в течение 5 дней 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 Бенефициара № ____________ в _______________ по коду ______________ бюджетной классификации Российской Федерации.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4.6. Гарант вправе отказать Бенефициару в исполнении обязательств по Гарантии в случаях:</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признания Гарантом требования Бенефициара необоснованным согласно условиям, определенным пунктом 8.6 Договора, за исключением абзаца пятого;</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прекращения действия Гарантии в соответствии с пунктом 2.6 Гарантии и пунктом 6.1 Договора;</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 отказа Бенефициара принять надлежащее исполнение обязательств Принципала, предложенное Принципалом или третьими лицами.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4.7. После исполнения обязательств по Гарантии Гарант направляет Принципалу письменное требование о возмещении Принципалом Гаранту в установленный срок сумм, уплаченных Гарантом Бенефициару по Гарантии.</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Не поступление Гаранту от Принципала сумм по требованию Гаранта к Принципалу в сроки, предусмотренные в требовании,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5. Исполнение регрессных требований Гаранта к Принципалу</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5.1. Регрессное требование Гаранта к Принципалу может быть исполнено путем перечисления денежных средств на счет Гаранта, подписанием соглашения о компенсации расходов Гаранта по исполненной Гарантии на условиях Гаранта путем консолидации всей задолженности в основное обязательство (в случае неисполнения требования в течение 10 дней) или за счет предоставленного Принципалом обеспечения своего обязательства.</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6. Заключительные положения</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6.1. Гарантия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6.2. Условия Гарантии действуют только в части, не противоречащей Договору.</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7. Юридические адреса и реквизиты сторон</w:t>
      </w:r>
    </w:p>
    <w:p w:rsidR="00021EE6" w:rsidRPr="00021EE6" w:rsidRDefault="00021EE6" w:rsidP="00CC5201">
      <w:pPr>
        <w:ind w:left="-567"/>
        <w:rPr>
          <w:rFonts w:ascii="Times New Roman" w:hAnsi="Times New Roman" w:cs="Times New Roman"/>
          <w:sz w:val="28"/>
          <w:szCs w:val="28"/>
        </w:rPr>
      </w:pPr>
    </w:p>
    <w:p w:rsidR="00021EE6" w:rsidRPr="00021EE6"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Гарант:                                                    Принципал:</w:t>
      </w:r>
    </w:p>
    <w:p w:rsidR="00021EE6" w:rsidRPr="00021EE6" w:rsidRDefault="00021EE6" w:rsidP="00CC5201">
      <w:pPr>
        <w:ind w:left="-567"/>
        <w:rPr>
          <w:rFonts w:ascii="Times New Roman" w:hAnsi="Times New Roman" w:cs="Times New Roman"/>
          <w:sz w:val="28"/>
          <w:szCs w:val="28"/>
        </w:rPr>
      </w:pPr>
    </w:p>
    <w:p w:rsidR="00021EE6" w:rsidRPr="009645F8" w:rsidRDefault="00021EE6" w:rsidP="00CC5201">
      <w:pPr>
        <w:ind w:left="-567"/>
        <w:rPr>
          <w:rFonts w:ascii="Times New Roman" w:hAnsi="Times New Roman" w:cs="Times New Roman"/>
          <w:sz w:val="28"/>
          <w:szCs w:val="28"/>
        </w:rPr>
      </w:pPr>
      <w:r w:rsidRPr="00021EE6">
        <w:rPr>
          <w:rFonts w:ascii="Times New Roman" w:hAnsi="Times New Roman" w:cs="Times New Roman"/>
          <w:sz w:val="28"/>
          <w:szCs w:val="28"/>
        </w:rPr>
        <w:t>М.П.                                                         М.П.</w:t>
      </w:r>
    </w:p>
    <w:sectPr w:rsidR="00021EE6" w:rsidRPr="009645F8" w:rsidSect="00E06FBF">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36"/>
    <w:rsid w:val="00021EE6"/>
    <w:rsid w:val="00096618"/>
    <w:rsid w:val="000E1CDA"/>
    <w:rsid w:val="00122126"/>
    <w:rsid w:val="001F1D11"/>
    <w:rsid w:val="002974C5"/>
    <w:rsid w:val="002C3318"/>
    <w:rsid w:val="003D6027"/>
    <w:rsid w:val="004440E5"/>
    <w:rsid w:val="004A1969"/>
    <w:rsid w:val="004C1AE5"/>
    <w:rsid w:val="004E3700"/>
    <w:rsid w:val="005A4731"/>
    <w:rsid w:val="005D0EEC"/>
    <w:rsid w:val="00607033"/>
    <w:rsid w:val="008210B5"/>
    <w:rsid w:val="008B1B31"/>
    <w:rsid w:val="00913E0C"/>
    <w:rsid w:val="009152E3"/>
    <w:rsid w:val="009645F8"/>
    <w:rsid w:val="00B014A8"/>
    <w:rsid w:val="00B10E65"/>
    <w:rsid w:val="00BD0238"/>
    <w:rsid w:val="00C05FB6"/>
    <w:rsid w:val="00C72357"/>
    <w:rsid w:val="00C77332"/>
    <w:rsid w:val="00C90B5B"/>
    <w:rsid w:val="00CC5201"/>
    <w:rsid w:val="00CF1D8C"/>
    <w:rsid w:val="00CF5244"/>
    <w:rsid w:val="00D21510"/>
    <w:rsid w:val="00D70CBF"/>
    <w:rsid w:val="00E06FBF"/>
    <w:rsid w:val="00E15736"/>
    <w:rsid w:val="00E1740D"/>
    <w:rsid w:val="00F51B3E"/>
    <w:rsid w:val="00FF1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3A858-AC61-42C7-AEAC-1EFFAEAB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D8C"/>
    <w:rPr>
      <w:rFonts w:ascii="Tahoma" w:hAnsi="Tahoma" w:cs="Tahoma"/>
      <w:sz w:val="16"/>
      <w:szCs w:val="16"/>
    </w:rPr>
  </w:style>
  <w:style w:type="character" w:customStyle="1" w:styleId="a4">
    <w:name w:val="Текст выноски Знак"/>
    <w:basedOn w:val="a0"/>
    <w:link w:val="a3"/>
    <w:uiPriority w:val="99"/>
    <w:semiHidden/>
    <w:rsid w:val="00CF1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6DEF-3AC5-49DD-9054-45AB5F48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20</Pages>
  <Words>7002</Words>
  <Characters>39914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2019-04-02T07:17:00Z</cp:lastPrinted>
  <dcterms:created xsi:type="dcterms:W3CDTF">2019-02-11T06:23:00Z</dcterms:created>
  <dcterms:modified xsi:type="dcterms:W3CDTF">2024-06-11T08:51:00Z</dcterms:modified>
</cp:coreProperties>
</file>