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AC07E" w14:textId="77777777" w:rsidR="00CE0C1B" w:rsidRDefault="00CE0C1B" w:rsidP="00CE0C1B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8"/>
          <w:szCs w:val="28"/>
        </w:rPr>
      </w:pPr>
    </w:p>
    <w:p w14:paraId="5928A8F6" w14:textId="3A9B67A8" w:rsidR="00CE0C1B" w:rsidRPr="007D08F5" w:rsidRDefault="00CE0C1B" w:rsidP="00CE0C1B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</w:rPr>
      </w:pPr>
      <w:bookmarkStart w:id="0" w:name="_GoBack"/>
      <w:r w:rsidRPr="007D08F5">
        <w:rPr>
          <w:color w:val="000000" w:themeColor="text1"/>
          <w:spacing w:val="2"/>
        </w:rPr>
        <w:t xml:space="preserve">Администрации </w:t>
      </w:r>
      <w:r w:rsidRPr="007D08F5">
        <w:rPr>
          <w:color w:val="000000" w:themeColor="text1"/>
          <w:spacing w:val="2"/>
        </w:rPr>
        <w:t>Невельского муниципального округа</w:t>
      </w:r>
      <w:r w:rsidRPr="007D08F5">
        <w:rPr>
          <w:color w:val="000000" w:themeColor="text1"/>
          <w:spacing w:val="2"/>
        </w:rPr>
        <w:t xml:space="preserve"> уведомляет </w:t>
      </w:r>
      <w:r w:rsidRPr="007D08F5">
        <w:rPr>
          <w:color w:val="000000" w:themeColor="text1"/>
          <w:spacing w:val="2"/>
        </w:rPr>
        <w:t xml:space="preserve">юридических, </w:t>
      </w:r>
      <w:r w:rsidRPr="007D08F5">
        <w:t>индивидуальны</w:t>
      </w:r>
      <w:r w:rsidRPr="007D08F5">
        <w:t>х</w:t>
      </w:r>
      <w:r w:rsidRPr="007D08F5">
        <w:t xml:space="preserve"> предпринимател</w:t>
      </w:r>
      <w:r w:rsidRPr="007D08F5">
        <w:t>ей и</w:t>
      </w:r>
      <w:r w:rsidRPr="007D08F5">
        <w:rPr>
          <w:color w:val="000000" w:themeColor="text1"/>
          <w:spacing w:val="2"/>
        </w:rPr>
        <w:t xml:space="preserve"> физических лиц</w:t>
      </w:r>
      <w:r w:rsidRPr="007D08F5">
        <w:rPr>
          <w:color w:val="000000" w:themeColor="text1"/>
          <w:spacing w:val="2"/>
        </w:rPr>
        <w:t xml:space="preserve"> об обязанности соблюдения Правил благоустройства </w:t>
      </w:r>
      <w:r w:rsidRPr="007D08F5">
        <w:rPr>
          <w:color w:val="000000" w:themeColor="text1"/>
          <w:spacing w:val="2"/>
        </w:rPr>
        <w:t>на территории Невельского муниципального округа</w:t>
      </w:r>
      <w:r w:rsidRPr="007D08F5">
        <w:rPr>
          <w:color w:val="000000" w:themeColor="text1"/>
          <w:spacing w:val="2"/>
        </w:rPr>
        <w:t xml:space="preserve">, утвержденных решением </w:t>
      </w:r>
      <w:r w:rsidRPr="007D08F5">
        <w:rPr>
          <w:color w:val="000000" w:themeColor="text1"/>
          <w:spacing w:val="2"/>
        </w:rPr>
        <w:t>Собрания депутатов Невельского муниципального округа</w:t>
      </w:r>
      <w:r w:rsidRPr="007D08F5">
        <w:rPr>
          <w:color w:val="000000" w:themeColor="text1"/>
          <w:spacing w:val="2"/>
        </w:rPr>
        <w:t xml:space="preserve"> от </w:t>
      </w:r>
      <w:r w:rsidRPr="007D08F5">
        <w:rPr>
          <w:color w:val="000000" w:themeColor="text1"/>
          <w:spacing w:val="2"/>
        </w:rPr>
        <w:t>23</w:t>
      </w:r>
      <w:r w:rsidRPr="007D08F5">
        <w:rPr>
          <w:color w:val="000000" w:themeColor="text1"/>
          <w:spacing w:val="2"/>
        </w:rPr>
        <w:t>.04.20</w:t>
      </w:r>
      <w:r w:rsidRPr="007D08F5">
        <w:rPr>
          <w:color w:val="000000" w:themeColor="text1"/>
          <w:spacing w:val="2"/>
        </w:rPr>
        <w:t>24</w:t>
      </w:r>
      <w:r w:rsidRPr="007D08F5">
        <w:rPr>
          <w:color w:val="000000" w:themeColor="text1"/>
          <w:spacing w:val="2"/>
        </w:rPr>
        <w:t xml:space="preserve"> №1</w:t>
      </w:r>
      <w:r w:rsidRPr="007D08F5">
        <w:rPr>
          <w:color w:val="000000" w:themeColor="text1"/>
          <w:spacing w:val="2"/>
        </w:rPr>
        <w:t>24 (далее Правил).</w:t>
      </w:r>
    </w:p>
    <w:p w14:paraId="50579EB2" w14:textId="59A82349" w:rsidR="00CE0C1B" w:rsidRPr="007D08F5" w:rsidRDefault="00CE0C1B" w:rsidP="00CE0C1B">
      <w:pPr>
        <w:autoSpaceDE w:val="0"/>
        <w:autoSpaceDN w:val="0"/>
        <w:adjustRightInd w:val="0"/>
        <w:ind w:firstLine="709"/>
        <w:jc w:val="both"/>
      </w:pPr>
      <w:r w:rsidRPr="007D08F5">
        <w:rPr>
          <w:color w:val="000000" w:themeColor="text1"/>
          <w:spacing w:val="2"/>
        </w:rPr>
        <w:t>В соответствии с п.п.11.9, 11.10. и 11.13. Правил «</w:t>
      </w:r>
      <w:r w:rsidRPr="007D08F5">
        <w:t>Организации по обслуживанию жилищного фонда, собственники помещений многоквартирного дома в случае, если ими принято решение о выборе непосредственного способа управления многоквартирным домом, обязаны содержать дворовые территории в надлежащем санитарном состоянии в соответствии с действующими стандартами, настоящими Правилами, в том числе обеспечивать:</w:t>
      </w:r>
    </w:p>
    <w:p w14:paraId="4C6FFD10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а) регулярную уборку и систематическое наблюдение за санитарным состоянием дворовой территории;</w:t>
      </w:r>
    </w:p>
    <w:p w14:paraId="7F4C25F3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б) очистку дождевой и дренажной системы, водоотводящих канав в границах земельного участка не менее двух раз за сезон собственными силами либо по договору с соответствующими эксплуатационными службами;</w:t>
      </w:r>
    </w:p>
    <w:p w14:paraId="2758E4FF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в) беспрепятственный доступ к смотровым колодцам инженерных сетей, источникам пожарного водоснабжения (пожарным гидрантам, водоемам и т.д.), расположенным на дворовой территории;</w:t>
      </w:r>
    </w:p>
    <w:p w14:paraId="1855DF15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г) сохранность существующих зеленых насаждений и надлежащий уход за ними, производить своевременную обрезку и валку (снос) зеленых насаждений, признанных Администрацией аварийными;</w:t>
      </w:r>
    </w:p>
    <w:p w14:paraId="315BF74E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д) надлежащее содержание, текущий и капитальный ремонт малых архитектурных форм, детских и спортивных площадок, площадок отдыха и площадок для выгула собак;</w:t>
      </w:r>
    </w:p>
    <w:p w14:paraId="302B3A89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е) обустройство контейнерных площадок для установки контейнеров накопления ТКО, а в не канализованных зданиях - устройство сборников для ЖБО;</w:t>
      </w:r>
    </w:p>
    <w:p w14:paraId="05717363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ж) подготовку территории к сезонной эксплуатации, в том числе сгонку талых вод к люкам и приемным колодцам ливневой сети, очистку территории после окончания таяния снега и осуществление иных необходимых работ;</w:t>
      </w:r>
    </w:p>
    <w:p w14:paraId="6C6459BB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з) проведение уборки дворовых территорий в следующей последовательности: в летний период - санитарная уборка, в зимнее время в случае снегопада или гололеда (скользкости) - очистка от снега и посыпка песком и (или) иными противогололедными материалами входов в подъезд, пешеходных дорожек дворовых проездов и тротуаров, а затем санитарная уборка;</w:t>
      </w:r>
    </w:p>
    <w:p w14:paraId="60D340AF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и) своевременное проведение работ по очистке от снега и снежно-ледяных образований, сгребанию и вывозу снега с дворовых территорий, обработку в зимний период скользких участков противогололедными материалами;</w:t>
      </w:r>
    </w:p>
    <w:p w14:paraId="23656D31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к) своевременную очистку крыш и козырьков от снега и льда, удаление наледи, снега и сосулек с карнизов, балконов и лоджий с обеспечением сохранности веток крон деревьев, сетей наружного освещения, растяжек, рекламных конструкций, линий связи, вывесок от повреждений падающими комьями снега и льда. Очистка от снега, наледи и сосулек кровель зданий, выходящих на пешеходные зоны, должна проводиться по мере их образования с предварительным ограждением опасных участков;</w:t>
      </w:r>
    </w:p>
    <w:p w14:paraId="051AAEB2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л) информирование жителей домов о времени начала и окончания работ по уборке дворовой территории путем вывешивания объявлений на специально оборудованных местах (досках объявлений, стендах) в целях освобождения мест парковки автомобилей;</w:t>
      </w:r>
    </w:p>
    <w:p w14:paraId="6BAC977C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 xml:space="preserve">м) своевременное сгребание и уборку листвы, укос газонов (дернины), уборку скошенной травы. Уборку листвы и скошенной травы производить ежедневно после окончания работ. Высота травяного покрова должна быть в пределах от 5 до </w:t>
      </w:r>
      <w:smartTag w:uri="urn:schemas-microsoft-com:office:smarttags" w:element="metricconverter">
        <w:smartTagPr>
          <w:attr w:name="ProductID" w:val="10 см"/>
        </w:smartTagPr>
        <w:r w:rsidRPr="007D08F5">
          <w:rPr>
            <w:rFonts w:ascii="Times New Roman" w:hAnsi="Times New Roman" w:cs="Times New Roman"/>
            <w:sz w:val="24"/>
            <w:szCs w:val="24"/>
          </w:rPr>
          <w:t>10 см</w:t>
        </w:r>
      </w:smartTag>
      <w:r w:rsidRPr="007D08F5">
        <w:rPr>
          <w:rFonts w:ascii="Times New Roman" w:hAnsi="Times New Roman" w:cs="Times New Roman"/>
          <w:sz w:val="24"/>
          <w:szCs w:val="24"/>
        </w:rPr>
        <w:t>;</w:t>
      </w:r>
    </w:p>
    <w:p w14:paraId="573C726C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11.10. На дворовой территории многоквартирного дома запрещается:</w:t>
      </w:r>
    </w:p>
    <w:p w14:paraId="44FE752C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а) мыть транспортные средства;</w:t>
      </w:r>
    </w:p>
    <w:p w14:paraId="70E1EDF3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lastRenderedPageBreak/>
        <w:t>б) парковать грузовые транспортные средства;</w:t>
      </w:r>
    </w:p>
    <w:p w14:paraId="267282BB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в) сжигать листву, отходы любого вида и мусор;</w:t>
      </w:r>
    </w:p>
    <w:p w14:paraId="120E18BA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г) загромождать металлическим ломом, строительным и бытовым мусором, шлаком, золой и другими отходами производства и потребления подъезды к контейнерным площадкам;</w:t>
      </w:r>
    </w:p>
    <w:p w14:paraId="41D7546A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д) устанавливать ограждения территорий без соответствующего согласования с собственниками помещений многоквартирного дома;</w:t>
      </w:r>
    </w:p>
    <w:p w14:paraId="7CCE2CDD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е) самовольно строить мелкие дворовые постройки;</w:t>
      </w:r>
    </w:p>
    <w:p w14:paraId="0C9C09A2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ж) выливать помои, выбрасывать отходы и мусор;</w:t>
      </w:r>
    </w:p>
    <w:p w14:paraId="592A3C54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з) складировать и хранить тару и иные отходы в неустановленных местах;</w:t>
      </w:r>
    </w:p>
    <w:p w14:paraId="4459505C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и) ставить или парковать транспортные средства на детских площадках, газонах, территориях, занятых зелеными насаждениями (озелененных территориях) вне зависимости от времени года;</w:t>
      </w:r>
    </w:p>
    <w:p w14:paraId="316CBE34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к) хранить разукомплектованное (неисправное) транспортное средство;</w:t>
      </w:r>
    </w:p>
    <w:p w14:paraId="33C99022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л)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устройств, затрудняющих доступ или препятствующих доступу специального транспорта и уборочной техники;</w:t>
      </w:r>
    </w:p>
    <w:p w14:paraId="1BEEE1C5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11.13. Содержание территории индивидуальной жилой застройки осуществляется собственниками, нанимателями данного жилья в соответствии с действующими правилами и нормами, настоящими Правилами. Собственники, наниматели индивидуальных жилых домов обязаны:</w:t>
      </w:r>
    </w:p>
    <w:p w14:paraId="3657F37F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а) содержать территорию индивидуальной жилой застройки в надлежащем санитарном состоянии, обеспечивать ее регулярную уборку;</w:t>
      </w:r>
    </w:p>
    <w:p w14:paraId="67251A10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б) поддерживать в исправном состоянии индивидуальные жилые дома и иные постройки, ограждения отведенной территории, проводить своевременный ремонт их фасадов и других отдельных элементов (входных дверей и козырьков, крылец и лестниц, других элементов) в соответствии с действующим законодательством и настоящими Правилами;</w:t>
      </w:r>
    </w:p>
    <w:p w14:paraId="1565CA3B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в) обеспечивать уход за зелеными насаждениями своими силами или по договорам со специализированными организациями;</w:t>
      </w:r>
    </w:p>
    <w:p w14:paraId="7D0BFAEB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г) размещать на фасадах индивидуальных жилых домов знаки адресации в соответствии с настоящими Правилами;</w:t>
      </w:r>
    </w:p>
    <w:p w14:paraId="4FA60022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д) оборудовать и очищать водоотводные канавы и трубы, в весенний период обеспечивать пропуск талых вод;</w:t>
      </w:r>
    </w:p>
    <w:p w14:paraId="2E5FEE72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е) складировать отходы только в специально отведенных местах сбора ТКО (контейнерных площадках) или установить емкость для сбора ТКО на отведенной территории, заключив договор на оказание услуг по обращению с ТКО;</w:t>
      </w:r>
    </w:p>
    <w:p w14:paraId="314B59F1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11.14. В целях обеспечения соблюдения чистоты и порядка на территории округа запрещается:</w:t>
      </w:r>
    </w:p>
    <w:p w14:paraId="32C633D1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а) сорить (бросать или оставлять отходы производства и потребления вне мусорных урн) на улицах, площадях, в парках, скверах, дворовых территориях и других территориях;</w:t>
      </w:r>
    </w:p>
    <w:p w14:paraId="78BE946A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б) выбрасывать отходы производства и потребления из окон зданий, движущихся и припаркованных транспортных средств;</w:t>
      </w:r>
    </w:p>
    <w:p w14:paraId="4250AF41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в) сидеть на спинках садовых диванов, скамеек, пачкать, портить или уничтожать урны, фонари уличного освещения, другие малые архитектурные формы;</w:t>
      </w:r>
    </w:p>
    <w:p w14:paraId="2C60171F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г) самовольно переоборудовать конструктивные элементы зданий, балконов и лоджий; размещать сараи и другие строения, гаражи всех типов, носители рекламной и не рекламной информации, малые архитектурные формы, сносить зеленые насаждения - деревья и древесно-кустарниковую растительность;</w:t>
      </w:r>
    </w:p>
    <w:p w14:paraId="7D63D72D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 xml:space="preserve">д) складировать образовавшиеся отходы производства и потребления, строительный мусор, грунт, тару, уличный смет вне мусорных контейнеров (в неустановленных местах), а также сжигать промышленные и бытовые отходы, строительный мусор, тару, листву, </w:t>
      </w:r>
      <w:r w:rsidRPr="007D08F5">
        <w:rPr>
          <w:rFonts w:ascii="Times New Roman" w:hAnsi="Times New Roman" w:cs="Times New Roman"/>
          <w:sz w:val="24"/>
          <w:szCs w:val="24"/>
        </w:rPr>
        <w:lastRenderedPageBreak/>
        <w:t>траву;</w:t>
      </w:r>
    </w:p>
    <w:p w14:paraId="7A42CE28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е) складирование и хранение строительных материалов, сырья, продукции, оборудования, грунта, тары в неустановленных местах, а также хранение технически неисправного, разукомплектованного и послеаварийного транспорта на дворовых территориях, улицах поселения;</w:t>
      </w:r>
    </w:p>
    <w:p w14:paraId="6FEBDBA0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ж) сброс воды в неустановленных местах на проезжую часть улиц и дорог;</w:t>
      </w:r>
    </w:p>
    <w:p w14:paraId="46557625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з) размещение мини-рынков, летних кафе, платных охраняемых автостоянок, автозаправочных станций, станций техобслуживания без наличия на указанных объектах общественных туалетов (стационарных или биотуалетов);</w:t>
      </w:r>
    </w:p>
    <w:p w14:paraId="57A24E5E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и) мойка транспортных средств на дворовых территориях и на озелененных территориях округа;</w:t>
      </w:r>
    </w:p>
    <w:p w14:paraId="08A55FB1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к) проезд по детским, спортивным площадкам и озелененным территориям, стоянка на них транспортных средств;</w:t>
      </w:r>
    </w:p>
    <w:p w14:paraId="4B54C039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л) нахождение домашних животных (кроме собак-поводырей и собак в составе патрулей оперативных служб) на территории проведения культурно-массовых мероприятий;</w:t>
      </w:r>
    </w:p>
    <w:p w14:paraId="0D5F2A05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м) выгул домашних животных на пляжах, территориях школ, дошкольных и медицинских учреждений (кроме ветеринарных), детских игровых и спортивных площадок, рынков и кладбищ. Владельцы животных обязаны не допускать загрязнения питомцами подъездов, лестничных клеток, лифтов, детских площадок, дорожек и тротуаров. Экскременты животных должны быть убраны владельцем животного;</w:t>
      </w:r>
    </w:p>
    <w:p w14:paraId="16DBB718" w14:textId="77777777" w:rsidR="00CE0C1B" w:rsidRPr="007D08F5" w:rsidRDefault="00CE0C1B" w:rsidP="00CE0C1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8F5">
        <w:rPr>
          <w:rFonts w:ascii="Times New Roman" w:hAnsi="Times New Roman" w:cs="Times New Roman"/>
          <w:sz w:val="24"/>
          <w:szCs w:val="24"/>
        </w:rPr>
        <w:t>н) катание на лошадях, гужевом транспорте на пешеходных зонах площадей, территориях памятников архитектуры и искусства, мемориальных комплексов.</w:t>
      </w:r>
    </w:p>
    <w:p w14:paraId="14BFC4D5" w14:textId="77777777" w:rsidR="00CE0C1B" w:rsidRPr="007D08F5" w:rsidRDefault="00CE0C1B" w:rsidP="00CE0C1B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</w:rPr>
      </w:pPr>
    </w:p>
    <w:p w14:paraId="389F9755" w14:textId="7C84BA44" w:rsidR="007D08F5" w:rsidRPr="007D08F5" w:rsidRDefault="007D08F5" w:rsidP="007D08F5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</w:rPr>
      </w:pPr>
      <w:r w:rsidRPr="007D08F5">
        <w:rPr>
          <w:color w:val="000000" w:themeColor="text1"/>
          <w:spacing w:val="2"/>
        </w:rPr>
        <w:t xml:space="preserve">Для получения дополнительной информации Вы можете обратиться в </w:t>
      </w:r>
      <w:proofErr w:type="spellStart"/>
      <w:r w:rsidRPr="007D08F5">
        <w:rPr>
          <w:color w:val="000000" w:themeColor="text1"/>
          <w:spacing w:val="2"/>
        </w:rPr>
        <w:t>в</w:t>
      </w:r>
      <w:proofErr w:type="spellEnd"/>
      <w:r w:rsidRPr="007D08F5">
        <w:rPr>
          <w:color w:val="000000" w:themeColor="text1"/>
          <w:spacing w:val="2"/>
        </w:rPr>
        <w:t xml:space="preserve"> </w:t>
      </w:r>
      <w:r w:rsidRPr="007D08F5">
        <w:rPr>
          <w:color w:val="000000" w:themeColor="text1"/>
          <w:spacing w:val="2"/>
        </w:rPr>
        <w:t xml:space="preserve">управление </w:t>
      </w:r>
      <w:r w:rsidRPr="007D08F5">
        <w:rPr>
          <w:color w:val="000000" w:themeColor="text1"/>
          <w:spacing w:val="2"/>
        </w:rPr>
        <w:t>территориальными отделами Администрации Невельского муниципального округа</w:t>
      </w:r>
      <w:r w:rsidRPr="007D08F5">
        <w:rPr>
          <w:color w:val="000000" w:themeColor="text1"/>
          <w:spacing w:val="2"/>
        </w:rPr>
        <w:t xml:space="preserve"> по адресу электронный почты: </w:t>
      </w:r>
      <w:hyperlink r:id="rId4" w:history="1">
        <w:r w:rsidRPr="007D08F5">
          <w:rPr>
            <w:rStyle w:val="a3"/>
            <w:spacing w:val="2"/>
          </w:rPr>
          <w:t>tyu.kost@nevel.reg60.ru</w:t>
        </w:r>
      </w:hyperlink>
      <w:r w:rsidRPr="007D08F5">
        <w:rPr>
          <w:color w:val="000000" w:themeColor="text1"/>
          <w:spacing w:val="2"/>
        </w:rPr>
        <w:t xml:space="preserve">, </w:t>
      </w:r>
      <w:r w:rsidRPr="007D08F5">
        <w:rPr>
          <w:color w:val="000000" w:themeColor="text1"/>
          <w:spacing w:val="2"/>
        </w:rPr>
        <w:t xml:space="preserve"> либо по телефону </w:t>
      </w:r>
      <w:r w:rsidRPr="007D08F5">
        <w:rPr>
          <w:color w:val="000000" w:themeColor="text1"/>
          <w:spacing w:val="2"/>
        </w:rPr>
        <w:t>2-14-66</w:t>
      </w:r>
      <w:r w:rsidRPr="007D08F5">
        <w:rPr>
          <w:color w:val="000000" w:themeColor="text1"/>
          <w:spacing w:val="2"/>
        </w:rPr>
        <w:t xml:space="preserve">. </w:t>
      </w:r>
    </w:p>
    <w:bookmarkEnd w:id="0"/>
    <w:p w14:paraId="20828122" w14:textId="77777777" w:rsidR="006D26F2" w:rsidRPr="007D08F5" w:rsidRDefault="006D26F2"/>
    <w:sectPr w:rsidR="006D26F2" w:rsidRPr="007D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69"/>
    <w:rsid w:val="006D26F2"/>
    <w:rsid w:val="007D08F5"/>
    <w:rsid w:val="00A03869"/>
    <w:rsid w:val="00CE0C1B"/>
    <w:rsid w:val="00D3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E6C8CD"/>
  <w15:chartTrackingRefBased/>
  <w15:docId w15:val="{7E60C60C-451D-41A4-A98D-A31A0046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C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7D08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D0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u.kost@nevel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2024-11-21T12:54:00Z</dcterms:created>
  <dcterms:modified xsi:type="dcterms:W3CDTF">2024-11-21T13:07:00Z</dcterms:modified>
</cp:coreProperties>
</file>