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A0" w:rsidRPr="00223DB0" w:rsidRDefault="00223DB0" w:rsidP="00223D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3DB0">
        <w:rPr>
          <w:rFonts w:ascii="Times New Roman" w:hAnsi="Times New Roman" w:cs="Times New Roman"/>
          <w:sz w:val="28"/>
          <w:szCs w:val="28"/>
        </w:rPr>
        <w:t xml:space="preserve">Информация по объектам, включенным в перечни муниципального имущества, предназначенного для предоставления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559"/>
        <w:gridCol w:w="2835"/>
      </w:tblGrid>
      <w:tr w:rsidR="00A4750D" w:rsidRPr="00A4750D" w:rsidTr="00A4750D">
        <w:trPr>
          <w:trHeight w:val="276"/>
        </w:trPr>
        <w:tc>
          <w:tcPr>
            <w:tcW w:w="534" w:type="dxa"/>
            <w:vMerge w:val="restart"/>
          </w:tcPr>
          <w:bookmarkEnd w:id="0"/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vMerge w:val="restart"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Кадастровый номер  </w:t>
            </w:r>
          </w:p>
        </w:tc>
        <w:tc>
          <w:tcPr>
            <w:tcW w:w="1843" w:type="dxa"/>
            <w:vMerge w:val="restart"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559" w:type="dxa"/>
            <w:vMerge w:val="restart"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vMerge w:val="restart"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/ категория земель/ вид разрешенного использования </w:t>
            </w:r>
          </w:p>
        </w:tc>
      </w:tr>
      <w:tr w:rsidR="00A4750D" w:rsidRPr="00A4750D" w:rsidTr="00A4750D">
        <w:trPr>
          <w:trHeight w:val="276"/>
        </w:trPr>
        <w:tc>
          <w:tcPr>
            <w:tcW w:w="534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0D" w:rsidRPr="00A4750D" w:rsidTr="00A4750D">
        <w:trPr>
          <w:trHeight w:val="2344"/>
        </w:trPr>
        <w:tc>
          <w:tcPr>
            <w:tcW w:w="534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50D" w:rsidRP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60:09:0082301:59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Невельский район, д. Ловец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6845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Земли населенных пунктов/ ВРИ- для ведения ЛПХ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60:09:0108201:225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Невельский  района, севернее д. Антропово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270807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Земли с/х назначения/ ВРИ – для с/х использования</w:t>
            </w:r>
          </w:p>
          <w:p w:rsidR="00A4750D" w:rsidRPr="00A4750D" w:rsidRDefault="00A4750D" w:rsidP="00F647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60:09:0108301:283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Невельский район, восточнее  д.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Горнево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179854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Земли с/х назначения/ ВРИ – для с/х использования</w:t>
            </w:r>
          </w:p>
          <w:p w:rsidR="00A4750D" w:rsidRPr="00A4750D" w:rsidRDefault="00A4750D" w:rsidP="00F647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60:09:0074201:57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Невельский район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Лобковская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д.Мачулище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478352 </w:t>
            </w:r>
            <w:proofErr w:type="spellStart"/>
            <w:proofErr w:type="gram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+/- 12104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использования.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60:09:0074202:115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Невельский район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Лобковская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 .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107225 </w:t>
            </w:r>
            <w:proofErr w:type="spellStart"/>
            <w:proofErr w:type="gram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+/- 5730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60:09:0025802:63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«Артемовская волость» на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юго-запад  от карьера «Медведково»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28661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60:09:0025802:64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«Артемовская волость»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20339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г.Невель,ул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д.15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г.Невель,ул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Гвардейская, в 60 метрах в юго-западном направлении от дома №111а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Нежилое здание (бывший склад сыпучих материалов)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60:09:0135302:44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возле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д.Залавочье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60:09:0135301:73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Урочище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Бурцево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rPr>
          <w:trHeight w:val="1644"/>
        </w:trPr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д.Смольники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  <w:tr w:rsidR="00A4750D" w:rsidRPr="00A4750D" w:rsidTr="00A4750D">
        <w:trPr>
          <w:trHeight w:val="1644"/>
        </w:trPr>
        <w:tc>
          <w:tcPr>
            <w:tcW w:w="534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60:09:074101:0283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«Артемовская волость»</w:t>
            </w:r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rPr>
          <w:trHeight w:val="1644"/>
        </w:trPr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60:09:108401:0038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 СП «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д.Грибали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rPr>
          <w:trHeight w:val="1644"/>
        </w:trPr>
        <w:tc>
          <w:tcPr>
            <w:tcW w:w="534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6" w:type="dxa"/>
          </w:tcPr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750D" w:rsidRPr="00A4750D" w:rsidRDefault="00A4750D" w:rsidP="00F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60:09:0044201:69</w:t>
            </w:r>
          </w:p>
        </w:tc>
        <w:tc>
          <w:tcPr>
            <w:tcW w:w="1843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Невельский район Ивановская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волость,южнее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д.Козлово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2835" w:type="dxa"/>
          </w:tcPr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A4750D" w:rsidRPr="00A4750D" w:rsidRDefault="00A4750D" w:rsidP="00F6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</w:tr>
    </w:tbl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559"/>
        <w:gridCol w:w="2835"/>
      </w:tblGrid>
      <w:tr w:rsidR="00A4750D" w:rsidRPr="00A4750D" w:rsidTr="00A4750D">
        <w:tc>
          <w:tcPr>
            <w:tcW w:w="534" w:type="dxa"/>
          </w:tcPr>
          <w:p w:rsidR="00A4750D" w:rsidRPr="00A4750D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6" w:type="dxa"/>
          </w:tcPr>
          <w:p w:rsidR="00A4750D" w:rsidRPr="00A4750D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60:09:0135301:243</w:t>
            </w:r>
          </w:p>
        </w:tc>
        <w:tc>
          <w:tcPr>
            <w:tcW w:w="1843" w:type="dxa"/>
          </w:tcPr>
          <w:p w:rsidR="00A4750D" w:rsidRPr="00A4750D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обл.Невельский</w:t>
            </w:r>
            <w:proofErr w:type="spellEnd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д.Переволока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54853кв.м</w:t>
            </w:r>
          </w:p>
        </w:tc>
        <w:tc>
          <w:tcPr>
            <w:tcW w:w="2835" w:type="dxa"/>
          </w:tcPr>
          <w:p w:rsidR="00A4750D" w:rsidRPr="00A4750D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A4750D" w:rsidRPr="00693F7B" w:rsidTr="00A4750D">
        <w:tc>
          <w:tcPr>
            <w:tcW w:w="534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60:09:0113501:105</w:t>
            </w:r>
          </w:p>
        </w:tc>
        <w:tc>
          <w:tcPr>
            <w:tcW w:w="1843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B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</w:t>
            </w:r>
            <w:proofErr w:type="spellStart"/>
            <w:r w:rsidRPr="00693F7B">
              <w:rPr>
                <w:rFonts w:ascii="Times New Roman" w:hAnsi="Times New Roman" w:cs="Times New Roman"/>
                <w:sz w:val="24"/>
                <w:szCs w:val="24"/>
              </w:rPr>
              <w:t>обл.Невельский</w:t>
            </w:r>
            <w:proofErr w:type="spellEnd"/>
            <w:r w:rsidRPr="00693F7B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693F7B">
              <w:rPr>
                <w:rFonts w:ascii="Times New Roman" w:hAnsi="Times New Roman" w:cs="Times New Roman"/>
                <w:sz w:val="24"/>
                <w:szCs w:val="24"/>
              </w:rPr>
              <w:t>он,д.Краснобаиха</w:t>
            </w:r>
            <w:proofErr w:type="spellEnd"/>
          </w:p>
        </w:tc>
        <w:tc>
          <w:tcPr>
            <w:tcW w:w="1559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B">
              <w:rPr>
                <w:rFonts w:ascii="Times New Roman" w:hAnsi="Times New Roman" w:cs="Times New Roman"/>
                <w:sz w:val="24"/>
                <w:szCs w:val="24"/>
              </w:rPr>
              <w:t>148875кв.м.</w:t>
            </w:r>
          </w:p>
        </w:tc>
        <w:tc>
          <w:tcPr>
            <w:tcW w:w="2835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A4750D" w:rsidRPr="00693F7B" w:rsidTr="00A4750D">
        <w:tc>
          <w:tcPr>
            <w:tcW w:w="534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6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60:09:0135302:334</w:t>
            </w:r>
          </w:p>
        </w:tc>
        <w:tc>
          <w:tcPr>
            <w:tcW w:w="1843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Псковская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обл.Невельский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р-он, СП «</w:t>
            </w:r>
            <w:proofErr w:type="spellStart"/>
            <w:r w:rsidRPr="00693F7B">
              <w:rPr>
                <w:rFonts w:ascii="Times New Roman" w:hAnsi="Times New Roman" w:cs="Times New Roman"/>
              </w:rPr>
              <w:t>Усть-Долысская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волость»урочище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Пугачи</w:t>
            </w:r>
          </w:p>
        </w:tc>
        <w:tc>
          <w:tcPr>
            <w:tcW w:w="1559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44082кв.м</w:t>
            </w:r>
          </w:p>
        </w:tc>
        <w:tc>
          <w:tcPr>
            <w:tcW w:w="2835" w:type="dxa"/>
          </w:tcPr>
          <w:p w:rsidR="00A4750D" w:rsidRPr="00693F7B" w:rsidRDefault="00A4750D" w:rsidP="00693F7B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</w:tbl>
    <w:tbl>
      <w:tblPr>
        <w:tblStyle w:val="2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559"/>
        <w:gridCol w:w="2835"/>
      </w:tblGrid>
      <w:tr w:rsidR="00A4750D" w:rsidRPr="00693F7B" w:rsidTr="00A4750D">
        <w:tc>
          <w:tcPr>
            <w:tcW w:w="534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6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Земельный участок</w:t>
            </w:r>
          </w:p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КН 60:09:0054201:260</w:t>
            </w:r>
          </w:p>
        </w:tc>
        <w:tc>
          <w:tcPr>
            <w:tcW w:w="1843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Псковская область, Невельский район, СП «Ивановская волость»</w:t>
            </w:r>
          </w:p>
        </w:tc>
        <w:tc>
          <w:tcPr>
            <w:tcW w:w="1559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774464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кв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835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земли сельскохозяйственного назначения- для сельскохозяйственного использования</w:t>
            </w:r>
          </w:p>
        </w:tc>
      </w:tr>
      <w:tr w:rsidR="00A4750D" w:rsidRPr="00693F7B" w:rsidTr="00A4750D">
        <w:tc>
          <w:tcPr>
            <w:tcW w:w="534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Земельный участок</w:t>
            </w:r>
          </w:p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КН 60:09:0054201:258</w:t>
            </w:r>
          </w:p>
        </w:tc>
        <w:tc>
          <w:tcPr>
            <w:tcW w:w="1843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Псковская область,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Невелький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район, СП «Ивановская волость»</w:t>
            </w:r>
          </w:p>
        </w:tc>
        <w:tc>
          <w:tcPr>
            <w:tcW w:w="1559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243301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квм</w:t>
            </w:r>
            <w:proofErr w:type="spellEnd"/>
          </w:p>
        </w:tc>
        <w:tc>
          <w:tcPr>
            <w:tcW w:w="2835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земли сельскохозяйственного назначения- для сельскохозяйственного использования</w:t>
            </w:r>
          </w:p>
        </w:tc>
      </w:tr>
      <w:tr w:rsidR="00A4750D" w:rsidRPr="00693F7B" w:rsidTr="00A4750D">
        <w:tc>
          <w:tcPr>
            <w:tcW w:w="534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6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Земельный участок</w:t>
            </w:r>
          </w:p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КН 60:09:0054201:259</w:t>
            </w:r>
          </w:p>
        </w:tc>
        <w:tc>
          <w:tcPr>
            <w:tcW w:w="1843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Псковская область,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Невелький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район, СП «Ивановская волость</w:t>
            </w:r>
          </w:p>
        </w:tc>
        <w:tc>
          <w:tcPr>
            <w:tcW w:w="1559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189162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квм</w:t>
            </w:r>
            <w:proofErr w:type="spellEnd"/>
          </w:p>
        </w:tc>
        <w:tc>
          <w:tcPr>
            <w:tcW w:w="2835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земли сельскохозяйственного назначения- для сельскохозяйственного использования</w:t>
            </w:r>
          </w:p>
        </w:tc>
      </w:tr>
      <w:tr w:rsidR="00A4750D" w:rsidRPr="00693F7B" w:rsidTr="00A4750D">
        <w:tc>
          <w:tcPr>
            <w:tcW w:w="534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96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Земельный участок</w:t>
            </w:r>
          </w:p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КН 60:09:0054202:86</w:t>
            </w:r>
          </w:p>
        </w:tc>
        <w:tc>
          <w:tcPr>
            <w:tcW w:w="1843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 xml:space="preserve">Псковская область, </w:t>
            </w:r>
            <w:proofErr w:type="spellStart"/>
            <w:r w:rsidRPr="00693F7B">
              <w:rPr>
                <w:rFonts w:ascii="Times New Roman" w:hAnsi="Times New Roman" w:cs="Times New Roman"/>
              </w:rPr>
              <w:t>Невелький</w:t>
            </w:r>
            <w:proofErr w:type="spellEnd"/>
            <w:r w:rsidRPr="00693F7B">
              <w:rPr>
                <w:rFonts w:ascii="Times New Roman" w:hAnsi="Times New Roman" w:cs="Times New Roman"/>
              </w:rPr>
              <w:t xml:space="preserve"> район, СП «Ивановская волость</w:t>
            </w:r>
          </w:p>
        </w:tc>
        <w:tc>
          <w:tcPr>
            <w:tcW w:w="1559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693241</w:t>
            </w:r>
          </w:p>
        </w:tc>
        <w:tc>
          <w:tcPr>
            <w:tcW w:w="2835" w:type="dxa"/>
          </w:tcPr>
          <w:p w:rsidR="00A4750D" w:rsidRPr="00693F7B" w:rsidRDefault="00A4750D" w:rsidP="00CD284D">
            <w:pPr>
              <w:jc w:val="center"/>
              <w:rPr>
                <w:rFonts w:ascii="Times New Roman" w:hAnsi="Times New Roman" w:cs="Times New Roman"/>
              </w:rPr>
            </w:pPr>
            <w:r w:rsidRPr="00693F7B">
              <w:rPr>
                <w:rFonts w:ascii="Times New Roman" w:hAnsi="Times New Roman" w:cs="Times New Roman"/>
              </w:rPr>
              <w:t>земли сельскохозяйственного назначения- для сельскохозяйственного использования</w:t>
            </w:r>
          </w:p>
        </w:tc>
      </w:tr>
      <w:tr w:rsidR="00A4750D" w:rsidRPr="00223DB0" w:rsidTr="00A4750D">
        <w:tc>
          <w:tcPr>
            <w:tcW w:w="534" w:type="dxa"/>
          </w:tcPr>
          <w:p w:rsidR="00A4750D" w:rsidRPr="00223DB0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96" w:type="dxa"/>
          </w:tcPr>
          <w:p w:rsidR="00A4750D" w:rsidRPr="00223DB0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60:09:0010230:5</w:t>
            </w:r>
          </w:p>
        </w:tc>
        <w:tc>
          <w:tcPr>
            <w:tcW w:w="1843" w:type="dxa"/>
          </w:tcPr>
          <w:p w:rsidR="00A4750D" w:rsidRPr="00223DB0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 область, Невельский район, г. Невель, ул. Дорожная, д.1</w:t>
            </w:r>
          </w:p>
        </w:tc>
        <w:tc>
          <w:tcPr>
            <w:tcW w:w="1559" w:type="dxa"/>
          </w:tcPr>
          <w:p w:rsidR="00A4750D" w:rsidRPr="00223DB0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750D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пунктов; </w:t>
            </w:r>
          </w:p>
          <w:p w:rsidR="00A4750D" w:rsidRPr="00223DB0" w:rsidRDefault="00A4750D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общественно-деловых целей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559"/>
        <w:gridCol w:w="2835"/>
      </w:tblGrid>
      <w:tr w:rsidR="00A4750D" w:rsidRPr="00A4750D" w:rsidTr="00A4750D">
        <w:trPr>
          <w:trHeight w:val="242"/>
        </w:trPr>
        <w:tc>
          <w:tcPr>
            <w:tcW w:w="534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д.Стайки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86005кв.м</w:t>
            </w:r>
          </w:p>
        </w:tc>
        <w:tc>
          <w:tcPr>
            <w:tcW w:w="2835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A4750D" w:rsidRPr="00A4750D" w:rsidTr="00A4750D">
        <w:trPr>
          <w:trHeight w:val="311"/>
        </w:trPr>
        <w:tc>
          <w:tcPr>
            <w:tcW w:w="534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 xml:space="preserve">Севернее </w:t>
            </w:r>
            <w:proofErr w:type="spellStart"/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д.Доминиково</w:t>
            </w:r>
            <w:proofErr w:type="spellEnd"/>
          </w:p>
        </w:tc>
        <w:tc>
          <w:tcPr>
            <w:tcW w:w="1559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183370кв.м</w:t>
            </w:r>
          </w:p>
        </w:tc>
        <w:tc>
          <w:tcPr>
            <w:tcW w:w="2835" w:type="dxa"/>
          </w:tcPr>
          <w:p w:rsidR="00A4750D" w:rsidRPr="00A4750D" w:rsidRDefault="00A4750D" w:rsidP="002B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</w:tbl>
    <w:p w:rsidR="00F647AA" w:rsidRDefault="00F647AA" w:rsidP="00F647AA"/>
    <w:p w:rsidR="00693F7B" w:rsidRPr="00693F7B" w:rsidRDefault="00693F7B" w:rsidP="00693F7B">
      <w:pPr>
        <w:rPr>
          <w:rFonts w:ascii="Times New Roman" w:hAnsi="Times New Roman" w:cs="Times New Roman"/>
        </w:rPr>
      </w:pPr>
    </w:p>
    <w:p w:rsidR="007B6F24" w:rsidRPr="00693F7B" w:rsidRDefault="007B6F24" w:rsidP="007B6F24">
      <w:pPr>
        <w:rPr>
          <w:rFonts w:ascii="Times New Roman" w:hAnsi="Times New Roman" w:cs="Times New Roman"/>
        </w:rPr>
      </w:pPr>
    </w:p>
    <w:p w:rsidR="00223DB0" w:rsidRPr="00693F7B" w:rsidRDefault="00223DB0">
      <w:pPr>
        <w:rPr>
          <w:rFonts w:ascii="Times New Roman" w:hAnsi="Times New Roman" w:cs="Times New Roman"/>
        </w:rPr>
      </w:pPr>
    </w:p>
    <w:sectPr w:rsidR="00223DB0" w:rsidRPr="00693F7B" w:rsidSect="00A4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0"/>
    <w:rsid w:val="000A0C50"/>
    <w:rsid w:val="000A7BF0"/>
    <w:rsid w:val="00152024"/>
    <w:rsid w:val="00223DB0"/>
    <w:rsid w:val="00224F09"/>
    <w:rsid w:val="003D4076"/>
    <w:rsid w:val="005C7BA0"/>
    <w:rsid w:val="00693F7B"/>
    <w:rsid w:val="006C182A"/>
    <w:rsid w:val="007053E2"/>
    <w:rsid w:val="007377E4"/>
    <w:rsid w:val="007B6F24"/>
    <w:rsid w:val="00850B8E"/>
    <w:rsid w:val="00882F02"/>
    <w:rsid w:val="00895D9A"/>
    <w:rsid w:val="008B4887"/>
    <w:rsid w:val="00994F2C"/>
    <w:rsid w:val="00995DF9"/>
    <w:rsid w:val="00A4750D"/>
    <w:rsid w:val="00A9166A"/>
    <w:rsid w:val="00B0356B"/>
    <w:rsid w:val="00CC4505"/>
    <w:rsid w:val="00DB7F0F"/>
    <w:rsid w:val="00EF6F6A"/>
    <w:rsid w:val="00F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9686"/>
  <w15:docId w15:val="{E13DE4CF-E146-4ED1-A93F-9C78F11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9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647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</cp:lastModifiedBy>
  <cp:revision>3</cp:revision>
  <cp:lastPrinted>2024-04-09T10:24:00Z</cp:lastPrinted>
  <dcterms:created xsi:type="dcterms:W3CDTF">2024-04-09T11:39:00Z</dcterms:created>
  <dcterms:modified xsi:type="dcterms:W3CDTF">2024-04-15T11:24:00Z</dcterms:modified>
</cp:coreProperties>
</file>