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148" w:rsidRPr="003B7DC3" w:rsidRDefault="00561148" w:rsidP="00561148">
      <w:pPr>
        <w:suppressAutoHyphens w:val="0"/>
        <w:spacing w:after="200" w:line="276" w:lineRule="auto"/>
        <w:ind w:left="-284"/>
        <w:jc w:val="right"/>
        <w:rPr>
          <w:rFonts w:eastAsia="Calibri"/>
          <w:sz w:val="32"/>
          <w:szCs w:val="32"/>
        </w:rPr>
      </w:pPr>
      <w:r w:rsidRPr="003B7DC3">
        <w:rPr>
          <w:rFonts w:eastAsia="Calibri"/>
          <w:sz w:val="32"/>
          <w:szCs w:val="32"/>
        </w:rPr>
        <w:t xml:space="preserve">                                </w:t>
      </w:r>
    </w:p>
    <w:p w:rsidR="00561148" w:rsidRPr="00561148" w:rsidRDefault="00561148" w:rsidP="00561148">
      <w:pPr>
        <w:suppressAutoHyphens w:val="0"/>
        <w:spacing w:after="200" w:line="276" w:lineRule="auto"/>
        <w:ind w:left="-284"/>
        <w:jc w:val="center"/>
        <w:rPr>
          <w:rFonts w:ascii="Calibri" w:eastAsia="Calibri" w:hAnsi="Calibri"/>
          <w:sz w:val="36"/>
          <w:szCs w:val="22"/>
        </w:rPr>
      </w:pPr>
      <w:r w:rsidRPr="00561148">
        <w:rPr>
          <w:rFonts w:ascii="Calibri" w:eastAsia="Calibri" w:hAnsi="Calibri"/>
          <w:noProof/>
          <w:sz w:val="22"/>
          <w:szCs w:val="22"/>
          <w:lang w:eastAsia="ru-RU"/>
        </w:rPr>
        <w:drawing>
          <wp:inline distT="0" distB="0" distL="0" distR="0">
            <wp:extent cx="695325" cy="866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solidFill>
                      <a:srgbClr val="FFFFFF"/>
                    </a:solidFill>
                    <a:ln>
                      <a:noFill/>
                    </a:ln>
                  </pic:spPr>
                </pic:pic>
              </a:graphicData>
            </a:graphic>
          </wp:inline>
        </w:drawing>
      </w:r>
      <w:r w:rsidRPr="00561148">
        <w:rPr>
          <w:rFonts w:ascii="Calibri" w:eastAsia="Calibri" w:hAnsi="Calibri"/>
          <w:sz w:val="36"/>
          <w:szCs w:val="22"/>
        </w:rPr>
        <w:t xml:space="preserve">                            </w:t>
      </w:r>
    </w:p>
    <w:p w:rsidR="00561148" w:rsidRPr="00561148" w:rsidRDefault="00561148" w:rsidP="00561148">
      <w:pPr>
        <w:widowControl w:val="0"/>
        <w:ind w:left="-284"/>
        <w:jc w:val="center"/>
        <w:rPr>
          <w:b/>
          <w:sz w:val="36"/>
          <w:szCs w:val="20"/>
        </w:rPr>
      </w:pPr>
      <w:r w:rsidRPr="00561148">
        <w:rPr>
          <w:b/>
          <w:sz w:val="36"/>
          <w:szCs w:val="20"/>
        </w:rPr>
        <w:t>СОБРАН</w:t>
      </w:r>
      <w:r w:rsidR="003B7DC3">
        <w:rPr>
          <w:b/>
          <w:sz w:val="36"/>
          <w:szCs w:val="20"/>
        </w:rPr>
        <w:t>ИЕ   ДЕПУТАТОВ   НЕВЕЛЬСКОГО   МУНИЦИПАЛЬНОГО ОКРУГА</w:t>
      </w:r>
    </w:p>
    <w:p w:rsidR="00561148" w:rsidRPr="00561148" w:rsidRDefault="00561148" w:rsidP="00561148">
      <w:pPr>
        <w:widowControl w:val="0"/>
        <w:ind w:left="-284"/>
        <w:jc w:val="center"/>
        <w:rPr>
          <w:rFonts w:ascii="Arial" w:hAnsi="Arial"/>
          <w:b/>
          <w:sz w:val="34"/>
          <w:szCs w:val="20"/>
        </w:rPr>
      </w:pPr>
    </w:p>
    <w:p w:rsidR="00561148" w:rsidRPr="00561148" w:rsidRDefault="00561148" w:rsidP="00561148">
      <w:pPr>
        <w:widowControl w:val="0"/>
        <w:ind w:left="-284"/>
        <w:jc w:val="center"/>
        <w:rPr>
          <w:b/>
          <w:sz w:val="32"/>
          <w:szCs w:val="20"/>
        </w:rPr>
      </w:pPr>
      <w:r w:rsidRPr="00561148">
        <w:rPr>
          <w:b/>
          <w:sz w:val="32"/>
          <w:szCs w:val="20"/>
        </w:rPr>
        <w:t>Р Е Ш Е Н И Е</w:t>
      </w:r>
    </w:p>
    <w:p w:rsidR="00561148" w:rsidRPr="00561148" w:rsidRDefault="00561148" w:rsidP="00561148">
      <w:pPr>
        <w:widowControl w:val="0"/>
        <w:ind w:left="-284"/>
        <w:rPr>
          <w:rFonts w:cs="Tahoma"/>
          <w:b/>
          <w:color w:val="000000"/>
          <w:sz w:val="32"/>
          <w:szCs w:val="20"/>
          <w:lang w:bidi="en-US"/>
        </w:rPr>
      </w:pPr>
    </w:p>
    <w:p w:rsidR="00561148" w:rsidRPr="00561148" w:rsidRDefault="00561148" w:rsidP="00561148">
      <w:pPr>
        <w:widowControl w:val="0"/>
        <w:ind w:left="-284"/>
        <w:rPr>
          <w:rFonts w:cs="Tahoma"/>
          <w:b/>
          <w:color w:val="000000"/>
          <w:sz w:val="26"/>
          <w:szCs w:val="20"/>
          <w:u w:val="single"/>
          <w:lang w:bidi="en-US"/>
        </w:rPr>
      </w:pPr>
    </w:p>
    <w:p w:rsidR="00561148" w:rsidRPr="00561148" w:rsidRDefault="00561148" w:rsidP="00845A65">
      <w:pPr>
        <w:widowControl w:val="0"/>
        <w:ind w:left="142" w:hanging="142"/>
        <w:rPr>
          <w:rFonts w:cs="Tahoma"/>
          <w:b/>
          <w:color w:val="000000"/>
          <w:sz w:val="26"/>
          <w:szCs w:val="20"/>
          <w:u w:val="single"/>
          <w:lang w:bidi="en-US"/>
        </w:rPr>
      </w:pPr>
      <w:r w:rsidRPr="00561148">
        <w:rPr>
          <w:rFonts w:cs="Tahoma"/>
          <w:b/>
          <w:color w:val="000000"/>
          <w:sz w:val="26"/>
          <w:szCs w:val="20"/>
          <w:u w:val="single"/>
          <w:lang w:bidi="en-US"/>
        </w:rPr>
        <w:t xml:space="preserve">от </w:t>
      </w:r>
      <w:r w:rsidR="00E824C7">
        <w:rPr>
          <w:rFonts w:cs="Tahoma"/>
          <w:b/>
          <w:color w:val="000000"/>
          <w:sz w:val="26"/>
          <w:szCs w:val="20"/>
          <w:u w:val="single"/>
          <w:lang w:bidi="en-US"/>
        </w:rPr>
        <w:t>17.09.2024</w:t>
      </w:r>
      <w:r w:rsidR="008E64CA">
        <w:rPr>
          <w:rFonts w:cs="Tahoma"/>
          <w:b/>
          <w:color w:val="000000"/>
          <w:sz w:val="26"/>
          <w:szCs w:val="20"/>
          <w:u w:val="single"/>
          <w:lang w:bidi="en-US"/>
        </w:rPr>
        <w:t xml:space="preserve"> года</w:t>
      </w:r>
      <w:r w:rsidRPr="00561148">
        <w:rPr>
          <w:rFonts w:cs="Tahoma"/>
          <w:b/>
          <w:color w:val="000000"/>
          <w:sz w:val="26"/>
          <w:szCs w:val="20"/>
          <w:u w:val="single"/>
          <w:lang w:bidi="en-US"/>
        </w:rPr>
        <w:t xml:space="preserve"> №</w:t>
      </w:r>
      <w:r w:rsidR="00E824C7">
        <w:rPr>
          <w:rFonts w:cs="Tahoma"/>
          <w:b/>
          <w:color w:val="000000"/>
          <w:sz w:val="26"/>
          <w:szCs w:val="20"/>
          <w:u w:val="single"/>
          <w:lang w:bidi="en-US"/>
        </w:rPr>
        <w:t>155</w:t>
      </w:r>
    </w:p>
    <w:p w:rsidR="00561148" w:rsidRPr="00561148" w:rsidRDefault="00561148" w:rsidP="00845A65">
      <w:pPr>
        <w:widowControl w:val="0"/>
        <w:ind w:left="142" w:right="-1050" w:hanging="142"/>
        <w:rPr>
          <w:rFonts w:cs="Tahoma"/>
          <w:bCs/>
          <w:color w:val="000000"/>
          <w:szCs w:val="20"/>
          <w:lang w:bidi="en-US"/>
        </w:rPr>
      </w:pPr>
      <w:r w:rsidRPr="00561148">
        <w:rPr>
          <w:rFonts w:cs="Tahoma"/>
          <w:bCs/>
          <w:color w:val="000000"/>
          <w:szCs w:val="20"/>
          <w:lang w:bidi="en-US"/>
        </w:rPr>
        <w:t xml:space="preserve">(принято на </w:t>
      </w:r>
      <w:r w:rsidR="00E824C7">
        <w:rPr>
          <w:rFonts w:cs="Tahoma"/>
          <w:bCs/>
          <w:color w:val="000000"/>
          <w:szCs w:val="20"/>
          <w:lang w:bidi="en-US"/>
        </w:rPr>
        <w:t>11-й</w:t>
      </w:r>
      <w:r w:rsidRPr="00561148">
        <w:rPr>
          <w:rFonts w:cs="Tahoma"/>
          <w:bCs/>
          <w:color w:val="000000"/>
          <w:szCs w:val="20"/>
          <w:lang w:bidi="en-US"/>
        </w:rPr>
        <w:t xml:space="preserve"> сессии</w:t>
      </w:r>
    </w:p>
    <w:p w:rsidR="00561148" w:rsidRPr="00561148" w:rsidRDefault="00561148" w:rsidP="00845A65">
      <w:pPr>
        <w:widowControl w:val="0"/>
        <w:ind w:left="142" w:right="-1050" w:hanging="142"/>
        <w:rPr>
          <w:rFonts w:cs="Tahoma"/>
          <w:bCs/>
          <w:color w:val="000000"/>
          <w:szCs w:val="20"/>
          <w:lang w:bidi="en-US"/>
        </w:rPr>
      </w:pPr>
      <w:r w:rsidRPr="00561148">
        <w:rPr>
          <w:rFonts w:cs="Tahoma"/>
          <w:bCs/>
          <w:color w:val="000000"/>
          <w:szCs w:val="20"/>
          <w:lang w:bidi="en-US"/>
        </w:rPr>
        <w:t xml:space="preserve">Собрания </w:t>
      </w:r>
      <w:r w:rsidR="00E824C7">
        <w:rPr>
          <w:rFonts w:cs="Tahoma"/>
          <w:bCs/>
          <w:color w:val="000000"/>
          <w:szCs w:val="20"/>
          <w:lang w:bidi="en-US"/>
        </w:rPr>
        <w:t>первого</w:t>
      </w:r>
      <w:r w:rsidR="008E64CA">
        <w:rPr>
          <w:rFonts w:cs="Tahoma"/>
          <w:bCs/>
          <w:color w:val="000000"/>
          <w:szCs w:val="20"/>
          <w:lang w:bidi="en-US"/>
        </w:rPr>
        <w:t xml:space="preserve"> </w:t>
      </w:r>
      <w:r w:rsidRPr="00561148">
        <w:rPr>
          <w:rFonts w:cs="Tahoma"/>
          <w:bCs/>
          <w:color w:val="000000"/>
          <w:szCs w:val="20"/>
          <w:lang w:bidi="en-US"/>
        </w:rPr>
        <w:t>созыва)</w:t>
      </w:r>
    </w:p>
    <w:p w:rsidR="00561148" w:rsidRPr="00561148" w:rsidRDefault="003B7DC3" w:rsidP="00845A65">
      <w:pPr>
        <w:widowControl w:val="0"/>
        <w:ind w:left="142" w:right="-1050" w:hanging="142"/>
        <w:rPr>
          <w:rFonts w:cs="Tahoma"/>
          <w:bCs/>
          <w:color w:val="000000"/>
          <w:szCs w:val="20"/>
          <w:lang w:bidi="en-US"/>
        </w:rPr>
      </w:pPr>
      <w:r>
        <w:rPr>
          <w:rFonts w:cs="Tahoma"/>
          <w:bCs/>
          <w:color w:val="000000"/>
          <w:szCs w:val="20"/>
          <w:lang w:bidi="en-US"/>
        </w:rPr>
        <w:t xml:space="preserve">            </w:t>
      </w:r>
      <w:r w:rsidR="00561148" w:rsidRPr="00561148">
        <w:rPr>
          <w:rFonts w:cs="Tahoma"/>
          <w:bCs/>
          <w:color w:val="000000"/>
          <w:szCs w:val="20"/>
          <w:lang w:bidi="en-US"/>
        </w:rPr>
        <w:t xml:space="preserve">г. Невель  </w:t>
      </w:r>
    </w:p>
    <w:p w:rsidR="00561148" w:rsidRDefault="00561148" w:rsidP="00561148">
      <w:pPr>
        <w:widowControl w:val="0"/>
        <w:suppressAutoHyphens w:val="0"/>
        <w:autoSpaceDE w:val="0"/>
        <w:autoSpaceDN w:val="0"/>
        <w:adjustRightInd w:val="0"/>
        <w:ind w:left="-284"/>
        <w:outlineLvl w:val="0"/>
        <w:rPr>
          <w:rFonts w:eastAsia="Calibri"/>
          <w:sz w:val="28"/>
          <w:szCs w:val="28"/>
          <w:lang w:eastAsia="en-US"/>
        </w:rPr>
      </w:pPr>
    </w:p>
    <w:p w:rsidR="00737ACC" w:rsidRPr="00561148" w:rsidRDefault="00737ACC" w:rsidP="00561148">
      <w:pPr>
        <w:widowControl w:val="0"/>
        <w:suppressAutoHyphens w:val="0"/>
        <w:autoSpaceDE w:val="0"/>
        <w:autoSpaceDN w:val="0"/>
        <w:adjustRightInd w:val="0"/>
        <w:ind w:left="-284"/>
        <w:outlineLvl w:val="0"/>
        <w:rPr>
          <w:rFonts w:eastAsia="Calibri"/>
          <w:sz w:val="28"/>
          <w:szCs w:val="28"/>
          <w:lang w:eastAsia="en-US"/>
        </w:rPr>
      </w:pPr>
    </w:p>
    <w:p w:rsidR="00EA5603" w:rsidRPr="00845A65" w:rsidRDefault="00D65D03" w:rsidP="00737ACC">
      <w:pPr>
        <w:pStyle w:val="ConsPlusTitle"/>
        <w:ind w:right="4846"/>
        <w:jc w:val="both"/>
        <w:rPr>
          <w:rFonts w:ascii="Times New Roman" w:hAnsi="Times New Roman" w:cs="Times New Roman"/>
          <w:b w:val="0"/>
          <w:sz w:val="28"/>
          <w:szCs w:val="28"/>
        </w:rPr>
      </w:pPr>
      <w:r w:rsidRPr="00845A65">
        <w:rPr>
          <w:rFonts w:ascii="Times New Roman" w:hAnsi="Times New Roman" w:cs="Times New Roman"/>
          <w:b w:val="0"/>
          <w:sz w:val="28"/>
          <w:szCs w:val="28"/>
        </w:rPr>
        <w:t xml:space="preserve">Об </w:t>
      </w:r>
      <w:r w:rsidR="00551476" w:rsidRPr="00845A65">
        <w:rPr>
          <w:rFonts w:ascii="Times New Roman" w:hAnsi="Times New Roman" w:cs="Times New Roman"/>
          <w:b w:val="0"/>
          <w:sz w:val="28"/>
          <w:szCs w:val="28"/>
        </w:rPr>
        <w:t xml:space="preserve">утверждении Положения об </w:t>
      </w:r>
      <w:r w:rsidRPr="00845A65">
        <w:rPr>
          <w:rFonts w:ascii="Times New Roman" w:hAnsi="Times New Roman" w:cs="Times New Roman"/>
          <w:b w:val="0"/>
          <w:sz w:val="28"/>
          <w:szCs w:val="28"/>
        </w:rPr>
        <w:t xml:space="preserve">инициативных проектах </w:t>
      </w:r>
      <w:r w:rsidR="003B7DC3">
        <w:rPr>
          <w:rFonts w:ascii="Times New Roman" w:hAnsi="Times New Roman" w:cs="Times New Roman"/>
          <w:b w:val="0"/>
          <w:sz w:val="28"/>
          <w:szCs w:val="28"/>
        </w:rPr>
        <w:t xml:space="preserve">Невельского </w:t>
      </w:r>
      <w:r w:rsidR="00B817D8" w:rsidRPr="00845A65">
        <w:rPr>
          <w:rFonts w:ascii="Times New Roman" w:hAnsi="Times New Roman" w:cs="Times New Roman"/>
          <w:b w:val="0"/>
          <w:sz w:val="28"/>
          <w:szCs w:val="28"/>
        </w:rPr>
        <w:t>муниципального о</w:t>
      </w:r>
      <w:r w:rsidR="003B7DC3">
        <w:rPr>
          <w:rFonts w:ascii="Times New Roman" w:hAnsi="Times New Roman" w:cs="Times New Roman"/>
          <w:b w:val="0"/>
          <w:sz w:val="28"/>
          <w:szCs w:val="28"/>
        </w:rPr>
        <w:t>круга</w:t>
      </w:r>
    </w:p>
    <w:p w:rsidR="00EA5603" w:rsidRDefault="00EA5603" w:rsidP="00F36BE8">
      <w:pPr>
        <w:pStyle w:val="ConsPlusTitle"/>
        <w:jc w:val="center"/>
        <w:rPr>
          <w:rFonts w:ascii="Times New Roman" w:hAnsi="Times New Roman" w:cs="Times New Roman"/>
          <w:sz w:val="28"/>
          <w:szCs w:val="28"/>
        </w:rPr>
      </w:pPr>
    </w:p>
    <w:p w:rsidR="00737ACC" w:rsidRPr="00845A65" w:rsidRDefault="00737ACC" w:rsidP="00F36BE8">
      <w:pPr>
        <w:pStyle w:val="ConsPlusTitle"/>
        <w:jc w:val="center"/>
        <w:rPr>
          <w:rFonts w:ascii="Times New Roman" w:hAnsi="Times New Roman" w:cs="Times New Roman"/>
          <w:sz w:val="28"/>
          <w:szCs w:val="28"/>
        </w:rPr>
      </w:pPr>
    </w:p>
    <w:p w:rsidR="00EA5603" w:rsidRPr="00E824C7" w:rsidRDefault="00EA5603" w:rsidP="00F36BE8">
      <w:pPr>
        <w:pStyle w:val="ConsPlusNormal"/>
        <w:ind w:firstLine="540"/>
        <w:jc w:val="both"/>
        <w:rPr>
          <w:rFonts w:ascii="Times New Roman" w:hAnsi="Times New Roman" w:cs="Times New Roman"/>
          <w:b/>
          <w:sz w:val="32"/>
          <w:szCs w:val="32"/>
        </w:rPr>
      </w:pPr>
      <w:r w:rsidRPr="00845A65">
        <w:rPr>
          <w:rFonts w:ascii="Times New Roman" w:hAnsi="Times New Roman" w:cs="Times New Roman"/>
          <w:sz w:val="28"/>
          <w:szCs w:val="28"/>
        </w:rPr>
        <w:t xml:space="preserve">В соответствии со статьей 26.1 Федерального </w:t>
      </w:r>
      <w:hyperlink r:id="rId9" w:history="1">
        <w:r w:rsidRPr="00845A65">
          <w:rPr>
            <w:rFonts w:ascii="Times New Roman" w:hAnsi="Times New Roman" w:cs="Times New Roman"/>
            <w:sz w:val="28"/>
            <w:szCs w:val="28"/>
          </w:rPr>
          <w:t>закон</w:t>
        </w:r>
      </w:hyperlink>
      <w:r w:rsidR="00D32489">
        <w:rPr>
          <w:rFonts w:ascii="Times New Roman" w:hAnsi="Times New Roman" w:cs="Times New Roman"/>
          <w:sz w:val="28"/>
          <w:szCs w:val="28"/>
        </w:rPr>
        <w:t xml:space="preserve">а от 06.10.2003 </w:t>
      </w:r>
      <w:r w:rsidRPr="00845A6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10" w:history="1">
        <w:r w:rsidRPr="00845A65">
          <w:rPr>
            <w:rFonts w:ascii="Times New Roman" w:hAnsi="Times New Roman" w:cs="Times New Roman"/>
            <w:sz w:val="28"/>
            <w:szCs w:val="28"/>
          </w:rPr>
          <w:t>Уставом</w:t>
        </w:r>
      </w:hyperlink>
      <w:r w:rsidRPr="00845A65">
        <w:rPr>
          <w:rFonts w:ascii="Times New Roman" w:hAnsi="Times New Roman" w:cs="Times New Roman"/>
          <w:sz w:val="28"/>
          <w:szCs w:val="28"/>
        </w:rPr>
        <w:t xml:space="preserve"> </w:t>
      </w:r>
      <w:r w:rsidR="003B7DC3">
        <w:rPr>
          <w:rFonts w:ascii="Times New Roman" w:hAnsi="Times New Roman" w:cs="Times New Roman"/>
          <w:sz w:val="28"/>
          <w:szCs w:val="28"/>
        </w:rPr>
        <w:t xml:space="preserve">Невельского </w:t>
      </w:r>
      <w:r w:rsidR="00B80172" w:rsidRPr="00845A65">
        <w:rPr>
          <w:rFonts w:ascii="Times New Roman" w:hAnsi="Times New Roman" w:cs="Times New Roman"/>
          <w:sz w:val="28"/>
          <w:szCs w:val="28"/>
        </w:rPr>
        <w:t xml:space="preserve">муниципального </w:t>
      </w:r>
      <w:r w:rsidR="003B7DC3">
        <w:rPr>
          <w:rFonts w:ascii="Times New Roman" w:hAnsi="Times New Roman" w:cs="Times New Roman"/>
          <w:sz w:val="28"/>
          <w:szCs w:val="28"/>
        </w:rPr>
        <w:t>округа</w:t>
      </w:r>
      <w:r w:rsidR="00B80172" w:rsidRPr="00845A65">
        <w:rPr>
          <w:rFonts w:ascii="Times New Roman" w:hAnsi="Times New Roman" w:cs="Times New Roman"/>
          <w:sz w:val="28"/>
          <w:szCs w:val="28"/>
        </w:rPr>
        <w:t xml:space="preserve">, </w:t>
      </w:r>
      <w:r w:rsidR="003B7DC3">
        <w:rPr>
          <w:rFonts w:ascii="Times New Roman" w:hAnsi="Times New Roman" w:cs="Times New Roman"/>
          <w:sz w:val="28"/>
          <w:szCs w:val="28"/>
        </w:rPr>
        <w:t xml:space="preserve">Собрание депутатов Невельского муниципального округа </w:t>
      </w:r>
      <w:r w:rsidR="003B7DC3" w:rsidRPr="00E824C7">
        <w:rPr>
          <w:rFonts w:ascii="Times New Roman" w:hAnsi="Times New Roman" w:cs="Times New Roman"/>
          <w:b/>
          <w:sz w:val="32"/>
          <w:szCs w:val="32"/>
        </w:rPr>
        <w:t>р</w:t>
      </w:r>
      <w:r w:rsidR="00E824C7">
        <w:rPr>
          <w:rFonts w:ascii="Times New Roman" w:hAnsi="Times New Roman" w:cs="Times New Roman"/>
          <w:b/>
          <w:sz w:val="32"/>
          <w:szCs w:val="32"/>
        </w:rPr>
        <w:t xml:space="preserve"> </w:t>
      </w:r>
      <w:r w:rsidR="003B7DC3" w:rsidRPr="00E824C7">
        <w:rPr>
          <w:rFonts w:ascii="Times New Roman" w:hAnsi="Times New Roman" w:cs="Times New Roman"/>
          <w:b/>
          <w:sz w:val="32"/>
          <w:szCs w:val="32"/>
        </w:rPr>
        <w:t>е</w:t>
      </w:r>
      <w:r w:rsidR="00E824C7">
        <w:rPr>
          <w:rFonts w:ascii="Times New Roman" w:hAnsi="Times New Roman" w:cs="Times New Roman"/>
          <w:b/>
          <w:sz w:val="32"/>
          <w:szCs w:val="32"/>
        </w:rPr>
        <w:t xml:space="preserve"> </w:t>
      </w:r>
      <w:r w:rsidR="003B7DC3" w:rsidRPr="00E824C7">
        <w:rPr>
          <w:rFonts w:ascii="Times New Roman" w:hAnsi="Times New Roman" w:cs="Times New Roman"/>
          <w:b/>
          <w:sz w:val="32"/>
          <w:szCs w:val="32"/>
        </w:rPr>
        <w:t>ш</w:t>
      </w:r>
      <w:r w:rsidR="00E824C7">
        <w:rPr>
          <w:rFonts w:ascii="Times New Roman" w:hAnsi="Times New Roman" w:cs="Times New Roman"/>
          <w:b/>
          <w:sz w:val="32"/>
          <w:szCs w:val="32"/>
        </w:rPr>
        <w:t xml:space="preserve"> </w:t>
      </w:r>
      <w:r w:rsidR="003B7DC3" w:rsidRPr="00E824C7">
        <w:rPr>
          <w:rFonts w:ascii="Times New Roman" w:hAnsi="Times New Roman" w:cs="Times New Roman"/>
          <w:b/>
          <w:sz w:val="32"/>
          <w:szCs w:val="32"/>
        </w:rPr>
        <w:t>и</w:t>
      </w:r>
      <w:r w:rsidR="00E824C7">
        <w:rPr>
          <w:rFonts w:ascii="Times New Roman" w:hAnsi="Times New Roman" w:cs="Times New Roman"/>
          <w:b/>
          <w:sz w:val="32"/>
          <w:szCs w:val="32"/>
        </w:rPr>
        <w:t xml:space="preserve"> </w:t>
      </w:r>
      <w:r w:rsidRPr="00E824C7">
        <w:rPr>
          <w:rFonts w:ascii="Times New Roman" w:hAnsi="Times New Roman" w:cs="Times New Roman"/>
          <w:b/>
          <w:sz w:val="32"/>
          <w:szCs w:val="32"/>
        </w:rPr>
        <w:t>л</w:t>
      </w:r>
      <w:r w:rsidR="00E824C7">
        <w:rPr>
          <w:rFonts w:ascii="Times New Roman" w:hAnsi="Times New Roman" w:cs="Times New Roman"/>
          <w:b/>
          <w:sz w:val="32"/>
          <w:szCs w:val="32"/>
        </w:rPr>
        <w:t xml:space="preserve"> </w:t>
      </w:r>
      <w:r w:rsidRPr="00E824C7">
        <w:rPr>
          <w:rFonts w:ascii="Times New Roman" w:hAnsi="Times New Roman" w:cs="Times New Roman"/>
          <w:b/>
          <w:sz w:val="32"/>
          <w:szCs w:val="32"/>
        </w:rPr>
        <w:t>о:</w:t>
      </w:r>
    </w:p>
    <w:p w:rsidR="00EA5603" w:rsidRPr="00F36BE8" w:rsidRDefault="00540A44" w:rsidP="00F36BE8">
      <w:pPr>
        <w:pStyle w:val="aa"/>
        <w:numPr>
          <w:ilvl w:val="0"/>
          <w:numId w:val="2"/>
        </w:numPr>
        <w:autoSpaceDE w:val="0"/>
        <w:autoSpaceDN w:val="0"/>
        <w:adjustRightInd w:val="0"/>
        <w:ind w:left="0" w:firstLine="709"/>
        <w:jc w:val="both"/>
        <w:rPr>
          <w:sz w:val="28"/>
          <w:szCs w:val="28"/>
        </w:rPr>
      </w:pPr>
      <w:r w:rsidRPr="00F36BE8">
        <w:rPr>
          <w:sz w:val="28"/>
          <w:szCs w:val="28"/>
        </w:rPr>
        <w:t>Утвердить прилагаемое</w:t>
      </w:r>
      <w:r w:rsidR="00EA5603" w:rsidRPr="00F36BE8">
        <w:rPr>
          <w:sz w:val="28"/>
          <w:szCs w:val="28"/>
        </w:rPr>
        <w:t xml:space="preserve"> Положение об инициативных проектах </w:t>
      </w:r>
      <w:r w:rsidR="003B7DC3" w:rsidRPr="00F36BE8">
        <w:rPr>
          <w:sz w:val="28"/>
          <w:szCs w:val="28"/>
        </w:rPr>
        <w:t>Невельского муниципального округа</w:t>
      </w:r>
      <w:r w:rsidR="00551476" w:rsidRPr="00F36BE8">
        <w:rPr>
          <w:sz w:val="28"/>
          <w:szCs w:val="28"/>
        </w:rPr>
        <w:t>.</w:t>
      </w:r>
    </w:p>
    <w:p w:rsidR="00F36BE8" w:rsidRPr="00F36BE8" w:rsidRDefault="00F36BE8" w:rsidP="00F36BE8">
      <w:pPr>
        <w:pStyle w:val="aa"/>
        <w:numPr>
          <w:ilvl w:val="0"/>
          <w:numId w:val="2"/>
        </w:numPr>
        <w:autoSpaceDE w:val="0"/>
        <w:autoSpaceDN w:val="0"/>
        <w:adjustRightInd w:val="0"/>
        <w:ind w:left="0" w:firstLine="709"/>
        <w:jc w:val="both"/>
        <w:rPr>
          <w:sz w:val="28"/>
          <w:szCs w:val="28"/>
        </w:rPr>
      </w:pPr>
      <w:r w:rsidRPr="00F36BE8">
        <w:rPr>
          <w:sz w:val="28"/>
          <w:szCs w:val="28"/>
        </w:rPr>
        <w:t>Признать утратившим силу решение Собрания депутатов Невельского муниципального округа от 02.03.2021 № 42</w:t>
      </w:r>
      <w:r w:rsidRPr="00F36BE8">
        <w:t xml:space="preserve"> </w:t>
      </w:r>
      <w:r>
        <w:t>«</w:t>
      </w:r>
      <w:r w:rsidRPr="00F36BE8">
        <w:rPr>
          <w:sz w:val="28"/>
          <w:szCs w:val="28"/>
        </w:rPr>
        <w:t>Об утверждении Положения об инициативных проектах</w:t>
      </w:r>
      <w:r>
        <w:rPr>
          <w:sz w:val="28"/>
          <w:szCs w:val="28"/>
        </w:rPr>
        <w:t xml:space="preserve"> </w:t>
      </w:r>
      <w:r w:rsidRPr="00F36BE8">
        <w:rPr>
          <w:sz w:val="28"/>
          <w:szCs w:val="28"/>
        </w:rPr>
        <w:t>муниципального образования «Невельский район»</w:t>
      </w:r>
      <w:r>
        <w:rPr>
          <w:sz w:val="28"/>
          <w:szCs w:val="28"/>
        </w:rPr>
        <w:t>»</w:t>
      </w:r>
    </w:p>
    <w:p w:rsidR="00834DD6" w:rsidRPr="00366217" w:rsidRDefault="00561148" w:rsidP="00F36BE8">
      <w:pPr>
        <w:ind w:firstLine="720"/>
        <w:jc w:val="both"/>
        <w:rPr>
          <w:sz w:val="28"/>
        </w:rPr>
      </w:pPr>
      <w:r w:rsidRPr="00845A65">
        <w:rPr>
          <w:sz w:val="28"/>
          <w:szCs w:val="28"/>
        </w:rPr>
        <w:t>2. Настоящее решение вступает в силу после его официального опубликования</w:t>
      </w:r>
      <w:r w:rsidR="00834DD6">
        <w:rPr>
          <w:sz w:val="28"/>
          <w:szCs w:val="28"/>
        </w:rPr>
        <w:t xml:space="preserve"> и подлежит размещению</w:t>
      </w:r>
      <w:r w:rsidR="00834DD6" w:rsidRPr="00834DD6">
        <w:rPr>
          <w:sz w:val="28"/>
        </w:rPr>
        <w:t xml:space="preserve"> </w:t>
      </w:r>
      <w:r w:rsidR="00834DD6" w:rsidRPr="00366217">
        <w:rPr>
          <w:sz w:val="28"/>
        </w:rPr>
        <w:t xml:space="preserve">в сетевом издании «Нормативные правовые акты Псковской области» в информационно-телекоммуникационной сети «Интернет» - </w:t>
      </w:r>
      <w:hyperlink r:id="rId11" w:history="1">
        <w:r w:rsidR="00F36BE8" w:rsidRPr="00E824C7">
          <w:rPr>
            <w:rStyle w:val="a9"/>
            <w:color w:val="auto"/>
            <w:sz w:val="28"/>
            <w:u w:val="none"/>
            <w:lang w:val="en-US"/>
          </w:rPr>
          <w:t>http</w:t>
        </w:r>
        <w:r w:rsidR="00F36BE8" w:rsidRPr="00E824C7">
          <w:rPr>
            <w:rStyle w:val="a9"/>
            <w:color w:val="auto"/>
            <w:sz w:val="28"/>
            <w:u w:val="none"/>
          </w:rPr>
          <w:t>://</w:t>
        </w:r>
        <w:r w:rsidR="00F36BE8" w:rsidRPr="00E824C7">
          <w:rPr>
            <w:rStyle w:val="a9"/>
            <w:color w:val="auto"/>
            <w:sz w:val="28"/>
            <w:u w:val="none"/>
            <w:lang w:val="en-US"/>
          </w:rPr>
          <w:t>pravo</w:t>
        </w:r>
        <w:r w:rsidR="00F36BE8" w:rsidRPr="00E824C7">
          <w:rPr>
            <w:rStyle w:val="a9"/>
            <w:color w:val="auto"/>
            <w:sz w:val="28"/>
            <w:u w:val="none"/>
          </w:rPr>
          <w:t>.</w:t>
        </w:r>
        <w:r w:rsidR="00F36BE8" w:rsidRPr="00E824C7">
          <w:rPr>
            <w:rStyle w:val="a9"/>
            <w:color w:val="auto"/>
            <w:sz w:val="28"/>
            <w:u w:val="none"/>
            <w:lang w:val="en-US"/>
          </w:rPr>
          <w:t>pskov</w:t>
        </w:r>
        <w:r w:rsidR="00F36BE8" w:rsidRPr="00E824C7">
          <w:rPr>
            <w:rStyle w:val="a9"/>
            <w:color w:val="auto"/>
            <w:sz w:val="28"/>
            <w:u w:val="none"/>
          </w:rPr>
          <w:t>.</w:t>
        </w:r>
        <w:r w:rsidR="00F36BE8" w:rsidRPr="00E824C7">
          <w:rPr>
            <w:rStyle w:val="a9"/>
            <w:color w:val="auto"/>
            <w:sz w:val="28"/>
            <w:u w:val="none"/>
            <w:lang w:val="en-US"/>
          </w:rPr>
          <w:t>ru</w:t>
        </w:r>
        <w:r w:rsidR="00F36BE8" w:rsidRPr="00E824C7">
          <w:rPr>
            <w:rStyle w:val="a9"/>
            <w:color w:val="auto"/>
            <w:sz w:val="28"/>
            <w:u w:val="none"/>
          </w:rPr>
          <w:t>/</w:t>
        </w:r>
      </w:hyperlink>
      <w:r w:rsidR="00834DD6" w:rsidRPr="00E824C7">
        <w:rPr>
          <w:sz w:val="28"/>
        </w:rPr>
        <w:t xml:space="preserve">. </w:t>
      </w:r>
    </w:p>
    <w:p w:rsidR="00EA5603" w:rsidRDefault="00EA5603" w:rsidP="00F36BE8">
      <w:pPr>
        <w:pStyle w:val="ConsPlusNormal"/>
        <w:ind w:firstLine="709"/>
        <w:jc w:val="both"/>
        <w:rPr>
          <w:rFonts w:ascii="Times New Roman" w:hAnsi="Times New Roman" w:cs="Times New Roman"/>
          <w:sz w:val="28"/>
          <w:szCs w:val="28"/>
        </w:rPr>
      </w:pPr>
    </w:p>
    <w:p w:rsidR="003B7DC3" w:rsidRDefault="003B7DC3" w:rsidP="00F36BE8">
      <w:pPr>
        <w:pStyle w:val="ConsPlusNormal"/>
        <w:ind w:firstLine="709"/>
        <w:jc w:val="both"/>
        <w:rPr>
          <w:rFonts w:ascii="Times New Roman" w:hAnsi="Times New Roman" w:cs="Times New Roman"/>
          <w:sz w:val="28"/>
          <w:szCs w:val="28"/>
        </w:rPr>
      </w:pPr>
    </w:p>
    <w:p w:rsidR="00561148" w:rsidRPr="00845A65" w:rsidRDefault="00561148" w:rsidP="00F36BE8">
      <w:pPr>
        <w:widowControl w:val="0"/>
        <w:autoSpaceDE w:val="0"/>
        <w:jc w:val="both"/>
        <w:rPr>
          <w:rFonts w:eastAsia="Arial" w:cs="Arial"/>
          <w:kern w:val="1"/>
          <w:sz w:val="28"/>
          <w:szCs w:val="28"/>
          <w:lang w:eastAsia="en-US"/>
        </w:rPr>
      </w:pPr>
      <w:r w:rsidRPr="00845A65">
        <w:rPr>
          <w:rFonts w:eastAsia="Arial" w:cs="Arial"/>
          <w:kern w:val="1"/>
          <w:sz w:val="28"/>
          <w:szCs w:val="28"/>
          <w:lang w:eastAsia="en-US"/>
        </w:rPr>
        <w:t xml:space="preserve">Глава Невельского </w:t>
      </w:r>
      <w:r w:rsidR="003B7DC3">
        <w:rPr>
          <w:rFonts w:eastAsia="Arial" w:cs="Arial"/>
          <w:kern w:val="1"/>
          <w:sz w:val="28"/>
          <w:szCs w:val="28"/>
          <w:lang w:eastAsia="en-US"/>
        </w:rPr>
        <w:t>муниципального округа</w:t>
      </w:r>
      <w:r w:rsidRPr="00845A65">
        <w:rPr>
          <w:rFonts w:eastAsia="Arial" w:cs="Arial"/>
          <w:kern w:val="1"/>
          <w:sz w:val="28"/>
          <w:szCs w:val="28"/>
          <w:lang w:eastAsia="en-US"/>
        </w:rPr>
        <w:t xml:space="preserve">                                          О.Е. Майоров</w:t>
      </w:r>
    </w:p>
    <w:p w:rsidR="00EA5603" w:rsidRDefault="00EA5603" w:rsidP="00F36BE8">
      <w:pPr>
        <w:pStyle w:val="ConsPlusNormal"/>
        <w:ind w:firstLine="709"/>
        <w:jc w:val="both"/>
        <w:rPr>
          <w:rFonts w:ascii="Times New Roman" w:hAnsi="Times New Roman" w:cs="Times New Roman"/>
          <w:sz w:val="28"/>
          <w:szCs w:val="28"/>
        </w:rPr>
      </w:pPr>
    </w:p>
    <w:p w:rsidR="00F36BE8" w:rsidRDefault="00F36BE8" w:rsidP="00F36BE8">
      <w:pPr>
        <w:pStyle w:val="ConsPlusNormal"/>
        <w:ind w:firstLine="709"/>
        <w:jc w:val="both"/>
        <w:rPr>
          <w:rFonts w:ascii="Times New Roman" w:hAnsi="Times New Roman" w:cs="Times New Roman"/>
          <w:sz w:val="28"/>
          <w:szCs w:val="28"/>
        </w:rPr>
      </w:pPr>
    </w:p>
    <w:p w:rsidR="00F36BE8" w:rsidRPr="00845A65" w:rsidRDefault="00F36BE8" w:rsidP="00F36BE8">
      <w:pPr>
        <w:pStyle w:val="ConsPlusNormal"/>
        <w:ind w:firstLine="709"/>
        <w:jc w:val="both"/>
        <w:rPr>
          <w:rFonts w:ascii="Times New Roman" w:hAnsi="Times New Roman" w:cs="Times New Roman"/>
          <w:sz w:val="28"/>
          <w:szCs w:val="28"/>
        </w:rPr>
      </w:pPr>
    </w:p>
    <w:p w:rsidR="00830A98" w:rsidRPr="00830A98" w:rsidRDefault="00830A98" w:rsidP="00F36BE8">
      <w:pPr>
        <w:widowControl w:val="0"/>
        <w:autoSpaceDE w:val="0"/>
        <w:jc w:val="both"/>
        <w:rPr>
          <w:rFonts w:eastAsia="Arial" w:cs="Arial"/>
          <w:kern w:val="1"/>
          <w:sz w:val="28"/>
          <w:szCs w:val="28"/>
          <w:lang w:eastAsia="en-US"/>
        </w:rPr>
      </w:pPr>
      <w:r w:rsidRPr="00830A98">
        <w:rPr>
          <w:rFonts w:eastAsia="Arial" w:cs="Arial"/>
          <w:kern w:val="1"/>
          <w:sz w:val="28"/>
          <w:szCs w:val="28"/>
          <w:lang w:eastAsia="en-US"/>
        </w:rPr>
        <w:t>Председатель Собрания депутатов</w:t>
      </w:r>
    </w:p>
    <w:p w:rsidR="00830A98" w:rsidRDefault="00830A98" w:rsidP="00830A98">
      <w:pPr>
        <w:widowControl w:val="0"/>
        <w:autoSpaceDE w:val="0"/>
        <w:jc w:val="both"/>
        <w:rPr>
          <w:rFonts w:eastAsia="Arial" w:cs="Arial"/>
          <w:kern w:val="1"/>
          <w:sz w:val="28"/>
          <w:szCs w:val="28"/>
          <w:lang w:eastAsia="en-US"/>
        </w:rPr>
      </w:pPr>
      <w:r w:rsidRPr="00830A98">
        <w:rPr>
          <w:rFonts w:eastAsia="Arial" w:cs="Arial"/>
          <w:kern w:val="1"/>
          <w:sz w:val="28"/>
          <w:szCs w:val="28"/>
          <w:lang w:eastAsia="en-US"/>
        </w:rPr>
        <w:t xml:space="preserve">Невельского </w:t>
      </w:r>
      <w:r w:rsidR="003B7DC3">
        <w:rPr>
          <w:rFonts w:eastAsia="Arial" w:cs="Arial"/>
          <w:kern w:val="1"/>
          <w:sz w:val="28"/>
          <w:szCs w:val="28"/>
          <w:lang w:eastAsia="en-US"/>
        </w:rPr>
        <w:t>муниципального округа</w:t>
      </w:r>
      <w:r w:rsidRPr="00830A98">
        <w:rPr>
          <w:rFonts w:eastAsia="Arial" w:cs="Arial"/>
          <w:kern w:val="1"/>
          <w:sz w:val="28"/>
          <w:szCs w:val="28"/>
          <w:lang w:eastAsia="en-US"/>
        </w:rPr>
        <w:t xml:space="preserve">                                                         В.С. Зуев</w:t>
      </w:r>
    </w:p>
    <w:p w:rsidR="00E824C7" w:rsidRDefault="00E824C7" w:rsidP="00830A98">
      <w:pPr>
        <w:widowControl w:val="0"/>
        <w:autoSpaceDE w:val="0"/>
        <w:jc w:val="both"/>
        <w:rPr>
          <w:rFonts w:eastAsia="Arial" w:cs="Arial"/>
          <w:kern w:val="1"/>
          <w:sz w:val="28"/>
          <w:szCs w:val="28"/>
          <w:lang w:eastAsia="en-US"/>
        </w:rPr>
      </w:pPr>
    </w:p>
    <w:p w:rsidR="00EA5603" w:rsidRPr="00737ACC" w:rsidRDefault="00EA5603" w:rsidP="00E824C7">
      <w:pPr>
        <w:pStyle w:val="ConsPlusNormal"/>
        <w:ind w:left="4820"/>
        <w:jc w:val="right"/>
        <w:outlineLvl w:val="0"/>
        <w:rPr>
          <w:rFonts w:ascii="Times New Roman" w:hAnsi="Times New Roman" w:cs="Times New Roman"/>
          <w:sz w:val="28"/>
          <w:szCs w:val="28"/>
        </w:rPr>
      </w:pPr>
      <w:r w:rsidRPr="00737ACC">
        <w:rPr>
          <w:rFonts w:ascii="Times New Roman" w:hAnsi="Times New Roman" w:cs="Times New Roman"/>
          <w:sz w:val="28"/>
          <w:szCs w:val="28"/>
        </w:rPr>
        <w:lastRenderedPageBreak/>
        <w:t>Утвержден</w:t>
      </w:r>
      <w:r w:rsidR="00D32489" w:rsidRPr="00737ACC">
        <w:rPr>
          <w:rFonts w:ascii="Times New Roman" w:hAnsi="Times New Roman" w:cs="Times New Roman"/>
          <w:sz w:val="28"/>
          <w:szCs w:val="28"/>
        </w:rPr>
        <w:t>о</w:t>
      </w:r>
    </w:p>
    <w:p w:rsidR="00EA5603" w:rsidRPr="00737ACC" w:rsidRDefault="00561148" w:rsidP="00E824C7">
      <w:pPr>
        <w:pStyle w:val="ConsPlusNormal"/>
        <w:ind w:left="4820"/>
        <w:jc w:val="right"/>
        <w:rPr>
          <w:rFonts w:ascii="Times New Roman" w:hAnsi="Times New Roman" w:cs="Times New Roman"/>
          <w:sz w:val="28"/>
          <w:szCs w:val="28"/>
        </w:rPr>
      </w:pPr>
      <w:r w:rsidRPr="00737ACC">
        <w:rPr>
          <w:rFonts w:ascii="Times New Roman" w:hAnsi="Times New Roman" w:cs="Times New Roman"/>
          <w:sz w:val="28"/>
          <w:szCs w:val="28"/>
        </w:rPr>
        <w:t>р</w:t>
      </w:r>
      <w:r w:rsidR="00EA5603" w:rsidRPr="00737ACC">
        <w:rPr>
          <w:rFonts w:ascii="Times New Roman" w:hAnsi="Times New Roman" w:cs="Times New Roman"/>
          <w:sz w:val="28"/>
          <w:szCs w:val="28"/>
        </w:rPr>
        <w:t xml:space="preserve">ешением Собрания депутатов </w:t>
      </w:r>
      <w:r w:rsidRPr="00737ACC">
        <w:rPr>
          <w:rFonts w:ascii="Times New Roman" w:hAnsi="Times New Roman" w:cs="Times New Roman"/>
          <w:sz w:val="28"/>
          <w:szCs w:val="28"/>
        </w:rPr>
        <w:t>Невельского</w:t>
      </w:r>
      <w:r w:rsidR="003B7DC3" w:rsidRPr="00737ACC">
        <w:rPr>
          <w:rFonts w:ascii="Times New Roman" w:hAnsi="Times New Roman" w:cs="Times New Roman"/>
          <w:sz w:val="28"/>
          <w:szCs w:val="28"/>
        </w:rPr>
        <w:t xml:space="preserve"> муниципального округа</w:t>
      </w:r>
    </w:p>
    <w:p w:rsidR="00EA5603" w:rsidRPr="00737ACC" w:rsidRDefault="00473764" w:rsidP="00E824C7">
      <w:pPr>
        <w:pStyle w:val="ConsPlusNormal"/>
        <w:ind w:left="4820"/>
        <w:jc w:val="right"/>
        <w:rPr>
          <w:rFonts w:ascii="Times New Roman" w:hAnsi="Times New Roman" w:cs="Times New Roman"/>
          <w:sz w:val="28"/>
          <w:szCs w:val="28"/>
        </w:rPr>
      </w:pPr>
      <w:r w:rsidRPr="00737ACC">
        <w:rPr>
          <w:rFonts w:ascii="Times New Roman" w:hAnsi="Times New Roman" w:cs="Times New Roman"/>
          <w:sz w:val="28"/>
          <w:szCs w:val="28"/>
        </w:rPr>
        <w:t>от</w:t>
      </w:r>
      <w:bookmarkStart w:id="0" w:name="P30"/>
      <w:bookmarkEnd w:id="0"/>
      <w:r w:rsidR="00E824C7">
        <w:rPr>
          <w:rFonts w:ascii="Times New Roman" w:hAnsi="Times New Roman" w:cs="Times New Roman"/>
          <w:sz w:val="28"/>
          <w:szCs w:val="28"/>
        </w:rPr>
        <w:t xml:space="preserve"> 17.09.2024 №155</w:t>
      </w:r>
    </w:p>
    <w:p w:rsidR="00551476" w:rsidRPr="00737ACC" w:rsidRDefault="00551476" w:rsidP="00737ACC">
      <w:pPr>
        <w:autoSpaceDE w:val="0"/>
        <w:autoSpaceDN w:val="0"/>
        <w:adjustRightInd w:val="0"/>
        <w:ind w:firstLine="709"/>
        <w:jc w:val="both"/>
        <w:rPr>
          <w:sz w:val="28"/>
          <w:szCs w:val="28"/>
        </w:rPr>
      </w:pPr>
    </w:p>
    <w:p w:rsidR="00737ACC" w:rsidRDefault="00737ACC" w:rsidP="00737ACC">
      <w:pPr>
        <w:autoSpaceDE w:val="0"/>
        <w:autoSpaceDN w:val="0"/>
        <w:adjustRightInd w:val="0"/>
        <w:ind w:firstLine="709"/>
        <w:jc w:val="center"/>
        <w:rPr>
          <w:b/>
          <w:sz w:val="28"/>
          <w:szCs w:val="28"/>
        </w:rPr>
      </w:pPr>
    </w:p>
    <w:p w:rsidR="00551476" w:rsidRPr="00737ACC" w:rsidRDefault="00551476" w:rsidP="00737ACC">
      <w:pPr>
        <w:autoSpaceDE w:val="0"/>
        <w:autoSpaceDN w:val="0"/>
        <w:adjustRightInd w:val="0"/>
        <w:ind w:firstLine="709"/>
        <w:jc w:val="center"/>
        <w:rPr>
          <w:b/>
          <w:sz w:val="28"/>
          <w:szCs w:val="28"/>
        </w:rPr>
      </w:pPr>
      <w:r w:rsidRPr="00737ACC">
        <w:rPr>
          <w:b/>
          <w:sz w:val="28"/>
          <w:szCs w:val="28"/>
        </w:rPr>
        <w:t xml:space="preserve">Положение об инициативных проектах </w:t>
      </w:r>
      <w:r w:rsidR="003B7DC3" w:rsidRPr="00737ACC">
        <w:rPr>
          <w:b/>
          <w:sz w:val="28"/>
          <w:szCs w:val="28"/>
        </w:rPr>
        <w:t xml:space="preserve">Невельского </w:t>
      </w:r>
      <w:r w:rsidRPr="00737ACC">
        <w:rPr>
          <w:b/>
          <w:sz w:val="28"/>
          <w:szCs w:val="28"/>
        </w:rPr>
        <w:t xml:space="preserve">муниципального </w:t>
      </w:r>
      <w:r w:rsidR="003B7DC3" w:rsidRPr="00737ACC">
        <w:rPr>
          <w:b/>
          <w:sz w:val="28"/>
          <w:szCs w:val="28"/>
        </w:rPr>
        <w:t>округа</w:t>
      </w:r>
    </w:p>
    <w:p w:rsidR="00EA5603" w:rsidRDefault="00EA5603" w:rsidP="00737ACC">
      <w:pPr>
        <w:pStyle w:val="ConsPlusNormal"/>
        <w:jc w:val="both"/>
        <w:rPr>
          <w:rFonts w:ascii="Times New Roman" w:hAnsi="Times New Roman" w:cs="Times New Roman"/>
          <w:sz w:val="28"/>
          <w:szCs w:val="28"/>
        </w:rPr>
      </w:pPr>
    </w:p>
    <w:p w:rsidR="00737ACC" w:rsidRPr="00737ACC" w:rsidRDefault="00737ACC" w:rsidP="00737ACC">
      <w:pPr>
        <w:pStyle w:val="ConsPlusNormal"/>
        <w:jc w:val="both"/>
        <w:rPr>
          <w:rFonts w:ascii="Times New Roman" w:hAnsi="Times New Roman" w:cs="Times New Roman"/>
          <w:sz w:val="28"/>
          <w:szCs w:val="28"/>
        </w:rPr>
      </w:pPr>
    </w:p>
    <w:p w:rsidR="00EA5603" w:rsidRPr="00737ACC" w:rsidRDefault="00737ACC" w:rsidP="00737ACC">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lang w:val="en-US"/>
        </w:rPr>
        <w:t>I</w:t>
      </w:r>
      <w:r w:rsidR="00EA5603" w:rsidRPr="00737ACC">
        <w:rPr>
          <w:rFonts w:ascii="Times New Roman" w:hAnsi="Times New Roman" w:cs="Times New Roman"/>
          <w:b w:val="0"/>
          <w:sz w:val="28"/>
          <w:szCs w:val="28"/>
        </w:rPr>
        <w:t>. Общие положения</w:t>
      </w:r>
    </w:p>
    <w:p w:rsidR="00EA5603" w:rsidRPr="00737ACC" w:rsidRDefault="00EA5603" w:rsidP="00737ACC">
      <w:pPr>
        <w:pStyle w:val="ConsPlusNormal"/>
        <w:ind w:firstLine="709"/>
        <w:jc w:val="both"/>
        <w:rPr>
          <w:rFonts w:ascii="Times New Roman" w:hAnsi="Times New Roman" w:cs="Times New Roman"/>
          <w:sz w:val="28"/>
          <w:szCs w:val="28"/>
        </w:rPr>
      </w:pPr>
    </w:p>
    <w:p w:rsidR="00EA5603" w:rsidRPr="00737ACC" w:rsidRDefault="00EA5603" w:rsidP="00737ACC">
      <w:pPr>
        <w:autoSpaceDE w:val="0"/>
        <w:autoSpaceDN w:val="0"/>
        <w:adjustRightInd w:val="0"/>
        <w:ind w:firstLine="709"/>
        <w:jc w:val="both"/>
        <w:rPr>
          <w:iCs/>
          <w:sz w:val="28"/>
          <w:szCs w:val="28"/>
        </w:rPr>
      </w:pPr>
      <w:r w:rsidRPr="00737ACC">
        <w:rPr>
          <w:sz w:val="28"/>
          <w:szCs w:val="28"/>
        </w:rPr>
        <w:t>1. Настоящее Положение устанавливает порядок выдвижения, внесения, обсуждения, рассмотрения инициативных проектов, а также порядок</w:t>
      </w:r>
      <w:r w:rsidRPr="00737ACC">
        <w:rPr>
          <w:iCs/>
          <w:sz w:val="28"/>
          <w:szCs w:val="28"/>
        </w:rPr>
        <w:t xml:space="preserve"> определения части территории</w:t>
      </w:r>
      <w:r w:rsidR="00CD2C7D" w:rsidRPr="00737ACC">
        <w:rPr>
          <w:sz w:val="28"/>
          <w:szCs w:val="28"/>
        </w:rPr>
        <w:t xml:space="preserve"> </w:t>
      </w:r>
      <w:r w:rsidR="003B7DC3" w:rsidRPr="00737ACC">
        <w:rPr>
          <w:sz w:val="28"/>
          <w:szCs w:val="28"/>
        </w:rPr>
        <w:t xml:space="preserve">Невельского </w:t>
      </w:r>
      <w:r w:rsidR="00CD2C7D" w:rsidRPr="00737ACC">
        <w:rPr>
          <w:sz w:val="28"/>
          <w:szCs w:val="28"/>
        </w:rPr>
        <w:t xml:space="preserve">муниципального </w:t>
      </w:r>
      <w:r w:rsidR="003B7DC3" w:rsidRPr="00737ACC">
        <w:rPr>
          <w:sz w:val="28"/>
          <w:szCs w:val="28"/>
        </w:rPr>
        <w:t>округа</w:t>
      </w:r>
      <w:r w:rsidRPr="00737ACC">
        <w:rPr>
          <w:iCs/>
          <w:sz w:val="28"/>
          <w:szCs w:val="28"/>
        </w:rPr>
        <w:t>, на которой могут реализовываться инициативные проекты.</w:t>
      </w:r>
    </w:p>
    <w:p w:rsidR="00EA5603" w:rsidRPr="00737ACC" w:rsidRDefault="00EA5603" w:rsidP="00737ACC">
      <w:pPr>
        <w:autoSpaceDE w:val="0"/>
        <w:autoSpaceDN w:val="0"/>
        <w:adjustRightInd w:val="0"/>
        <w:ind w:firstLine="709"/>
        <w:jc w:val="both"/>
        <w:rPr>
          <w:sz w:val="28"/>
          <w:szCs w:val="28"/>
        </w:rPr>
      </w:pPr>
      <w:r w:rsidRPr="00737ACC">
        <w:rPr>
          <w:sz w:val="28"/>
          <w:szCs w:val="28"/>
        </w:rPr>
        <w:t xml:space="preserve">2.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w:t>
      </w:r>
      <w:r w:rsidRPr="00737ACC">
        <w:rPr>
          <w:sz w:val="28"/>
          <w:szCs w:val="28"/>
        </w:rPr>
        <w:br/>
        <w:t>и критерии конкурсного отбора таких инициативных проектов устанавливаются в соответствии с законом и (или) иным нормативным правовым актом Псковской области.</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3. Основные понятия, используемые для целей настоящего Положения:</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1) инициативный проект - проект, разработанный и внесенный </w:t>
      </w:r>
      <w:r w:rsidRPr="00737ACC">
        <w:rPr>
          <w:rFonts w:ascii="Times New Roman" w:hAnsi="Times New Roman" w:cs="Times New Roman"/>
          <w:sz w:val="28"/>
          <w:szCs w:val="28"/>
        </w:rPr>
        <w:br/>
        <w:t xml:space="preserve">в соответствии с настоящим Положением инициатором проекта в целях реализации на территории, части территории </w:t>
      </w:r>
      <w:r w:rsidR="003B7DC3" w:rsidRPr="00737ACC">
        <w:rPr>
          <w:rFonts w:ascii="Times New Roman" w:hAnsi="Times New Roman" w:cs="Times New Roman"/>
          <w:sz w:val="28"/>
          <w:szCs w:val="28"/>
        </w:rPr>
        <w:t xml:space="preserve">Невельского </w:t>
      </w:r>
      <w:r w:rsidR="00CD2C7D" w:rsidRPr="00737ACC">
        <w:rPr>
          <w:rFonts w:ascii="Times New Roman" w:hAnsi="Times New Roman" w:cs="Times New Roman"/>
          <w:sz w:val="28"/>
          <w:szCs w:val="28"/>
        </w:rPr>
        <w:t xml:space="preserve">муниципального </w:t>
      </w:r>
      <w:r w:rsidR="003B7DC3" w:rsidRPr="00737ACC">
        <w:rPr>
          <w:rFonts w:ascii="Times New Roman" w:hAnsi="Times New Roman" w:cs="Times New Roman"/>
          <w:sz w:val="28"/>
          <w:szCs w:val="28"/>
        </w:rPr>
        <w:t>округа</w:t>
      </w:r>
      <w:r w:rsidR="00CD2C7D" w:rsidRPr="00737ACC">
        <w:rPr>
          <w:rFonts w:ascii="Times New Roman" w:hAnsi="Times New Roman" w:cs="Times New Roman"/>
          <w:sz w:val="28"/>
          <w:szCs w:val="28"/>
        </w:rPr>
        <w:t xml:space="preserve"> </w:t>
      </w:r>
      <w:r w:rsidRPr="00737ACC">
        <w:rPr>
          <w:rFonts w:ascii="Times New Roman" w:hAnsi="Times New Roman" w:cs="Times New Roman"/>
          <w:sz w:val="28"/>
          <w:szCs w:val="28"/>
        </w:rPr>
        <w:t xml:space="preserve">мероприятий, имеющих приоритетное значение для жителей </w:t>
      </w:r>
      <w:r w:rsidR="003B7DC3" w:rsidRPr="00737ACC">
        <w:rPr>
          <w:rFonts w:ascii="Times New Roman" w:hAnsi="Times New Roman" w:cs="Times New Roman"/>
          <w:sz w:val="28"/>
          <w:szCs w:val="28"/>
        </w:rPr>
        <w:t>Невельского муниципального округа</w:t>
      </w:r>
      <w:r w:rsidR="00CD2C7D" w:rsidRPr="00737ACC">
        <w:rPr>
          <w:rFonts w:ascii="Times New Roman" w:hAnsi="Times New Roman" w:cs="Times New Roman"/>
          <w:sz w:val="28"/>
          <w:szCs w:val="28"/>
        </w:rPr>
        <w:t xml:space="preserve"> или его </w:t>
      </w:r>
      <w:r w:rsidRPr="00737ACC">
        <w:rPr>
          <w:rFonts w:ascii="Times New Roman" w:hAnsi="Times New Roman" w:cs="Times New Roman"/>
          <w:sz w:val="28"/>
          <w:szCs w:val="28"/>
        </w:rPr>
        <w:t xml:space="preserve">части, </w:t>
      </w:r>
      <w:r w:rsidRPr="00737ACC">
        <w:rPr>
          <w:rFonts w:ascii="Times New Roman" w:hAnsi="Times New Roman" w:cs="Times New Roman"/>
          <w:sz w:val="28"/>
          <w:szCs w:val="28"/>
        </w:rPr>
        <w:br/>
        <w:t>по решению вопросов местного значения или иных вопросов, право решения которых предоставлено органам местного самоуправления</w:t>
      </w:r>
      <w:r w:rsidR="00CD2C7D" w:rsidRPr="00737ACC">
        <w:rPr>
          <w:rFonts w:ascii="Times New Roman" w:hAnsi="Times New Roman" w:cs="Times New Roman"/>
          <w:sz w:val="28"/>
          <w:szCs w:val="28"/>
        </w:rPr>
        <w:t xml:space="preserve"> </w:t>
      </w:r>
      <w:r w:rsidR="003B7DC3" w:rsidRPr="00737ACC">
        <w:rPr>
          <w:rFonts w:ascii="Times New Roman" w:hAnsi="Times New Roman" w:cs="Times New Roman"/>
          <w:sz w:val="28"/>
          <w:szCs w:val="28"/>
        </w:rPr>
        <w:t xml:space="preserve">Невельского </w:t>
      </w:r>
      <w:r w:rsidR="00CD2C7D" w:rsidRPr="00737ACC">
        <w:rPr>
          <w:rFonts w:ascii="Times New Roman" w:hAnsi="Times New Roman" w:cs="Times New Roman"/>
          <w:sz w:val="28"/>
          <w:szCs w:val="28"/>
        </w:rPr>
        <w:t xml:space="preserve">муниципального </w:t>
      </w:r>
      <w:r w:rsidR="003B7DC3" w:rsidRPr="00737ACC">
        <w:rPr>
          <w:rFonts w:ascii="Times New Roman" w:hAnsi="Times New Roman" w:cs="Times New Roman"/>
          <w:sz w:val="28"/>
          <w:szCs w:val="28"/>
        </w:rPr>
        <w:t>округа</w:t>
      </w:r>
      <w:r w:rsidRPr="00737ACC">
        <w:rPr>
          <w:rFonts w:ascii="Times New Roman" w:hAnsi="Times New Roman" w:cs="Times New Roman"/>
          <w:sz w:val="28"/>
          <w:szCs w:val="28"/>
        </w:rPr>
        <w:t>;</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2) инициативные платежи - денежные средства граждан, индивидуальных предпринимателей, юридических лиц, уплачиваемые на добровольной основе и зачисляемые в соответствии с Бюджетным </w:t>
      </w:r>
      <w:hyperlink r:id="rId12" w:history="1">
        <w:r w:rsidRPr="00737ACC">
          <w:rPr>
            <w:rFonts w:ascii="Times New Roman" w:hAnsi="Times New Roman" w:cs="Times New Roman"/>
            <w:sz w:val="28"/>
            <w:szCs w:val="28"/>
          </w:rPr>
          <w:t>кодексом</w:t>
        </w:r>
      </w:hyperlink>
      <w:r w:rsidRPr="00737ACC">
        <w:rPr>
          <w:rFonts w:ascii="Times New Roman" w:hAnsi="Times New Roman" w:cs="Times New Roman"/>
          <w:sz w:val="28"/>
          <w:szCs w:val="28"/>
        </w:rPr>
        <w:t xml:space="preserve"> Российской Федерации в бюджет </w:t>
      </w:r>
      <w:r w:rsidR="003B7DC3" w:rsidRPr="00737ACC">
        <w:rPr>
          <w:rFonts w:ascii="Times New Roman" w:hAnsi="Times New Roman" w:cs="Times New Roman"/>
          <w:sz w:val="28"/>
          <w:szCs w:val="28"/>
        </w:rPr>
        <w:t xml:space="preserve">Невельского </w:t>
      </w:r>
      <w:r w:rsidR="00FA479A" w:rsidRPr="00737ACC">
        <w:rPr>
          <w:rFonts w:ascii="Times New Roman" w:hAnsi="Times New Roman" w:cs="Times New Roman"/>
          <w:sz w:val="28"/>
          <w:szCs w:val="28"/>
        </w:rPr>
        <w:t xml:space="preserve">муниципального </w:t>
      </w:r>
      <w:r w:rsidR="003B7DC3" w:rsidRPr="00737ACC">
        <w:rPr>
          <w:rFonts w:ascii="Times New Roman" w:hAnsi="Times New Roman" w:cs="Times New Roman"/>
          <w:sz w:val="28"/>
          <w:szCs w:val="28"/>
        </w:rPr>
        <w:t>округа (далее – местный бюджет)</w:t>
      </w:r>
      <w:r w:rsidR="00FA479A" w:rsidRPr="00737ACC">
        <w:rPr>
          <w:rFonts w:ascii="Times New Roman" w:hAnsi="Times New Roman" w:cs="Times New Roman"/>
          <w:sz w:val="28"/>
          <w:szCs w:val="28"/>
        </w:rPr>
        <w:t xml:space="preserve"> </w:t>
      </w:r>
      <w:r w:rsidRPr="00737ACC">
        <w:rPr>
          <w:rFonts w:ascii="Times New Roman" w:hAnsi="Times New Roman" w:cs="Times New Roman"/>
          <w:sz w:val="28"/>
          <w:szCs w:val="28"/>
        </w:rPr>
        <w:t>в целях реализации конкретных инициативных проектов;</w:t>
      </w:r>
    </w:p>
    <w:p w:rsidR="00EA5603"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3) конкурсная комиссия - постоянно действующая комиссия, созданная в целях проведения конкурсного отбора инициативных проектов.</w:t>
      </w:r>
    </w:p>
    <w:p w:rsidR="00737ACC" w:rsidRPr="00737ACC" w:rsidRDefault="00737ACC" w:rsidP="00737ACC">
      <w:pPr>
        <w:pStyle w:val="ConsPlusNormal"/>
        <w:ind w:firstLine="709"/>
        <w:jc w:val="both"/>
        <w:rPr>
          <w:rFonts w:ascii="Times New Roman" w:hAnsi="Times New Roman" w:cs="Times New Roman"/>
          <w:sz w:val="28"/>
          <w:szCs w:val="28"/>
        </w:rPr>
      </w:pPr>
    </w:p>
    <w:p w:rsidR="00EA5603" w:rsidRPr="00737ACC" w:rsidRDefault="00EA5603" w:rsidP="00737ACC">
      <w:pPr>
        <w:autoSpaceDE w:val="0"/>
        <w:autoSpaceDN w:val="0"/>
        <w:adjustRightInd w:val="0"/>
        <w:ind w:firstLine="709"/>
        <w:jc w:val="center"/>
        <w:outlineLvl w:val="0"/>
        <w:rPr>
          <w:bCs/>
          <w:sz w:val="28"/>
          <w:szCs w:val="28"/>
        </w:rPr>
      </w:pPr>
      <w:r w:rsidRPr="00737ACC">
        <w:rPr>
          <w:bCs/>
          <w:sz w:val="28"/>
          <w:szCs w:val="28"/>
          <w:lang w:val="en-US"/>
        </w:rPr>
        <w:t>II</w:t>
      </w:r>
      <w:r w:rsidRPr="00737ACC">
        <w:rPr>
          <w:bCs/>
          <w:sz w:val="28"/>
          <w:szCs w:val="28"/>
        </w:rPr>
        <w:t>.</w:t>
      </w:r>
      <w:r w:rsidRPr="00737ACC">
        <w:rPr>
          <w:sz w:val="28"/>
          <w:szCs w:val="28"/>
        </w:rPr>
        <w:t xml:space="preserve"> Порядок выдвижения инициативных проектов </w:t>
      </w:r>
    </w:p>
    <w:p w:rsidR="00EA5603" w:rsidRPr="00737ACC" w:rsidRDefault="00EA5603" w:rsidP="00737ACC">
      <w:pPr>
        <w:pStyle w:val="ConsPlusNormal"/>
        <w:ind w:firstLine="709"/>
        <w:jc w:val="both"/>
        <w:rPr>
          <w:rFonts w:ascii="Times New Roman" w:hAnsi="Times New Roman" w:cs="Times New Roman"/>
          <w:sz w:val="28"/>
          <w:szCs w:val="28"/>
        </w:rPr>
      </w:pPr>
    </w:p>
    <w:p w:rsidR="00EA5603" w:rsidRPr="00737ACC" w:rsidRDefault="00EA5603" w:rsidP="00737ACC">
      <w:pPr>
        <w:autoSpaceDE w:val="0"/>
        <w:autoSpaceDN w:val="0"/>
        <w:adjustRightInd w:val="0"/>
        <w:ind w:firstLine="709"/>
        <w:jc w:val="both"/>
        <w:rPr>
          <w:sz w:val="28"/>
          <w:szCs w:val="28"/>
        </w:rPr>
      </w:pPr>
      <w:r w:rsidRPr="00737ACC">
        <w:rPr>
          <w:sz w:val="28"/>
          <w:szCs w:val="28"/>
        </w:rPr>
        <w:t>4. Выдвижение инициативных проектов осуществляется инициаторами проектов путем их внесения в Администрацию</w:t>
      </w:r>
      <w:r w:rsidR="00DA61A1" w:rsidRPr="00737ACC">
        <w:rPr>
          <w:sz w:val="28"/>
          <w:szCs w:val="28"/>
        </w:rPr>
        <w:t xml:space="preserve"> Невельского </w:t>
      </w:r>
      <w:r w:rsidR="00187EE6" w:rsidRPr="00737ACC">
        <w:rPr>
          <w:sz w:val="28"/>
          <w:szCs w:val="28"/>
        </w:rPr>
        <w:t>муниципального округа</w:t>
      </w:r>
      <w:r w:rsidRPr="00737ACC">
        <w:rPr>
          <w:sz w:val="28"/>
          <w:szCs w:val="28"/>
        </w:rPr>
        <w:t>.</w:t>
      </w:r>
    </w:p>
    <w:p w:rsidR="00EA5603" w:rsidRPr="00737ACC" w:rsidRDefault="00EA5603" w:rsidP="00737ACC">
      <w:pPr>
        <w:autoSpaceDE w:val="0"/>
        <w:autoSpaceDN w:val="0"/>
        <w:adjustRightInd w:val="0"/>
        <w:ind w:firstLine="709"/>
        <w:jc w:val="both"/>
        <w:rPr>
          <w:sz w:val="28"/>
          <w:szCs w:val="28"/>
        </w:rPr>
      </w:pPr>
      <w:r w:rsidRPr="00737ACC">
        <w:rPr>
          <w:sz w:val="28"/>
          <w:szCs w:val="28"/>
        </w:rPr>
        <w:t>5. Инициаторами проектов могут выступать:</w:t>
      </w:r>
    </w:p>
    <w:p w:rsidR="00EA5603" w:rsidRPr="00737ACC" w:rsidRDefault="00EA5603" w:rsidP="00737ACC">
      <w:pPr>
        <w:autoSpaceDE w:val="0"/>
        <w:autoSpaceDN w:val="0"/>
        <w:adjustRightInd w:val="0"/>
        <w:ind w:firstLine="709"/>
        <w:jc w:val="both"/>
        <w:rPr>
          <w:sz w:val="28"/>
          <w:szCs w:val="28"/>
        </w:rPr>
      </w:pPr>
      <w:r w:rsidRPr="00737ACC">
        <w:rPr>
          <w:sz w:val="28"/>
          <w:szCs w:val="28"/>
        </w:rPr>
        <w:lastRenderedPageBreak/>
        <w:t>1) инициативные группы численностью не менее десяти</w:t>
      </w:r>
      <w:r w:rsidRPr="00737ACC">
        <w:rPr>
          <w:b/>
          <w:sz w:val="28"/>
          <w:szCs w:val="28"/>
        </w:rPr>
        <w:t xml:space="preserve"> </w:t>
      </w:r>
      <w:r w:rsidRPr="00737ACC">
        <w:rPr>
          <w:sz w:val="28"/>
          <w:szCs w:val="28"/>
        </w:rPr>
        <w:t xml:space="preserve">граждан, достигших шестнадцатилетнего возраста и проживающих </w:t>
      </w:r>
      <w:r w:rsidRPr="00737ACC">
        <w:rPr>
          <w:sz w:val="28"/>
          <w:szCs w:val="28"/>
        </w:rPr>
        <w:br/>
        <w:t>на территории</w:t>
      </w:r>
      <w:r w:rsidR="00EB09E9" w:rsidRPr="00737ACC">
        <w:rPr>
          <w:sz w:val="28"/>
          <w:szCs w:val="28"/>
        </w:rPr>
        <w:t xml:space="preserve"> </w:t>
      </w:r>
      <w:r w:rsidR="00D91732" w:rsidRPr="00737ACC">
        <w:rPr>
          <w:sz w:val="28"/>
          <w:szCs w:val="28"/>
        </w:rPr>
        <w:t xml:space="preserve">Невельского </w:t>
      </w:r>
      <w:r w:rsidR="00EB09E9" w:rsidRPr="00737ACC">
        <w:rPr>
          <w:sz w:val="28"/>
          <w:szCs w:val="28"/>
        </w:rPr>
        <w:t>муниципального</w:t>
      </w:r>
      <w:r w:rsidR="00D91732" w:rsidRPr="00737ACC">
        <w:rPr>
          <w:sz w:val="28"/>
          <w:szCs w:val="28"/>
        </w:rPr>
        <w:t xml:space="preserve"> округа</w:t>
      </w:r>
      <w:r w:rsidRPr="00737ACC">
        <w:rPr>
          <w:sz w:val="28"/>
          <w:szCs w:val="28"/>
        </w:rPr>
        <w:t>;</w:t>
      </w:r>
    </w:p>
    <w:p w:rsidR="00EA5603" w:rsidRPr="00737ACC" w:rsidRDefault="00EA5603" w:rsidP="00737ACC">
      <w:pPr>
        <w:autoSpaceDE w:val="0"/>
        <w:autoSpaceDN w:val="0"/>
        <w:adjustRightInd w:val="0"/>
        <w:ind w:firstLine="709"/>
        <w:jc w:val="both"/>
        <w:rPr>
          <w:sz w:val="28"/>
          <w:szCs w:val="28"/>
        </w:rPr>
      </w:pPr>
      <w:r w:rsidRPr="00737ACC">
        <w:rPr>
          <w:sz w:val="28"/>
          <w:szCs w:val="28"/>
        </w:rPr>
        <w:t>2) органы территориального общественного самоуправления, осуществляющие свою деятельность на территории</w:t>
      </w:r>
      <w:r w:rsidR="00D91732" w:rsidRPr="00737ACC">
        <w:rPr>
          <w:sz w:val="28"/>
          <w:szCs w:val="28"/>
        </w:rPr>
        <w:t xml:space="preserve"> Невельского</w:t>
      </w:r>
      <w:r w:rsidR="00EB09E9" w:rsidRPr="00737ACC">
        <w:rPr>
          <w:sz w:val="28"/>
          <w:szCs w:val="28"/>
        </w:rPr>
        <w:t xml:space="preserve"> муниципального</w:t>
      </w:r>
      <w:r w:rsidR="00187EE6" w:rsidRPr="00737ACC">
        <w:rPr>
          <w:sz w:val="28"/>
          <w:szCs w:val="28"/>
        </w:rPr>
        <w:t xml:space="preserve"> о</w:t>
      </w:r>
      <w:r w:rsidR="00D91732" w:rsidRPr="00737ACC">
        <w:rPr>
          <w:sz w:val="28"/>
          <w:szCs w:val="28"/>
        </w:rPr>
        <w:t>круга</w:t>
      </w:r>
      <w:r w:rsidRPr="00737ACC">
        <w:rPr>
          <w:sz w:val="28"/>
          <w:szCs w:val="28"/>
        </w:rPr>
        <w:t>;</w:t>
      </w:r>
    </w:p>
    <w:p w:rsidR="00EA5603" w:rsidRPr="00737ACC" w:rsidRDefault="00187EE6" w:rsidP="00737ACC">
      <w:pPr>
        <w:autoSpaceDE w:val="0"/>
        <w:autoSpaceDN w:val="0"/>
        <w:adjustRightInd w:val="0"/>
        <w:ind w:firstLine="709"/>
        <w:jc w:val="both"/>
        <w:rPr>
          <w:sz w:val="28"/>
          <w:szCs w:val="28"/>
        </w:rPr>
      </w:pPr>
      <w:r w:rsidRPr="00737ACC">
        <w:rPr>
          <w:sz w:val="28"/>
          <w:szCs w:val="28"/>
        </w:rPr>
        <w:t>3</w:t>
      </w:r>
      <w:r w:rsidR="00EA5603" w:rsidRPr="00737ACC">
        <w:rPr>
          <w:sz w:val="28"/>
          <w:szCs w:val="28"/>
        </w:rPr>
        <w:t>) индивидуальные предприниматели, осуществляющие свою деятельность на территории</w:t>
      </w:r>
      <w:r w:rsidR="00D91732" w:rsidRPr="00737ACC">
        <w:rPr>
          <w:sz w:val="28"/>
          <w:szCs w:val="28"/>
        </w:rPr>
        <w:t xml:space="preserve"> Невельского м</w:t>
      </w:r>
      <w:r w:rsidR="00EB09E9" w:rsidRPr="00737ACC">
        <w:rPr>
          <w:sz w:val="28"/>
          <w:szCs w:val="28"/>
        </w:rPr>
        <w:t>униципального</w:t>
      </w:r>
      <w:r w:rsidR="00D91732" w:rsidRPr="00737ACC">
        <w:rPr>
          <w:sz w:val="28"/>
          <w:szCs w:val="28"/>
        </w:rPr>
        <w:t xml:space="preserve"> округа</w:t>
      </w:r>
      <w:r w:rsidR="00EA5603" w:rsidRPr="00737ACC">
        <w:rPr>
          <w:sz w:val="28"/>
          <w:szCs w:val="28"/>
        </w:rPr>
        <w:t>;</w:t>
      </w:r>
    </w:p>
    <w:p w:rsidR="00EA5603" w:rsidRPr="00737ACC" w:rsidRDefault="00187EE6" w:rsidP="00737ACC">
      <w:pPr>
        <w:autoSpaceDE w:val="0"/>
        <w:autoSpaceDN w:val="0"/>
        <w:adjustRightInd w:val="0"/>
        <w:ind w:firstLine="709"/>
        <w:jc w:val="both"/>
        <w:rPr>
          <w:sz w:val="28"/>
          <w:szCs w:val="28"/>
        </w:rPr>
      </w:pPr>
      <w:r w:rsidRPr="00737ACC">
        <w:rPr>
          <w:sz w:val="28"/>
          <w:szCs w:val="28"/>
        </w:rPr>
        <w:t>4</w:t>
      </w:r>
      <w:r w:rsidR="00EA5603" w:rsidRPr="00737ACC">
        <w:rPr>
          <w:sz w:val="28"/>
          <w:szCs w:val="28"/>
        </w:rPr>
        <w:t xml:space="preserve">) юридические лица, осуществляющие свою деятельность </w:t>
      </w:r>
      <w:r w:rsidR="00EA5603" w:rsidRPr="00737ACC">
        <w:rPr>
          <w:sz w:val="28"/>
          <w:szCs w:val="28"/>
        </w:rPr>
        <w:br/>
        <w:t>на</w:t>
      </w:r>
      <w:r w:rsidR="00EB09E9" w:rsidRPr="00737ACC">
        <w:rPr>
          <w:sz w:val="28"/>
          <w:szCs w:val="28"/>
        </w:rPr>
        <w:t xml:space="preserve"> территории </w:t>
      </w:r>
      <w:r w:rsidRPr="00737ACC">
        <w:rPr>
          <w:sz w:val="28"/>
          <w:szCs w:val="28"/>
        </w:rPr>
        <w:t xml:space="preserve">Невельского </w:t>
      </w:r>
      <w:r w:rsidR="00EB09E9" w:rsidRPr="00737ACC">
        <w:rPr>
          <w:sz w:val="28"/>
          <w:szCs w:val="28"/>
        </w:rPr>
        <w:t>муниципального</w:t>
      </w:r>
      <w:r w:rsidRPr="00737ACC">
        <w:rPr>
          <w:sz w:val="28"/>
          <w:szCs w:val="28"/>
        </w:rPr>
        <w:t xml:space="preserve"> округа,</w:t>
      </w:r>
      <w:r w:rsidR="00EA5603" w:rsidRPr="00737ACC">
        <w:rPr>
          <w:sz w:val="28"/>
          <w:szCs w:val="28"/>
        </w:rPr>
        <w:t xml:space="preserve"> в том числе социально ориентированные некоммерческие организации.</w:t>
      </w:r>
    </w:p>
    <w:p w:rsidR="00EA5603" w:rsidRPr="00737ACC" w:rsidRDefault="00187EE6"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6</w:t>
      </w:r>
      <w:r w:rsidR="00EA5603" w:rsidRPr="00737ACC">
        <w:rPr>
          <w:rFonts w:ascii="Times New Roman" w:hAnsi="Times New Roman" w:cs="Times New Roman"/>
          <w:sz w:val="28"/>
          <w:szCs w:val="28"/>
        </w:rPr>
        <w:t>. Инициативны</w:t>
      </w:r>
      <w:r w:rsidRPr="00737ACC">
        <w:rPr>
          <w:rFonts w:ascii="Times New Roman" w:hAnsi="Times New Roman" w:cs="Times New Roman"/>
          <w:sz w:val="28"/>
          <w:szCs w:val="28"/>
        </w:rPr>
        <w:t>е</w:t>
      </w:r>
      <w:r w:rsidR="00EA5603" w:rsidRPr="00737ACC">
        <w:rPr>
          <w:rFonts w:ascii="Times New Roman" w:hAnsi="Times New Roman" w:cs="Times New Roman"/>
          <w:sz w:val="28"/>
          <w:szCs w:val="28"/>
        </w:rPr>
        <w:t xml:space="preserve"> </w:t>
      </w:r>
      <w:hyperlink w:anchor="P116" w:history="1">
        <w:r w:rsidR="00EA5603" w:rsidRPr="00737ACC">
          <w:rPr>
            <w:rFonts w:ascii="Times New Roman" w:hAnsi="Times New Roman" w:cs="Times New Roman"/>
            <w:sz w:val="28"/>
            <w:szCs w:val="28"/>
          </w:rPr>
          <w:t>проект</w:t>
        </w:r>
      </w:hyperlink>
      <w:r w:rsidRPr="00737ACC">
        <w:rPr>
          <w:rFonts w:ascii="Times New Roman" w:hAnsi="Times New Roman" w:cs="Times New Roman"/>
          <w:sz w:val="28"/>
          <w:szCs w:val="28"/>
        </w:rPr>
        <w:t>ы, выдвигаемые инициаторами проектов,  составляю</w:t>
      </w:r>
      <w:r w:rsidR="00EA5603" w:rsidRPr="00737ACC">
        <w:rPr>
          <w:rFonts w:ascii="Times New Roman" w:hAnsi="Times New Roman" w:cs="Times New Roman"/>
          <w:sz w:val="28"/>
          <w:szCs w:val="28"/>
        </w:rPr>
        <w:t>тся по форме согласно Приложению 1 к настоящему Положению.</w:t>
      </w:r>
      <w:bookmarkStart w:id="1" w:name="P57"/>
      <w:bookmarkEnd w:id="1"/>
    </w:p>
    <w:p w:rsidR="00EA5603" w:rsidRPr="00737ACC" w:rsidRDefault="00187EE6"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7. </w:t>
      </w:r>
      <w:r w:rsidR="00EA5603" w:rsidRPr="00737ACC">
        <w:rPr>
          <w:rFonts w:ascii="Times New Roman" w:hAnsi="Times New Roman" w:cs="Times New Roman"/>
          <w:sz w:val="28"/>
          <w:szCs w:val="28"/>
        </w:rPr>
        <w:t>К инициативному проекту прилагаются следующие документы:</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1) расчет и обоснование предполагаемой стоимости инициативного проекта и (или) проектно-сметная (сметная) документация;</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2) гарантийное письмо, подписанное инициатором проекта (представителем инициатора проекта), содержащее обязательства </w:t>
      </w:r>
      <w:r w:rsidRPr="00737ACC">
        <w:rPr>
          <w:rFonts w:ascii="Times New Roman" w:hAnsi="Times New Roman" w:cs="Times New Roman"/>
          <w:sz w:val="28"/>
          <w:szCs w:val="28"/>
        </w:rPr>
        <w:br/>
        <w:t>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3) документы, подтверждающие полномочия инициатора проекта;</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4) презентационные материалы к инициативному проекту </w:t>
      </w:r>
      <w:r w:rsidRPr="00737ACC">
        <w:rPr>
          <w:rFonts w:ascii="Times New Roman" w:hAnsi="Times New Roman" w:cs="Times New Roman"/>
          <w:sz w:val="28"/>
          <w:szCs w:val="28"/>
        </w:rPr>
        <w:br/>
        <w:t>(с использованием средств визуализации инициативного проекта);</w:t>
      </w:r>
    </w:p>
    <w:p w:rsidR="00EA5603" w:rsidRPr="00737ACC" w:rsidRDefault="00EA5603" w:rsidP="00737ACC">
      <w:pPr>
        <w:autoSpaceDE w:val="0"/>
        <w:autoSpaceDN w:val="0"/>
        <w:adjustRightInd w:val="0"/>
        <w:ind w:firstLine="709"/>
        <w:jc w:val="both"/>
        <w:rPr>
          <w:sz w:val="28"/>
          <w:szCs w:val="28"/>
        </w:rPr>
      </w:pPr>
      <w:r w:rsidRPr="00737ACC">
        <w:rPr>
          <w:sz w:val="28"/>
          <w:szCs w:val="28"/>
        </w:rPr>
        <w:t xml:space="preserve">5) дополнительные материалы (чертежи, макеты, графические материалы и др.) при необходимости; </w:t>
      </w:r>
    </w:p>
    <w:p w:rsidR="00EA5603" w:rsidRPr="00737ACC" w:rsidRDefault="00EA5603" w:rsidP="00737ACC">
      <w:pPr>
        <w:autoSpaceDE w:val="0"/>
        <w:autoSpaceDN w:val="0"/>
        <w:adjustRightInd w:val="0"/>
        <w:ind w:firstLine="709"/>
        <w:jc w:val="both"/>
        <w:rPr>
          <w:sz w:val="28"/>
          <w:szCs w:val="28"/>
        </w:rPr>
      </w:pPr>
      <w:r w:rsidRPr="00737ACC">
        <w:rPr>
          <w:sz w:val="28"/>
          <w:szCs w:val="28"/>
        </w:rPr>
        <w:t xml:space="preserve">6) протокол схода,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инициативного проекта жителями </w:t>
      </w:r>
      <w:r w:rsidR="00704A93" w:rsidRPr="00737ACC">
        <w:rPr>
          <w:sz w:val="28"/>
          <w:szCs w:val="28"/>
        </w:rPr>
        <w:t>Невельского муниципального округа</w:t>
      </w:r>
      <w:r w:rsidR="00610A6D" w:rsidRPr="00737ACC">
        <w:rPr>
          <w:sz w:val="28"/>
          <w:szCs w:val="28"/>
        </w:rPr>
        <w:t xml:space="preserve"> или его части (в зависимости </w:t>
      </w:r>
      <w:r w:rsidRPr="00737ACC">
        <w:rPr>
          <w:sz w:val="28"/>
          <w:szCs w:val="28"/>
        </w:rPr>
        <w:t>от способа обсуждения инициативного проекта)</w:t>
      </w:r>
      <w:r w:rsidR="0082520B" w:rsidRPr="00737ACC">
        <w:rPr>
          <w:sz w:val="28"/>
          <w:szCs w:val="28"/>
        </w:rPr>
        <w:t>;</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7) согласие на обработку персональных данных для каждого члена инициативной группы граждан в соответствии с </w:t>
      </w:r>
      <w:hyperlink r:id="rId13" w:history="1">
        <w:r w:rsidRPr="00737ACC">
          <w:rPr>
            <w:rFonts w:ascii="Times New Roman" w:hAnsi="Times New Roman" w:cs="Times New Roman"/>
            <w:sz w:val="28"/>
            <w:szCs w:val="28"/>
          </w:rPr>
          <w:t>формой</w:t>
        </w:r>
      </w:hyperlink>
      <w:r w:rsidRPr="00737ACC">
        <w:rPr>
          <w:rFonts w:ascii="Times New Roman" w:hAnsi="Times New Roman" w:cs="Times New Roman"/>
          <w:sz w:val="28"/>
          <w:szCs w:val="28"/>
        </w:rPr>
        <w:t>, установленной приложением 2 к настоящему Положению (в случае, если инициатором проекта выступает инициативная группа граждан)</w:t>
      </w:r>
      <w:r w:rsidR="0082520B" w:rsidRPr="00737ACC">
        <w:rPr>
          <w:rFonts w:ascii="Times New Roman" w:hAnsi="Times New Roman" w:cs="Times New Roman"/>
          <w:sz w:val="28"/>
          <w:szCs w:val="28"/>
        </w:rPr>
        <w:t>;</w:t>
      </w:r>
    </w:p>
    <w:p w:rsidR="0082520B" w:rsidRPr="00737ACC" w:rsidRDefault="0082520B"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8) заявление об определении территории, части территории, на которой планируется реализация инициативного проекта.</w:t>
      </w:r>
    </w:p>
    <w:p w:rsidR="00EA5603" w:rsidRPr="00737ACC" w:rsidRDefault="00EA5603" w:rsidP="00737ACC">
      <w:pPr>
        <w:pStyle w:val="ConsPlusNormal"/>
        <w:ind w:firstLine="709"/>
        <w:jc w:val="both"/>
        <w:rPr>
          <w:rFonts w:ascii="Times New Roman" w:hAnsi="Times New Roman" w:cs="Times New Roman"/>
          <w:sz w:val="28"/>
          <w:szCs w:val="28"/>
        </w:rPr>
      </w:pPr>
    </w:p>
    <w:p w:rsidR="00EA5603" w:rsidRPr="00737ACC" w:rsidRDefault="00EA5603" w:rsidP="00737ACC">
      <w:pPr>
        <w:pStyle w:val="ConsPlusTitle"/>
        <w:ind w:firstLine="709"/>
        <w:jc w:val="center"/>
        <w:outlineLvl w:val="1"/>
        <w:rPr>
          <w:rFonts w:ascii="Times New Roman" w:hAnsi="Times New Roman" w:cs="Times New Roman"/>
          <w:b w:val="0"/>
          <w:sz w:val="28"/>
          <w:szCs w:val="28"/>
        </w:rPr>
      </w:pPr>
      <w:bookmarkStart w:id="2" w:name="P64"/>
      <w:bookmarkEnd w:id="2"/>
      <w:r w:rsidRPr="00737ACC">
        <w:rPr>
          <w:rFonts w:ascii="Times New Roman" w:hAnsi="Times New Roman" w:cs="Times New Roman"/>
          <w:b w:val="0"/>
          <w:sz w:val="28"/>
          <w:szCs w:val="28"/>
          <w:lang w:val="en-US"/>
        </w:rPr>
        <w:t>III</w:t>
      </w:r>
      <w:r w:rsidRPr="00737ACC">
        <w:rPr>
          <w:rFonts w:ascii="Times New Roman" w:hAnsi="Times New Roman" w:cs="Times New Roman"/>
          <w:b w:val="0"/>
          <w:sz w:val="28"/>
          <w:szCs w:val="28"/>
        </w:rPr>
        <w:t>. Порядок обсуждения инициативных проектов</w:t>
      </w:r>
    </w:p>
    <w:p w:rsidR="00EA5603" w:rsidRPr="00737ACC" w:rsidRDefault="00EA5603" w:rsidP="00737ACC">
      <w:pPr>
        <w:pStyle w:val="ConsPlusNormal"/>
        <w:ind w:firstLine="709"/>
        <w:jc w:val="both"/>
        <w:rPr>
          <w:rFonts w:ascii="Times New Roman" w:hAnsi="Times New Roman" w:cs="Times New Roman"/>
          <w:sz w:val="28"/>
          <w:szCs w:val="28"/>
        </w:rPr>
      </w:pP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8. Инициативный проект до его внесения в Администрацию </w:t>
      </w:r>
      <w:r w:rsidR="00610A6D" w:rsidRPr="00737ACC">
        <w:rPr>
          <w:rFonts w:ascii="Times New Roman" w:hAnsi="Times New Roman" w:cs="Times New Roman"/>
          <w:sz w:val="28"/>
          <w:szCs w:val="28"/>
        </w:rPr>
        <w:t>Невельского</w:t>
      </w:r>
      <w:r w:rsidR="00187EE6" w:rsidRPr="00737ACC">
        <w:rPr>
          <w:rFonts w:ascii="Times New Roman" w:hAnsi="Times New Roman" w:cs="Times New Roman"/>
          <w:sz w:val="28"/>
          <w:szCs w:val="28"/>
        </w:rPr>
        <w:t xml:space="preserve"> муниципального округа</w:t>
      </w:r>
      <w:r w:rsidR="00610A6D" w:rsidRPr="00737ACC">
        <w:rPr>
          <w:rFonts w:ascii="Times New Roman" w:hAnsi="Times New Roman" w:cs="Times New Roman"/>
          <w:sz w:val="28"/>
          <w:szCs w:val="28"/>
        </w:rPr>
        <w:t xml:space="preserve"> </w:t>
      </w:r>
      <w:r w:rsidRPr="00737ACC">
        <w:rPr>
          <w:rFonts w:ascii="Times New Roman" w:hAnsi="Times New Roman" w:cs="Times New Roman"/>
          <w:sz w:val="28"/>
          <w:szCs w:val="28"/>
        </w:rPr>
        <w:t>подлежит рассмотрению</w:t>
      </w:r>
      <w:r w:rsidR="0090267B" w:rsidRPr="00737ACC">
        <w:rPr>
          <w:rFonts w:ascii="Times New Roman" w:hAnsi="Times New Roman" w:cs="Times New Roman"/>
          <w:sz w:val="28"/>
          <w:szCs w:val="28"/>
        </w:rPr>
        <w:t xml:space="preserve"> </w:t>
      </w:r>
      <w:r w:rsidRPr="00737ACC">
        <w:rPr>
          <w:rFonts w:ascii="Times New Roman" w:hAnsi="Times New Roman" w:cs="Times New Roman"/>
          <w:sz w:val="28"/>
          <w:szCs w:val="28"/>
        </w:rPr>
        <w:t xml:space="preserve">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90267B" w:rsidRPr="00737ACC">
        <w:rPr>
          <w:rFonts w:ascii="Times New Roman" w:hAnsi="Times New Roman" w:cs="Times New Roman"/>
          <w:sz w:val="28"/>
          <w:szCs w:val="28"/>
        </w:rPr>
        <w:t xml:space="preserve">Невельского </w:t>
      </w:r>
      <w:r w:rsidR="00610A6D" w:rsidRPr="00737ACC">
        <w:rPr>
          <w:rFonts w:ascii="Times New Roman" w:hAnsi="Times New Roman" w:cs="Times New Roman"/>
          <w:sz w:val="28"/>
          <w:szCs w:val="28"/>
        </w:rPr>
        <w:t>муниципального</w:t>
      </w:r>
      <w:r w:rsidR="0090267B" w:rsidRPr="00737ACC">
        <w:rPr>
          <w:rFonts w:ascii="Times New Roman" w:hAnsi="Times New Roman" w:cs="Times New Roman"/>
          <w:sz w:val="28"/>
          <w:szCs w:val="28"/>
        </w:rPr>
        <w:t xml:space="preserve"> округа</w:t>
      </w:r>
      <w:r w:rsidR="00610A6D" w:rsidRPr="00737ACC">
        <w:rPr>
          <w:rFonts w:ascii="Times New Roman" w:hAnsi="Times New Roman" w:cs="Times New Roman"/>
          <w:sz w:val="28"/>
          <w:szCs w:val="28"/>
        </w:rPr>
        <w:t xml:space="preserve"> </w:t>
      </w:r>
      <w:r w:rsidRPr="00737ACC">
        <w:rPr>
          <w:rFonts w:ascii="Times New Roman" w:hAnsi="Times New Roman" w:cs="Times New Roman"/>
          <w:sz w:val="28"/>
          <w:szCs w:val="28"/>
        </w:rPr>
        <w:t xml:space="preserve">или его части, целесообразности реализации инициативного проекта, а также принятия сходом, собранием или конференцией граждан решения о поддержке </w:t>
      </w:r>
      <w:r w:rsidRPr="00737ACC">
        <w:rPr>
          <w:rFonts w:ascii="Times New Roman" w:hAnsi="Times New Roman" w:cs="Times New Roman"/>
          <w:sz w:val="28"/>
          <w:szCs w:val="28"/>
        </w:rPr>
        <w:lastRenderedPageBreak/>
        <w:t>инициативного проекта.</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Выявление мнения граждан по вопросу о поддержке инициативного проекта может проводиться путем опроса граждан, сбора их подписей</w:t>
      </w:r>
      <w:r w:rsidR="0090267B" w:rsidRPr="00737ACC">
        <w:rPr>
          <w:rFonts w:ascii="Times New Roman" w:hAnsi="Times New Roman" w:cs="Times New Roman"/>
          <w:sz w:val="28"/>
          <w:szCs w:val="28"/>
        </w:rPr>
        <w:t xml:space="preserve"> в соответствии с Порядком выявления мнения граждан по вопросу о поддержке инициативного проекта путем опроса граждан, сбора их подписей</w:t>
      </w:r>
      <w:r w:rsidRPr="00737ACC">
        <w:rPr>
          <w:rFonts w:ascii="Times New Roman" w:hAnsi="Times New Roman" w:cs="Times New Roman"/>
          <w:sz w:val="28"/>
          <w:szCs w:val="28"/>
        </w:rPr>
        <w:t>.</w:t>
      </w:r>
    </w:p>
    <w:p w:rsidR="0090267B" w:rsidRPr="00737ACC" w:rsidRDefault="0090267B"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Инициатор проекта вправе самостоятельно выбрать один из указанных в настоящем пункте способов выявления мнения граждан по вопросу о поддержке инициативного проекта. С целью внесения инициативного проекта в Администрацию Невельского муниципального округа, инициатор проекта выносит предлагаемый инициативный проект на рассмотрение собрания (или конференции граждан) или инициирует проведение опроса граждан, сбора подписей.</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9. Возможно рассмотрение нескольких инициативных проектов </w:t>
      </w:r>
      <w:r w:rsidRPr="00737ACC">
        <w:rPr>
          <w:rFonts w:ascii="Times New Roman" w:hAnsi="Times New Roman" w:cs="Times New Roman"/>
          <w:sz w:val="28"/>
          <w:szCs w:val="28"/>
        </w:rPr>
        <w:br/>
        <w:t>на одном сходе, собрании или на одной конференции граждан или при проведении одного опроса граждан.</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10. Проведение схода, собрания, конференции и (или) опроса граждан по вопросу обсуждения инициативного проекта осуществляется в соответствии с </w:t>
      </w:r>
      <w:hyperlink r:id="rId14" w:history="1">
        <w:r w:rsidRPr="00737ACC">
          <w:rPr>
            <w:rFonts w:ascii="Times New Roman" w:hAnsi="Times New Roman" w:cs="Times New Roman"/>
            <w:sz w:val="28"/>
            <w:szCs w:val="28"/>
          </w:rPr>
          <w:t>Уставом</w:t>
        </w:r>
      </w:hyperlink>
      <w:r w:rsidRPr="00737ACC">
        <w:rPr>
          <w:rFonts w:ascii="Times New Roman" w:hAnsi="Times New Roman" w:cs="Times New Roman"/>
          <w:sz w:val="28"/>
          <w:szCs w:val="28"/>
        </w:rPr>
        <w:t xml:space="preserve"> </w:t>
      </w:r>
      <w:r w:rsidR="00B60C71" w:rsidRPr="00737ACC">
        <w:rPr>
          <w:rFonts w:ascii="Times New Roman" w:hAnsi="Times New Roman" w:cs="Times New Roman"/>
          <w:sz w:val="28"/>
          <w:szCs w:val="28"/>
        </w:rPr>
        <w:t xml:space="preserve">Невельского </w:t>
      </w:r>
      <w:r w:rsidR="00610A6D" w:rsidRPr="00737ACC">
        <w:rPr>
          <w:rFonts w:ascii="Times New Roman" w:hAnsi="Times New Roman" w:cs="Times New Roman"/>
          <w:sz w:val="28"/>
          <w:szCs w:val="28"/>
        </w:rPr>
        <w:t>муниципального</w:t>
      </w:r>
      <w:r w:rsidR="00B60C71" w:rsidRPr="00737ACC">
        <w:rPr>
          <w:rFonts w:ascii="Times New Roman" w:hAnsi="Times New Roman" w:cs="Times New Roman"/>
          <w:sz w:val="28"/>
          <w:szCs w:val="28"/>
        </w:rPr>
        <w:t xml:space="preserve"> округа Псковской области</w:t>
      </w:r>
      <w:r w:rsidR="00610A6D" w:rsidRPr="00737ACC">
        <w:rPr>
          <w:rFonts w:ascii="Times New Roman" w:hAnsi="Times New Roman" w:cs="Times New Roman"/>
          <w:sz w:val="28"/>
          <w:szCs w:val="28"/>
        </w:rPr>
        <w:t xml:space="preserve"> </w:t>
      </w:r>
      <w:r w:rsidRPr="00737ACC">
        <w:rPr>
          <w:rFonts w:ascii="Times New Roman" w:hAnsi="Times New Roman" w:cs="Times New Roman"/>
          <w:sz w:val="28"/>
          <w:szCs w:val="28"/>
        </w:rPr>
        <w:t xml:space="preserve">и (или) нормативными правовыми актами </w:t>
      </w:r>
      <w:r w:rsidR="00B60C71" w:rsidRPr="00737ACC">
        <w:rPr>
          <w:rFonts w:ascii="Times New Roman" w:hAnsi="Times New Roman" w:cs="Times New Roman"/>
          <w:sz w:val="28"/>
          <w:szCs w:val="28"/>
        </w:rPr>
        <w:t>Собрания депутатов Невельского муниципального округа</w:t>
      </w:r>
      <w:r w:rsidRPr="00737ACC">
        <w:rPr>
          <w:rFonts w:ascii="Times New Roman" w:hAnsi="Times New Roman" w:cs="Times New Roman"/>
          <w:sz w:val="28"/>
          <w:szCs w:val="28"/>
        </w:rPr>
        <w:t>.</w:t>
      </w:r>
    </w:p>
    <w:p w:rsidR="0090267B" w:rsidRPr="00737ACC" w:rsidRDefault="0090267B"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11. Проведение собраний и конференций граждан осуществляется в соответствии с Порядком назначения и проведения собраний и конференций граждан (собраний делегатов) в целях рассмотрения и обсуждения вопросов внесения инициативных</w:t>
      </w:r>
      <w:r w:rsidR="00D91732" w:rsidRPr="00737ACC">
        <w:rPr>
          <w:rFonts w:ascii="Times New Roman" w:hAnsi="Times New Roman" w:cs="Times New Roman"/>
          <w:sz w:val="28"/>
          <w:szCs w:val="28"/>
        </w:rPr>
        <w:t xml:space="preserve"> проектов, согласно приложению №</w:t>
      </w:r>
      <w:r w:rsidR="00B60C71" w:rsidRPr="00737ACC">
        <w:rPr>
          <w:rFonts w:ascii="Times New Roman" w:hAnsi="Times New Roman" w:cs="Times New Roman"/>
          <w:sz w:val="28"/>
          <w:szCs w:val="28"/>
        </w:rPr>
        <w:t xml:space="preserve"> 3 к настоящему Положению</w:t>
      </w:r>
      <w:r w:rsidRPr="00737ACC">
        <w:rPr>
          <w:rFonts w:ascii="Times New Roman" w:hAnsi="Times New Roman" w:cs="Times New Roman"/>
          <w:sz w:val="28"/>
          <w:szCs w:val="28"/>
        </w:rPr>
        <w:t>.</w:t>
      </w:r>
    </w:p>
    <w:p w:rsidR="0090267B" w:rsidRPr="00737ACC" w:rsidRDefault="0090267B"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Проведение опроса граждан, сбора их подписей осуществляется в соответствии с Порядком выявления мнения граждан по вопросу о поддержке инициативного проекта путем опроса граждан, сбора и</w:t>
      </w:r>
      <w:r w:rsidR="00D91732" w:rsidRPr="00737ACC">
        <w:rPr>
          <w:rFonts w:ascii="Times New Roman" w:hAnsi="Times New Roman" w:cs="Times New Roman"/>
          <w:sz w:val="28"/>
          <w:szCs w:val="28"/>
        </w:rPr>
        <w:t>х подписей согласно приложению №</w:t>
      </w:r>
      <w:r w:rsidRPr="00737ACC">
        <w:rPr>
          <w:rFonts w:ascii="Times New Roman" w:hAnsi="Times New Roman" w:cs="Times New Roman"/>
          <w:sz w:val="28"/>
          <w:szCs w:val="28"/>
        </w:rPr>
        <w:t xml:space="preserve"> 4 к настоящему </w:t>
      </w:r>
      <w:r w:rsidR="00B60C71" w:rsidRPr="00737ACC">
        <w:rPr>
          <w:rFonts w:ascii="Times New Roman" w:hAnsi="Times New Roman" w:cs="Times New Roman"/>
          <w:sz w:val="28"/>
          <w:szCs w:val="28"/>
        </w:rPr>
        <w:t>Положению</w:t>
      </w:r>
      <w:r w:rsidRPr="00737ACC">
        <w:rPr>
          <w:rFonts w:ascii="Times New Roman" w:hAnsi="Times New Roman" w:cs="Times New Roman"/>
          <w:sz w:val="28"/>
          <w:szCs w:val="28"/>
        </w:rPr>
        <w:t>.</w:t>
      </w:r>
    </w:p>
    <w:p w:rsidR="0090267B" w:rsidRPr="00737ACC" w:rsidRDefault="0090267B"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12. Проведение собраний и конференций граждан, опроса граждан, сбора их подписей осуществляется в соответствии с действующими на момент проведения мероприятий требованиями санитарно-эпидемиологического законодательства Российской Федерации.</w:t>
      </w:r>
    </w:p>
    <w:p w:rsidR="00EA5603" w:rsidRPr="00737ACC" w:rsidRDefault="00EA5603" w:rsidP="00737ACC">
      <w:pPr>
        <w:autoSpaceDE w:val="0"/>
        <w:autoSpaceDN w:val="0"/>
        <w:adjustRightInd w:val="0"/>
        <w:ind w:firstLine="709"/>
        <w:jc w:val="center"/>
        <w:outlineLvl w:val="0"/>
        <w:rPr>
          <w:sz w:val="28"/>
          <w:szCs w:val="28"/>
        </w:rPr>
      </w:pPr>
    </w:p>
    <w:p w:rsidR="00EA5603" w:rsidRPr="00737ACC" w:rsidRDefault="00EA5603" w:rsidP="00737ACC">
      <w:pPr>
        <w:autoSpaceDE w:val="0"/>
        <w:autoSpaceDN w:val="0"/>
        <w:adjustRightInd w:val="0"/>
        <w:jc w:val="center"/>
        <w:outlineLvl w:val="0"/>
        <w:rPr>
          <w:bCs/>
          <w:sz w:val="28"/>
          <w:szCs w:val="28"/>
        </w:rPr>
      </w:pPr>
      <w:r w:rsidRPr="00737ACC">
        <w:rPr>
          <w:sz w:val="28"/>
          <w:szCs w:val="28"/>
          <w:lang w:val="en-US"/>
        </w:rPr>
        <w:t>IV</w:t>
      </w:r>
      <w:r w:rsidRPr="00737ACC">
        <w:rPr>
          <w:sz w:val="28"/>
          <w:szCs w:val="28"/>
        </w:rPr>
        <w:t>. Порядок о</w:t>
      </w:r>
      <w:r w:rsidRPr="00737ACC">
        <w:rPr>
          <w:bCs/>
          <w:sz w:val="28"/>
          <w:szCs w:val="28"/>
        </w:rPr>
        <w:t>пределения территории</w:t>
      </w:r>
      <w:r w:rsidR="0090267B" w:rsidRPr="00737ACC">
        <w:rPr>
          <w:bCs/>
          <w:sz w:val="28"/>
          <w:szCs w:val="28"/>
        </w:rPr>
        <w:t xml:space="preserve"> Невельского </w:t>
      </w:r>
      <w:r w:rsidR="00610A6D" w:rsidRPr="00737ACC">
        <w:rPr>
          <w:sz w:val="28"/>
          <w:szCs w:val="28"/>
        </w:rPr>
        <w:t xml:space="preserve"> муниципального </w:t>
      </w:r>
      <w:r w:rsidR="00737ACC">
        <w:rPr>
          <w:sz w:val="28"/>
          <w:szCs w:val="28"/>
        </w:rPr>
        <w:t>о</w:t>
      </w:r>
      <w:r w:rsidR="00645AD1" w:rsidRPr="00737ACC">
        <w:rPr>
          <w:sz w:val="28"/>
          <w:szCs w:val="28"/>
        </w:rPr>
        <w:t>круга</w:t>
      </w:r>
      <w:r w:rsidRPr="00737ACC">
        <w:rPr>
          <w:bCs/>
          <w:sz w:val="28"/>
          <w:szCs w:val="28"/>
        </w:rPr>
        <w:t>, на которой могут реализовываться инициативные проекты</w:t>
      </w:r>
    </w:p>
    <w:p w:rsidR="00EA5603" w:rsidRPr="00737ACC" w:rsidRDefault="00EA5603" w:rsidP="00737ACC">
      <w:pPr>
        <w:autoSpaceDE w:val="0"/>
        <w:autoSpaceDN w:val="0"/>
        <w:adjustRightInd w:val="0"/>
        <w:ind w:firstLine="709"/>
        <w:jc w:val="both"/>
        <w:rPr>
          <w:sz w:val="28"/>
          <w:szCs w:val="28"/>
        </w:rPr>
      </w:pPr>
    </w:p>
    <w:p w:rsidR="00EA5603" w:rsidRPr="00737ACC" w:rsidRDefault="00EA5603" w:rsidP="00737ACC">
      <w:pPr>
        <w:autoSpaceDE w:val="0"/>
        <w:autoSpaceDN w:val="0"/>
        <w:adjustRightInd w:val="0"/>
        <w:ind w:firstLine="709"/>
        <w:jc w:val="both"/>
        <w:rPr>
          <w:sz w:val="28"/>
          <w:szCs w:val="28"/>
        </w:rPr>
      </w:pPr>
      <w:r w:rsidRPr="00737ACC">
        <w:rPr>
          <w:sz w:val="28"/>
          <w:szCs w:val="28"/>
        </w:rPr>
        <w:t>1</w:t>
      </w:r>
      <w:r w:rsidR="00645AD1" w:rsidRPr="00737ACC">
        <w:rPr>
          <w:sz w:val="28"/>
          <w:szCs w:val="28"/>
        </w:rPr>
        <w:t>3</w:t>
      </w:r>
      <w:r w:rsidRPr="00737ACC">
        <w:rPr>
          <w:sz w:val="28"/>
          <w:szCs w:val="28"/>
        </w:rPr>
        <w:t>. Территория, на которой могут реализовываться инициативные проекты, устанавливается Администрацией</w:t>
      </w:r>
      <w:r w:rsidR="00610A6D" w:rsidRPr="00737ACC">
        <w:rPr>
          <w:sz w:val="28"/>
          <w:szCs w:val="28"/>
        </w:rPr>
        <w:t xml:space="preserve"> Невельского</w:t>
      </w:r>
      <w:r w:rsidR="00645AD1" w:rsidRPr="00737ACC">
        <w:rPr>
          <w:sz w:val="28"/>
          <w:szCs w:val="28"/>
        </w:rPr>
        <w:t xml:space="preserve"> муниципального округа</w:t>
      </w:r>
      <w:r w:rsidR="003E351E" w:rsidRPr="00737ACC">
        <w:rPr>
          <w:sz w:val="28"/>
          <w:szCs w:val="28"/>
        </w:rPr>
        <w:t>.</w:t>
      </w:r>
    </w:p>
    <w:p w:rsidR="00EA5603" w:rsidRPr="00737ACC" w:rsidRDefault="00EA5603" w:rsidP="00737ACC">
      <w:pPr>
        <w:autoSpaceDE w:val="0"/>
        <w:autoSpaceDN w:val="0"/>
        <w:adjustRightInd w:val="0"/>
        <w:ind w:firstLine="709"/>
        <w:jc w:val="both"/>
        <w:rPr>
          <w:sz w:val="28"/>
          <w:szCs w:val="28"/>
        </w:rPr>
      </w:pPr>
      <w:r w:rsidRPr="00737ACC">
        <w:rPr>
          <w:sz w:val="28"/>
          <w:szCs w:val="28"/>
        </w:rPr>
        <w:t xml:space="preserve">Инициативные проекты могут реализовываться в границах </w:t>
      </w:r>
      <w:r w:rsidR="00645AD1" w:rsidRPr="00737ACC">
        <w:rPr>
          <w:sz w:val="28"/>
          <w:szCs w:val="28"/>
        </w:rPr>
        <w:t xml:space="preserve">Невельского </w:t>
      </w:r>
      <w:r w:rsidR="004764BE" w:rsidRPr="00737ACC">
        <w:rPr>
          <w:sz w:val="28"/>
          <w:szCs w:val="28"/>
        </w:rPr>
        <w:t>муниципального</w:t>
      </w:r>
      <w:r w:rsidR="00645AD1" w:rsidRPr="00737ACC">
        <w:rPr>
          <w:sz w:val="28"/>
          <w:szCs w:val="28"/>
        </w:rPr>
        <w:t xml:space="preserve"> округа</w:t>
      </w:r>
      <w:r w:rsidR="004764BE" w:rsidRPr="00737ACC">
        <w:rPr>
          <w:sz w:val="28"/>
          <w:szCs w:val="28"/>
        </w:rPr>
        <w:t xml:space="preserve"> </w:t>
      </w:r>
      <w:r w:rsidRPr="00737ACC">
        <w:rPr>
          <w:sz w:val="28"/>
          <w:szCs w:val="28"/>
        </w:rPr>
        <w:t>в пределах следующих территорий:</w:t>
      </w:r>
    </w:p>
    <w:p w:rsidR="00EA5603" w:rsidRPr="00737ACC" w:rsidRDefault="00EA5603" w:rsidP="00737ACC">
      <w:pPr>
        <w:autoSpaceDE w:val="0"/>
        <w:autoSpaceDN w:val="0"/>
        <w:adjustRightInd w:val="0"/>
        <w:ind w:firstLine="709"/>
        <w:jc w:val="both"/>
        <w:rPr>
          <w:sz w:val="28"/>
          <w:szCs w:val="28"/>
        </w:rPr>
      </w:pPr>
      <w:r w:rsidRPr="00737ACC">
        <w:rPr>
          <w:sz w:val="28"/>
          <w:szCs w:val="28"/>
        </w:rPr>
        <w:t>1) группа жилых домов;</w:t>
      </w:r>
    </w:p>
    <w:p w:rsidR="00EA5603" w:rsidRPr="00737ACC" w:rsidRDefault="00EA5603" w:rsidP="00737ACC">
      <w:pPr>
        <w:autoSpaceDE w:val="0"/>
        <w:autoSpaceDN w:val="0"/>
        <w:adjustRightInd w:val="0"/>
        <w:ind w:firstLine="709"/>
        <w:jc w:val="both"/>
        <w:rPr>
          <w:sz w:val="28"/>
          <w:szCs w:val="28"/>
        </w:rPr>
      </w:pPr>
      <w:r w:rsidRPr="00737ACC">
        <w:rPr>
          <w:sz w:val="28"/>
          <w:szCs w:val="28"/>
        </w:rPr>
        <w:t>2) жилой микрорайон;</w:t>
      </w:r>
    </w:p>
    <w:p w:rsidR="00EA5603" w:rsidRPr="00737ACC" w:rsidRDefault="00EA5603" w:rsidP="00737ACC">
      <w:pPr>
        <w:autoSpaceDE w:val="0"/>
        <w:autoSpaceDN w:val="0"/>
        <w:adjustRightInd w:val="0"/>
        <w:ind w:firstLine="709"/>
        <w:jc w:val="both"/>
        <w:rPr>
          <w:sz w:val="28"/>
          <w:szCs w:val="28"/>
        </w:rPr>
      </w:pPr>
      <w:r w:rsidRPr="00737ACC">
        <w:rPr>
          <w:sz w:val="28"/>
          <w:szCs w:val="28"/>
        </w:rPr>
        <w:t>3) группы жилых микрорайонов;</w:t>
      </w:r>
    </w:p>
    <w:p w:rsidR="00EA5603" w:rsidRPr="00737ACC" w:rsidRDefault="00EA5603" w:rsidP="00737ACC">
      <w:pPr>
        <w:autoSpaceDE w:val="0"/>
        <w:autoSpaceDN w:val="0"/>
        <w:adjustRightInd w:val="0"/>
        <w:ind w:firstLine="709"/>
        <w:jc w:val="both"/>
        <w:rPr>
          <w:sz w:val="28"/>
          <w:szCs w:val="28"/>
        </w:rPr>
      </w:pPr>
      <w:r w:rsidRPr="00737ACC">
        <w:rPr>
          <w:sz w:val="28"/>
          <w:szCs w:val="28"/>
        </w:rPr>
        <w:t>4) сельский населенный пункт;</w:t>
      </w:r>
    </w:p>
    <w:p w:rsidR="00EA5603" w:rsidRPr="00737ACC" w:rsidRDefault="00EA5603" w:rsidP="00737ACC">
      <w:pPr>
        <w:autoSpaceDE w:val="0"/>
        <w:autoSpaceDN w:val="0"/>
        <w:adjustRightInd w:val="0"/>
        <w:ind w:firstLine="709"/>
        <w:jc w:val="both"/>
        <w:rPr>
          <w:sz w:val="28"/>
          <w:szCs w:val="28"/>
        </w:rPr>
      </w:pPr>
      <w:r w:rsidRPr="00737ACC">
        <w:rPr>
          <w:sz w:val="28"/>
          <w:szCs w:val="28"/>
        </w:rPr>
        <w:t>4) иные территории проживания граждан.</w:t>
      </w:r>
    </w:p>
    <w:p w:rsidR="00EA5603" w:rsidRPr="00737ACC" w:rsidRDefault="00EA5603" w:rsidP="00737ACC">
      <w:pPr>
        <w:autoSpaceDE w:val="0"/>
        <w:autoSpaceDN w:val="0"/>
        <w:adjustRightInd w:val="0"/>
        <w:ind w:firstLine="709"/>
        <w:jc w:val="both"/>
        <w:rPr>
          <w:sz w:val="28"/>
          <w:szCs w:val="28"/>
        </w:rPr>
      </w:pPr>
      <w:r w:rsidRPr="00737ACC">
        <w:rPr>
          <w:sz w:val="28"/>
          <w:szCs w:val="28"/>
        </w:rPr>
        <w:lastRenderedPageBreak/>
        <w:t>5) в границах территорий территориального общественного самоуправления.</w:t>
      </w:r>
    </w:p>
    <w:p w:rsidR="00EA5603" w:rsidRPr="00737ACC" w:rsidRDefault="0082520B" w:rsidP="00737ACC">
      <w:pPr>
        <w:autoSpaceDE w:val="0"/>
        <w:autoSpaceDN w:val="0"/>
        <w:adjustRightInd w:val="0"/>
        <w:ind w:firstLine="709"/>
        <w:jc w:val="both"/>
        <w:rPr>
          <w:sz w:val="28"/>
          <w:szCs w:val="28"/>
        </w:rPr>
      </w:pPr>
      <w:r w:rsidRPr="00737ACC">
        <w:rPr>
          <w:sz w:val="28"/>
          <w:szCs w:val="28"/>
        </w:rPr>
        <w:t>14</w:t>
      </w:r>
      <w:r w:rsidR="00EA5603" w:rsidRPr="00737ACC">
        <w:rPr>
          <w:sz w:val="28"/>
          <w:szCs w:val="28"/>
        </w:rPr>
        <w:t xml:space="preserve">. Для установления территории, на которой могут реализовываться инициативные проекты, инициатор проекта обращается </w:t>
      </w:r>
      <w:r w:rsidR="00EA5603" w:rsidRPr="00737ACC">
        <w:rPr>
          <w:sz w:val="28"/>
          <w:szCs w:val="28"/>
        </w:rPr>
        <w:br/>
        <w:t xml:space="preserve">в Администрацию </w:t>
      </w:r>
      <w:r w:rsidR="00645AD1" w:rsidRPr="00737ACC">
        <w:rPr>
          <w:sz w:val="28"/>
          <w:szCs w:val="28"/>
        </w:rPr>
        <w:t>Невельского муниципального округа</w:t>
      </w:r>
      <w:r w:rsidR="004764BE" w:rsidRPr="00737ACC">
        <w:rPr>
          <w:sz w:val="28"/>
          <w:szCs w:val="28"/>
        </w:rPr>
        <w:t xml:space="preserve"> </w:t>
      </w:r>
      <w:r w:rsidR="00EA5603" w:rsidRPr="00737ACC">
        <w:rPr>
          <w:sz w:val="28"/>
          <w:szCs w:val="28"/>
        </w:rPr>
        <w:t xml:space="preserve">с заявлением об определении территории, на которой планируется реализовывать инициативный проект, с описанием ее границ. </w:t>
      </w:r>
    </w:p>
    <w:p w:rsidR="00EA5603" w:rsidRPr="00737ACC" w:rsidRDefault="0082520B" w:rsidP="00737ACC">
      <w:pPr>
        <w:autoSpaceDE w:val="0"/>
        <w:autoSpaceDN w:val="0"/>
        <w:adjustRightInd w:val="0"/>
        <w:ind w:firstLine="709"/>
        <w:jc w:val="both"/>
        <w:rPr>
          <w:sz w:val="28"/>
          <w:szCs w:val="28"/>
        </w:rPr>
      </w:pPr>
      <w:r w:rsidRPr="00737ACC">
        <w:rPr>
          <w:sz w:val="28"/>
          <w:szCs w:val="28"/>
        </w:rPr>
        <w:t>15</w:t>
      </w:r>
      <w:r w:rsidR="00EA5603" w:rsidRPr="00737ACC">
        <w:rPr>
          <w:sz w:val="28"/>
          <w:szCs w:val="28"/>
        </w:rPr>
        <w:t>. Заявление об определении территории, на которой планируется реализовывать инициативный проект, подписывается инициатором инициативного проекта либо уполномоченным инициатором проекта лицом (далее - представитель инициатора проекта) с указанием контактного телефона.</w:t>
      </w:r>
    </w:p>
    <w:p w:rsidR="00EA5603" w:rsidRPr="00737ACC" w:rsidRDefault="00EA5603" w:rsidP="00737ACC">
      <w:pPr>
        <w:autoSpaceDE w:val="0"/>
        <w:autoSpaceDN w:val="0"/>
        <w:adjustRightInd w:val="0"/>
        <w:ind w:firstLine="709"/>
        <w:jc w:val="both"/>
        <w:rPr>
          <w:sz w:val="28"/>
          <w:szCs w:val="28"/>
        </w:rPr>
      </w:pPr>
      <w:r w:rsidRPr="00737ACC">
        <w:rPr>
          <w:sz w:val="28"/>
          <w:szCs w:val="28"/>
        </w:rPr>
        <w:t>1</w:t>
      </w:r>
      <w:r w:rsidR="0082520B" w:rsidRPr="00737ACC">
        <w:rPr>
          <w:sz w:val="28"/>
          <w:szCs w:val="28"/>
        </w:rPr>
        <w:t>6</w:t>
      </w:r>
      <w:r w:rsidRPr="00737ACC">
        <w:rPr>
          <w:sz w:val="28"/>
          <w:szCs w:val="28"/>
        </w:rPr>
        <w:t xml:space="preserve">. </w:t>
      </w:r>
      <w:r w:rsidR="007F156F" w:rsidRPr="00737ACC">
        <w:rPr>
          <w:sz w:val="28"/>
          <w:szCs w:val="28"/>
        </w:rPr>
        <w:t>Заявление об определении территории, части территории на которой планируется реализовывать инициативный проект, подается в Администрацию Невельского муниципального округа одновременно с внесением инициативного проекта, осуществляемого в соответствии с настоящим Положением.</w:t>
      </w:r>
    </w:p>
    <w:p w:rsidR="00EA5603" w:rsidRPr="00737ACC" w:rsidRDefault="00EA5603" w:rsidP="00737ACC">
      <w:pPr>
        <w:autoSpaceDE w:val="0"/>
        <w:autoSpaceDN w:val="0"/>
        <w:adjustRightInd w:val="0"/>
        <w:ind w:firstLine="709"/>
        <w:jc w:val="both"/>
        <w:rPr>
          <w:sz w:val="28"/>
          <w:szCs w:val="28"/>
        </w:rPr>
      </w:pPr>
      <w:r w:rsidRPr="00737ACC">
        <w:rPr>
          <w:sz w:val="28"/>
          <w:szCs w:val="28"/>
        </w:rPr>
        <w:t>1</w:t>
      </w:r>
      <w:r w:rsidR="0082520B" w:rsidRPr="00737ACC">
        <w:rPr>
          <w:sz w:val="28"/>
          <w:szCs w:val="28"/>
        </w:rPr>
        <w:t>7</w:t>
      </w:r>
      <w:r w:rsidRPr="00737ACC">
        <w:rPr>
          <w:sz w:val="28"/>
          <w:szCs w:val="28"/>
        </w:rPr>
        <w:t xml:space="preserve">. Администрация </w:t>
      </w:r>
      <w:r w:rsidR="004764BE" w:rsidRPr="00737ACC">
        <w:rPr>
          <w:sz w:val="28"/>
          <w:szCs w:val="28"/>
        </w:rPr>
        <w:t>Невельского</w:t>
      </w:r>
      <w:r w:rsidR="007F156F" w:rsidRPr="00737ACC">
        <w:rPr>
          <w:sz w:val="28"/>
          <w:szCs w:val="28"/>
        </w:rPr>
        <w:t xml:space="preserve"> муниципального округа</w:t>
      </w:r>
      <w:r w:rsidRPr="00737ACC">
        <w:rPr>
          <w:sz w:val="28"/>
          <w:szCs w:val="28"/>
        </w:rPr>
        <w:br/>
        <w:t>в течение 15 календарных дней со дня поступления заявления</w:t>
      </w:r>
      <w:r w:rsidRPr="00737ACC">
        <w:rPr>
          <w:sz w:val="28"/>
          <w:szCs w:val="28"/>
        </w:rPr>
        <w:br/>
        <w:t>об определении территории, на которой планируется реализовывать инициативный проект, принимает решение:</w:t>
      </w:r>
    </w:p>
    <w:p w:rsidR="00EA5603" w:rsidRPr="00737ACC" w:rsidRDefault="00EA5603" w:rsidP="00737ACC">
      <w:pPr>
        <w:autoSpaceDE w:val="0"/>
        <w:autoSpaceDN w:val="0"/>
        <w:adjustRightInd w:val="0"/>
        <w:ind w:firstLine="709"/>
        <w:jc w:val="both"/>
        <w:rPr>
          <w:sz w:val="28"/>
          <w:szCs w:val="28"/>
        </w:rPr>
      </w:pPr>
      <w:r w:rsidRPr="00737ACC">
        <w:rPr>
          <w:sz w:val="28"/>
          <w:szCs w:val="28"/>
        </w:rPr>
        <w:t>1) об определении территории, на которой планируется реализовывать инициативный проект;</w:t>
      </w:r>
    </w:p>
    <w:p w:rsidR="00EA5603" w:rsidRPr="00737ACC" w:rsidRDefault="00EA5603" w:rsidP="00737ACC">
      <w:pPr>
        <w:autoSpaceDE w:val="0"/>
        <w:autoSpaceDN w:val="0"/>
        <w:adjustRightInd w:val="0"/>
        <w:ind w:firstLine="709"/>
        <w:jc w:val="both"/>
        <w:rPr>
          <w:sz w:val="28"/>
          <w:szCs w:val="28"/>
        </w:rPr>
      </w:pPr>
      <w:r w:rsidRPr="00737ACC">
        <w:rPr>
          <w:sz w:val="28"/>
          <w:szCs w:val="28"/>
        </w:rPr>
        <w:t>2) об отказе в определении территории, на которой планируется реализовывать инициативный проект.</w:t>
      </w:r>
    </w:p>
    <w:p w:rsidR="00EA5603" w:rsidRPr="00737ACC" w:rsidRDefault="00EA5603" w:rsidP="00737ACC">
      <w:pPr>
        <w:autoSpaceDE w:val="0"/>
        <w:autoSpaceDN w:val="0"/>
        <w:adjustRightInd w:val="0"/>
        <w:ind w:firstLine="709"/>
        <w:jc w:val="both"/>
        <w:rPr>
          <w:sz w:val="28"/>
          <w:szCs w:val="28"/>
        </w:rPr>
      </w:pPr>
      <w:bookmarkStart w:id="3" w:name="Par19"/>
      <w:bookmarkEnd w:id="3"/>
      <w:r w:rsidRPr="00737ACC">
        <w:rPr>
          <w:sz w:val="28"/>
          <w:szCs w:val="28"/>
        </w:rPr>
        <w:t>1</w:t>
      </w:r>
      <w:r w:rsidR="0082520B" w:rsidRPr="00737ACC">
        <w:rPr>
          <w:sz w:val="28"/>
          <w:szCs w:val="28"/>
        </w:rPr>
        <w:t>8</w:t>
      </w:r>
      <w:r w:rsidRPr="00737ACC">
        <w:rPr>
          <w:sz w:val="28"/>
          <w:szCs w:val="28"/>
        </w:rPr>
        <w:t xml:space="preserve">. Решение об отказе в определении территории, на которой предлагается реализовывать инициативный проект, принимается </w:t>
      </w:r>
      <w:r w:rsidRPr="00737ACC">
        <w:rPr>
          <w:sz w:val="28"/>
          <w:szCs w:val="28"/>
        </w:rPr>
        <w:br/>
        <w:t>в следующих случаях:</w:t>
      </w:r>
    </w:p>
    <w:p w:rsidR="00EA5603" w:rsidRPr="00737ACC" w:rsidRDefault="00EA5603" w:rsidP="00737ACC">
      <w:pPr>
        <w:autoSpaceDE w:val="0"/>
        <w:autoSpaceDN w:val="0"/>
        <w:adjustRightInd w:val="0"/>
        <w:ind w:firstLine="709"/>
        <w:jc w:val="both"/>
        <w:rPr>
          <w:sz w:val="28"/>
          <w:szCs w:val="28"/>
        </w:rPr>
      </w:pPr>
      <w:r w:rsidRPr="00737ACC">
        <w:rPr>
          <w:sz w:val="28"/>
          <w:szCs w:val="28"/>
        </w:rPr>
        <w:t>1) территория выходит за пределы территории муниципального образования;</w:t>
      </w:r>
    </w:p>
    <w:p w:rsidR="00EA5603" w:rsidRPr="00737ACC" w:rsidRDefault="00EA5603" w:rsidP="00737ACC">
      <w:pPr>
        <w:autoSpaceDE w:val="0"/>
        <w:autoSpaceDN w:val="0"/>
        <w:adjustRightInd w:val="0"/>
        <w:ind w:firstLine="709"/>
        <w:jc w:val="both"/>
        <w:rPr>
          <w:sz w:val="28"/>
          <w:szCs w:val="28"/>
        </w:rPr>
      </w:pPr>
      <w:r w:rsidRPr="00737ACC">
        <w:rPr>
          <w:sz w:val="28"/>
          <w:szCs w:val="28"/>
        </w:rPr>
        <w:t>2) запрашиваемая территория закреплена в установленном порядке за иными пользователями или находится в собственности</w:t>
      </w:r>
      <w:r w:rsidR="007F156F" w:rsidRPr="00737ACC">
        <w:rPr>
          <w:sz w:val="28"/>
          <w:szCs w:val="28"/>
        </w:rPr>
        <w:t xml:space="preserve"> третьих лиц</w:t>
      </w:r>
      <w:r w:rsidRPr="00737ACC">
        <w:rPr>
          <w:sz w:val="28"/>
          <w:szCs w:val="28"/>
        </w:rPr>
        <w:t>;</w:t>
      </w:r>
    </w:p>
    <w:p w:rsidR="00EA5603" w:rsidRPr="00737ACC" w:rsidRDefault="007F156F" w:rsidP="00737ACC">
      <w:pPr>
        <w:autoSpaceDE w:val="0"/>
        <w:autoSpaceDN w:val="0"/>
        <w:adjustRightInd w:val="0"/>
        <w:ind w:firstLine="709"/>
        <w:jc w:val="both"/>
        <w:rPr>
          <w:sz w:val="28"/>
          <w:szCs w:val="28"/>
        </w:rPr>
      </w:pPr>
      <w:r w:rsidRPr="00737ACC">
        <w:rPr>
          <w:sz w:val="28"/>
          <w:szCs w:val="28"/>
        </w:rPr>
        <w:t>3</w:t>
      </w:r>
      <w:r w:rsidR="00EA5603" w:rsidRPr="00737ACC">
        <w:rPr>
          <w:sz w:val="28"/>
          <w:szCs w:val="28"/>
        </w:rPr>
        <w:t xml:space="preserve">) виды разрешенного использования земельного участка </w:t>
      </w:r>
      <w:r w:rsidR="00EA5603" w:rsidRPr="00737ACC">
        <w:rPr>
          <w:sz w:val="28"/>
          <w:szCs w:val="28"/>
        </w:rPr>
        <w:br/>
        <w:t>на запрашиваемой территории не соответствуют целям инициативного п</w:t>
      </w:r>
      <w:r w:rsidRPr="00737ACC">
        <w:rPr>
          <w:sz w:val="28"/>
          <w:szCs w:val="28"/>
        </w:rPr>
        <w:t>роекта;</w:t>
      </w:r>
    </w:p>
    <w:p w:rsidR="007F156F" w:rsidRPr="00737ACC" w:rsidRDefault="007F156F" w:rsidP="00737ACC">
      <w:pPr>
        <w:autoSpaceDE w:val="0"/>
        <w:autoSpaceDN w:val="0"/>
        <w:adjustRightInd w:val="0"/>
        <w:ind w:firstLine="709"/>
        <w:jc w:val="both"/>
        <w:rPr>
          <w:sz w:val="28"/>
          <w:szCs w:val="28"/>
        </w:rPr>
      </w:pPr>
      <w:r w:rsidRPr="00737ACC">
        <w:rPr>
          <w:sz w:val="28"/>
          <w:szCs w:val="28"/>
        </w:rPr>
        <w:t>4) реализация инициативного проекта на запрашиваемой территории  противоречит</w:t>
      </w:r>
      <w:r w:rsidR="0082520B" w:rsidRPr="00737ACC">
        <w:rPr>
          <w:sz w:val="28"/>
          <w:szCs w:val="28"/>
        </w:rPr>
        <w:t xml:space="preserve"> нормам законодательства.</w:t>
      </w:r>
      <w:r w:rsidRPr="00737ACC">
        <w:rPr>
          <w:sz w:val="28"/>
          <w:szCs w:val="28"/>
        </w:rPr>
        <w:t xml:space="preserve"> </w:t>
      </w:r>
    </w:p>
    <w:p w:rsidR="00EA5603" w:rsidRPr="00737ACC" w:rsidRDefault="00EA5603" w:rsidP="00737ACC">
      <w:pPr>
        <w:autoSpaceDE w:val="0"/>
        <w:autoSpaceDN w:val="0"/>
        <w:adjustRightInd w:val="0"/>
        <w:ind w:firstLine="709"/>
        <w:jc w:val="both"/>
        <w:rPr>
          <w:sz w:val="28"/>
          <w:szCs w:val="28"/>
        </w:rPr>
      </w:pPr>
      <w:r w:rsidRPr="00737ACC">
        <w:rPr>
          <w:sz w:val="28"/>
          <w:szCs w:val="28"/>
        </w:rPr>
        <w:t>1</w:t>
      </w:r>
      <w:r w:rsidR="0082520B" w:rsidRPr="00737ACC">
        <w:rPr>
          <w:sz w:val="28"/>
          <w:szCs w:val="28"/>
        </w:rPr>
        <w:t>9</w:t>
      </w:r>
      <w:r w:rsidRPr="00737ACC">
        <w:rPr>
          <w:sz w:val="28"/>
          <w:szCs w:val="28"/>
        </w:rPr>
        <w:t xml:space="preserve">. О принятом решении инициатору проекта (представителю инициатора проекта) сообщается в письменном виде с обоснованием </w:t>
      </w:r>
      <w:r w:rsidRPr="00737ACC">
        <w:rPr>
          <w:sz w:val="28"/>
          <w:szCs w:val="28"/>
        </w:rPr>
        <w:br/>
        <w:t>(в случае отказа) принятого решения.</w:t>
      </w:r>
    </w:p>
    <w:p w:rsidR="0082520B" w:rsidRPr="00737ACC" w:rsidRDefault="0082520B" w:rsidP="00737ACC">
      <w:pPr>
        <w:autoSpaceDE w:val="0"/>
        <w:autoSpaceDN w:val="0"/>
        <w:adjustRightInd w:val="0"/>
        <w:ind w:firstLine="709"/>
        <w:jc w:val="both"/>
        <w:rPr>
          <w:sz w:val="28"/>
          <w:szCs w:val="28"/>
        </w:rPr>
      </w:pPr>
      <w:r w:rsidRPr="00737ACC">
        <w:rPr>
          <w:sz w:val="28"/>
          <w:szCs w:val="28"/>
        </w:rPr>
        <w:t>20. Отказ в определении запрашиваемой для реализации инициативного проекта территории не является препятствием для повторного представления документов для определения указанной территории при условии устранения препятствий, послуживших основанием для отказа.</w:t>
      </w:r>
    </w:p>
    <w:p w:rsidR="00EA5603" w:rsidRDefault="00EA5603" w:rsidP="00737ACC">
      <w:pPr>
        <w:pStyle w:val="ConsPlusNormal"/>
        <w:ind w:firstLine="709"/>
        <w:jc w:val="both"/>
        <w:rPr>
          <w:rFonts w:ascii="Times New Roman" w:hAnsi="Times New Roman" w:cs="Times New Roman"/>
          <w:sz w:val="28"/>
          <w:szCs w:val="28"/>
        </w:rPr>
      </w:pPr>
      <w:bookmarkStart w:id="4" w:name="P43"/>
      <w:bookmarkEnd w:id="4"/>
    </w:p>
    <w:p w:rsidR="00737ACC" w:rsidRDefault="00737ACC" w:rsidP="00737ACC">
      <w:pPr>
        <w:pStyle w:val="ConsPlusNormal"/>
        <w:ind w:firstLine="709"/>
        <w:jc w:val="both"/>
        <w:rPr>
          <w:rFonts w:ascii="Times New Roman" w:hAnsi="Times New Roman" w:cs="Times New Roman"/>
          <w:sz w:val="28"/>
          <w:szCs w:val="28"/>
        </w:rPr>
      </w:pPr>
    </w:p>
    <w:p w:rsidR="00737ACC" w:rsidRDefault="00737ACC" w:rsidP="00737ACC">
      <w:pPr>
        <w:pStyle w:val="ConsPlusNormal"/>
        <w:ind w:firstLine="709"/>
        <w:jc w:val="both"/>
        <w:rPr>
          <w:rFonts w:ascii="Times New Roman" w:hAnsi="Times New Roman" w:cs="Times New Roman"/>
          <w:sz w:val="28"/>
          <w:szCs w:val="28"/>
        </w:rPr>
      </w:pPr>
    </w:p>
    <w:p w:rsidR="00737ACC" w:rsidRPr="00737ACC" w:rsidRDefault="00737ACC" w:rsidP="00737ACC">
      <w:pPr>
        <w:pStyle w:val="ConsPlusNormal"/>
        <w:ind w:firstLine="709"/>
        <w:jc w:val="both"/>
        <w:rPr>
          <w:rFonts w:ascii="Times New Roman" w:hAnsi="Times New Roman" w:cs="Times New Roman"/>
          <w:sz w:val="28"/>
          <w:szCs w:val="28"/>
        </w:rPr>
      </w:pPr>
    </w:p>
    <w:p w:rsidR="00EA5603" w:rsidRPr="00737ACC" w:rsidRDefault="00EA5603" w:rsidP="00737ACC">
      <w:pPr>
        <w:pStyle w:val="ConsPlusTitle"/>
        <w:ind w:firstLine="709"/>
        <w:jc w:val="center"/>
        <w:outlineLvl w:val="1"/>
        <w:rPr>
          <w:rFonts w:ascii="Times New Roman" w:hAnsi="Times New Roman" w:cs="Times New Roman"/>
          <w:b w:val="0"/>
          <w:sz w:val="28"/>
          <w:szCs w:val="28"/>
        </w:rPr>
      </w:pPr>
      <w:r w:rsidRPr="00737ACC">
        <w:rPr>
          <w:rFonts w:ascii="Times New Roman" w:hAnsi="Times New Roman" w:cs="Times New Roman"/>
          <w:b w:val="0"/>
          <w:sz w:val="28"/>
          <w:szCs w:val="28"/>
          <w:lang w:val="en-US"/>
        </w:rPr>
        <w:t>V</w:t>
      </w:r>
      <w:r w:rsidRPr="00737ACC">
        <w:rPr>
          <w:rFonts w:ascii="Times New Roman" w:hAnsi="Times New Roman" w:cs="Times New Roman"/>
          <w:b w:val="0"/>
          <w:sz w:val="28"/>
          <w:szCs w:val="28"/>
        </w:rPr>
        <w:t>. Порядок внесения инициативных проектов, информирования населения о поступлении инициативного проекта</w:t>
      </w:r>
    </w:p>
    <w:p w:rsidR="006F69E8" w:rsidRPr="00737ACC" w:rsidRDefault="006F69E8" w:rsidP="00737ACC">
      <w:pPr>
        <w:pStyle w:val="ConsPlusTitle"/>
        <w:ind w:firstLine="709"/>
        <w:jc w:val="center"/>
        <w:outlineLvl w:val="1"/>
        <w:rPr>
          <w:rFonts w:ascii="Times New Roman" w:hAnsi="Times New Roman" w:cs="Times New Roman"/>
          <w:b w:val="0"/>
          <w:sz w:val="28"/>
          <w:szCs w:val="28"/>
        </w:rPr>
      </w:pPr>
    </w:p>
    <w:p w:rsidR="00EA5603" w:rsidRPr="00737ACC" w:rsidRDefault="0082520B" w:rsidP="00737ACC">
      <w:pPr>
        <w:pStyle w:val="ConsPlusNormal"/>
        <w:ind w:firstLine="709"/>
        <w:jc w:val="both"/>
        <w:rPr>
          <w:rFonts w:ascii="Times New Roman" w:hAnsi="Times New Roman" w:cs="Times New Roman"/>
          <w:sz w:val="28"/>
          <w:szCs w:val="28"/>
        </w:rPr>
      </w:pPr>
      <w:bookmarkStart w:id="5" w:name="P73"/>
      <w:bookmarkEnd w:id="5"/>
      <w:r w:rsidRPr="00737ACC">
        <w:rPr>
          <w:rFonts w:ascii="Times New Roman" w:hAnsi="Times New Roman" w:cs="Times New Roman"/>
          <w:sz w:val="28"/>
          <w:szCs w:val="28"/>
        </w:rPr>
        <w:t>21</w:t>
      </w:r>
      <w:r w:rsidR="00EA5603" w:rsidRPr="00737ACC">
        <w:rPr>
          <w:rFonts w:ascii="Times New Roman" w:hAnsi="Times New Roman" w:cs="Times New Roman"/>
          <w:sz w:val="28"/>
          <w:szCs w:val="28"/>
        </w:rPr>
        <w:t xml:space="preserve">. Внесение инициативного проекта осуществляется инициатором проекта (представителем инициатора проекта) путем направления </w:t>
      </w:r>
      <w:r w:rsidR="00EA5603" w:rsidRPr="00737ACC">
        <w:rPr>
          <w:rFonts w:ascii="Times New Roman" w:hAnsi="Times New Roman" w:cs="Times New Roman"/>
          <w:sz w:val="28"/>
          <w:szCs w:val="28"/>
        </w:rPr>
        <w:br/>
        <w:t xml:space="preserve">в Администрацию </w:t>
      </w:r>
      <w:r w:rsidRPr="00737ACC">
        <w:rPr>
          <w:rFonts w:ascii="Times New Roman" w:hAnsi="Times New Roman" w:cs="Times New Roman"/>
          <w:sz w:val="28"/>
          <w:szCs w:val="28"/>
        </w:rPr>
        <w:t>Невельского муниципального округа</w:t>
      </w:r>
      <w:r w:rsidR="004764BE" w:rsidRPr="00737ACC">
        <w:rPr>
          <w:rFonts w:ascii="Times New Roman" w:hAnsi="Times New Roman" w:cs="Times New Roman"/>
          <w:sz w:val="28"/>
          <w:szCs w:val="28"/>
        </w:rPr>
        <w:t xml:space="preserve"> </w:t>
      </w:r>
      <w:r w:rsidR="00EA5603" w:rsidRPr="00737ACC">
        <w:rPr>
          <w:rFonts w:ascii="Times New Roman" w:hAnsi="Times New Roman" w:cs="Times New Roman"/>
          <w:sz w:val="28"/>
          <w:szCs w:val="28"/>
        </w:rPr>
        <w:t>инициативного проекта с приложением документов, указанных в пункте 7 настоящего Положения, протокола схода, собрания, конференции</w:t>
      </w:r>
      <w:r w:rsidR="006F69E8" w:rsidRPr="00737ACC">
        <w:rPr>
          <w:rFonts w:ascii="Times New Roman" w:hAnsi="Times New Roman" w:cs="Times New Roman"/>
          <w:sz w:val="28"/>
          <w:szCs w:val="28"/>
        </w:rPr>
        <w:t xml:space="preserve"> </w:t>
      </w:r>
      <w:r w:rsidR="00EA5603" w:rsidRPr="00737ACC">
        <w:rPr>
          <w:rFonts w:ascii="Times New Roman" w:hAnsi="Times New Roman" w:cs="Times New Roman"/>
          <w:sz w:val="28"/>
          <w:szCs w:val="28"/>
        </w:rPr>
        <w:t>и (или) результатов опроса граждан.</w:t>
      </w:r>
    </w:p>
    <w:p w:rsidR="00EA5603" w:rsidRPr="00737ACC" w:rsidRDefault="0082520B"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22</w:t>
      </w:r>
      <w:r w:rsidR="00EA5603" w:rsidRPr="00737ACC">
        <w:rPr>
          <w:rFonts w:ascii="Times New Roman" w:hAnsi="Times New Roman" w:cs="Times New Roman"/>
          <w:sz w:val="28"/>
          <w:szCs w:val="28"/>
        </w:rPr>
        <w:t>. Регистрация инициативного проекта и приложенных к нему документов в Администрации</w:t>
      </w:r>
      <w:r w:rsidRPr="00737ACC">
        <w:rPr>
          <w:rFonts w:ascii="Times New Roman" w:hAnsi="Times New Roman" w:cs="Times New Roman"/>
          <w:sz w:val="28"/>
          <w:szCs w:val="28"/>
        </w:rPr>
        <w:t xml:space="preserve"> Невельского муниципального округа</w:t>
      </w:r>
      <w:r w:rsidR="00EA5603" w:rsidRPr="00737ACC">
        <w:rPr>
          <w:rFonts w:ascii="Times New Roman" w:hAnsi="Times New Roman" w:cs="Times New Roman"/>
          <w:sz w:val="28"/>
          <w:szCs w:val="28"/>
        </w:rPr>
        <w:t xml:space="preserve">, осуществляется путем присвоения номера и даты входящего документа </w:t>
      </w:r>
      <w:r w:rsidR="00EA5603" w:rsidRPr="00737ACC">
        <w:rPr>
          <w:rFonts w:ascii="Times New Roman" w:hAnsi="Times New Roman" w:cs="Times New Roman"/>
          <w:sz w:val="28"/>
          <w:szCs w:val="28"/>
        </w:rPr>
        <w:br/>
        <w:t>в день подачи документов от инициатора проекта (представителя инициатора проекта).</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2</w:t>
      </w:r>
      <w:r w:rsidR="0082520B" w:rsidRPr="00737ACC">
        <w:rPr>
          <w:rFonts w:ascii="Times New Roman" w:hAnsi="Times New Roman" w:cs="Times New Roman"/>
          <w:sz w:val="28"/>
          <w:szCs w:val="28"/>
        </w:rPr>
        <w:t>3</w:t>
      </w:r>
      <w:r w:rsidRPr="00737ACC">
        <w:rPr>
          <w:rFonts w:ascii="Times New Roman" w:hAnsi="Times New Roman" w:cs="Times New Roman"/>
          <w:sz w:val="28"/>
          <w:szCs w:val="28"/>
        </w:rPr>
        <w:t xml:space="preserve">. Информация о внесении инициативного проекта </w:t>
      </w:r>
      <w:r w:rsidRPr="00737ACC">
        <w:rPr>
          <w:rFonts w:ascii="Times New Roman" w:hAnsi="Times New Roman" w:cs="Times New Roman"/>
          <w:sz w:val="28"/>
          <w:szCs w:val="28"/>
        </w:rPr>
        <w:br/>
        <w:t xml:space="preserve">в Администрацию </w:t>
      </w:r>
      <w:r w:rsidR="004764BE" w:rsidRPr="00737ACC">
        <w:rPr>
          <w:rFonts w:ascii="Times New Roman" w:hAnsi="Times New Roman" w:cs="Times New Roman"/>
          <w:sz w:val="28"/>
          <w:szCs w:val="28"/>
        </w:rPr>
        <w:t xml:space="preserve">Невельского </w:t>
      </w:r>
      <w:r w:rsidR="0082520B" w:rsidRPr="00737ACC">
        <w:rPr>
          <w:rFonts w:ascii="Times New Roman" w:hAnsi="Times New Roman" w:cs="Times New Roman"/>
          <w:sz w:val="28"/>
          <w:szCs w:val="28"/>
        </w:rPr>
        <w:t>муниципального округа</w:t>
      </w:r>
      <w:r w:rsidR="004764BE" w:rsidRPr="00737ACC">
        <w:rPr>
          <w:rFonts w:ascii="Times New Roman" w:hAnsi="Times New Roman" w:cs="Times New Roman"/>
          <w:sz w:val="28"/>
          <w:szCs w:val="28"/>
        </w:rPr>
        <w:t xml:space="preserve"> </w:t>
      </w:r>
      <w:r w:rsidRPr="00737ACC">
        <w:rPr>
          <w:rFonts w:ascii="Times New Roman" w:hAnsi="Times New Roman" w:cs="Times New Roman"/>
          <w:sz w:val="28"/>
          <w:szCs w:val="28"/>
        </w:rPr>
        <w:t xml:space="preserve">подлежит </w:t>
      </w:r>
      <w:r w:rsidR="007C0AF5" w:rsidRPr="00737ACC">
        <w:rPr>
          <w:rFonts w:ascii="Times New Roman" w:hAnsi="Times New Roman" w:cs="Times New Roman"/>
          <w:sz w:val="28"/>
          <w:szCs w:val="28"/>
        </w:rPr>
        <w:t>о</w:t>
      </w:r>
      <w:r w:rsidR="004764BE" w:rsidRPr="00737ACC">
        <w:rPr>
          <w:rFonts w:ascii="Times New Roman" w:hAnsi="Times New Roman" w:cs="Times New Roman"/>
          <w:sz w:val="28"/>
          <w:szCs w:val="28"/>
        </w:rPr>
        <w:t>публикованию</w:t>
      </w:r>
      <w:r w:rsidRPr="00737ACC">
        <w:rPr>
          <w:rFonts w:ascii="Times New Roman" w:hAnsi="Times New Roman" w:cs="Times New Roman"/>
          <w:sz w:val="28"/>
          <w:szCs w:val="28"/>
        </w:rPr>
        <w:t xml:space="preserve"> и размещению на официальном</w:t>
      </w:r>
      <w:r w:rsidR="0082520B" w:rsidRPr="00737ACC">
        <w:rPr>
          <w:rFonts w:ascii="Times New Roman" w:hAnsi="Times New Roman" w:cs="Times New Roman"/>
          <w:sz w:val="28"/>
          <w:szCs w:val="28"/>
        </w:rPr>
        <w:t xml:space="preserve"> муниципального образования Невельский муниципальный округ Псковской области в </w:t>
      </w:r>
      <w:r w:rsidRPr="00737ACC">
        <w:rPr>
          <w:rFonts w:ascii="Times New Roman" w:hAnsi="Times New Roman" w:cs="Times New Roman"/>
          <w:sz w:val="28"/>
          <w:szCs w:val="28"/>
        </w:rPr>
        <w:t xml:space="preserve">информационно-телекоммуникационной сети «Интернет» в течение трех рабочих дней со дня </w:t>
      </w:r>
      <w:r w:rsidR="006E3A0C" w:rsidRPr="00737ACC">
        <w:rPr>
          <w:rFonts w:ascii="Times New Roman" w:hAnsi="Times New Roman" w:cs="Times New Roman"/>
          <w:sz w:val="28"/>
          <w:szCs w:val="28"/>
        </w:rPr>
        <w:t xml:space="preserve">внесения инициативного проекта </w:t>
      </w:r>
      <w:r w:rsidRPr="00737ACC">
        <w:rPr>
          <w:rFonts w:ascii="Times New Roman" w:hAnsi="Times New Roman" w:cs="Times New Roman"/>
          <w:sz w:val="28"/>
          <w:szCs w:val="28"/>
        </w:rPr>
        <w:t xml:space="preserve">в Администрацию </w:t>
      </w:r>
      <w:r w:rsidR="0082520B" w:rsidRPr="00737ACC">
        <w:rPr>
          <w:rFonts w:ascii="Times New Roman" w:hAnsi="Times New Roman" w:cs="Times New Roman"/>
          <w:sz w:val="28"/>
          <w:szCs w:val="28"/>
        </w:rPr>
        <w:t>Невельского муниципального округа</w:t>
      </w:r>
      <w:r w:rsidR="004764BE" w:rsidRPr="00737ACC">
        <w:rPr>
          <w:rFonts w:ascii="Times New Roman" w:hAnsi="Times New Roman" w:cs="Times New Roman"/>
          <w:sz w:val="28"/>
          <w:szCs w:val="28"/>
        </w:rPr>
        <w:t xml:space="preserve"> </w:t>
      </w:r>
      <w:r w:rsidRPr="00737ACC">
        <w:rPr>
          <w:rFonts w:ascii="Times New Roman" w:hAnsi="Times New Roman" w:cs="Times New Roman"/>
          <w:sz w:val="28"/>
          <w:szCs w:val="28"/>
        </w:rPr>
        <w:t>и должна содержать сведения, указанные в</w:t>
      </w:r>
      <w:r w:rsidR="0082520B" w:rsidRPr="00737ACC">
        <w:rPr>
          <w:rFonts w:ascii="Times New Roman" w:hAnsi="Times New Roman" w:cs="Times New Roman"/>
          <w:sz w:val="28"/>
          <w:szCs w:val="28"/>
        </w:rPr>
        <w:t xml:space="preserve"> инициативном проекте, </w:t>
      </w:r>
      <w:r w:rsidRPr="00737ACC">
        <w:rPr>
          <w:rFonts w:ascii="Times New Roman" w:hAnsi="Times New Roman" w:cs="Times New Roman"/>
          <w:sz w:val="28"/>
          <w:szCs w:val="28"/>
        </w:rPr>
        <w:t xml:space="preserve"> сведения об инициаторах проекта</w:t>
      </w:r>
      <w:r w:rsidR="0082520B" w:rsidRPr="00737ACC">
        <w:rPr>
          <w:rFonts w:ascii="Times New Roman" w:hAnsi="Times New Roman" w:cs="Times New Roman"/>
          <w:sz w:val="28"/>
          <w:szCs w:val="28"/>
        </w:rPr>
        <w:t>, а также  информацию о возможности представления в Администрацию Невельского муниципального округа замечаний и предложений по инициативному проекту с указанием срока их представления, который</w:t>
      </w:r>
      <w:r w:rsidR="0071493C" w:rsidRPr="00737ACC">
        <w:rPr>
          <w:rFonts w:ascii="Times New Roman" w:hAnsi="Times New Roman" w:cs="Times New Roman"/>
          <w:sz w:val="28"/>
          <w:szCs w:val="28"/>
        </w:rPr>
        <w:t xml:space="preserve"> не может составлять менее пяти рабочих дней.</w:t>
      </w:r>
    </w:p>
    <w:p w:rsidR="00EA5603" w:rsidRPr="00737ACC" w:rsidRDefault="00EA5603" w:rsidP="00737ACC">
      <w:pPr>
        <w:pStyle w:val="ConsPlusNormal"/>
        <w:ind w:firstLine="709"/>
        <w:jc w:val="both"/>
        <w:rPr>
          <w:rFonts w:ascii="Times New Roman" w:hAnsi="Times New Roman" w:cs="Times New Roman"/>
          <w:sz w:val="28"/>
          <w:szCs w:val="28"/>
        </w:rPr>
      </w:pPr>
      <w:bookmarkStart w:id="6" w:name="P81"/>
      <w:bookmarkEnd w:id="6"/>
      <w:r w:rsidRPr="00737ACC">
        <w:rPr>
          <w:rFonts w:ascii="Times New Roman" w:hAnsi="Times New Roman" w:cs="Times New Roman"/>
          <w:sz w:val="28"/>
          <w:szCs w:val="28"/>
        </w:rPr>
        <w:t>Свои замечания и предложения вправе направлять жители</w:t>
      </w:r>
      <w:r w:rsidR="004764BE" w:rsidRPr="00737ACC">
        <w:rPr>
          <w:rFonts w:ascii="Times New Roman" w:hAnsi="Times New Roman" w:cs="Times New Roman"/>
          <w:sz w:val="28"/>
          <w:szCs w:val="28"/>
        </w:rPr>
        <w:t xml:space="preserve"> </w:t>
      </w:r>
      <w:r w:rsidR="0071493C" w:rsidRPr="00737ACC">
        <w:rPr>
          <w:rFonts w:ascii="Times New Roman" w:hAnsi="Times New Roman" w:cs="Times New Roman"/>
          <w:sz w:val="28"/>
          <w:szCs w:val="28"/>
        </w:rPr>
        <w:t xml:space="preserve">Невельского </w:t>
      </w:r>
      <w:r w:rsidR="004764BE" w:rsidRPr="00737ACC">
        <w:rPr>
          <w:rFonts w:ascii="Times New Roman" w:hAnsi="Times New Roman" w:cs="Times New Roman"/>
          <w:sz w:val="28"/>
          <w:szCs w:val="28"/>
        </w:rPr>
        <w:t>муниципального</w:t>
      </w:r>
      <w:r w:rsidR="0071493C" w:rsidRPr="00737ACC">
        <w:rPr>
          <w:rFonts w:ascii="Times New Roman" w:hAnsi="Times New Roman" w:cs="Times New Roman"/>
          <w:sz w:val="28"/>
          <w:szCs w:val="28"/>
        </w:rPr>
        <w:t xml:space="preserve"> округа</w:t>
      </w:r>
      <w:r w:rsidRPr="00737ACC">
        <w:rPr>
          <w:rFonts w:ascii="Times New Roman" w:hAnsi="Times New Roman" w:cs="Times New Roman"/>
          <w:sz w:val="28"/>
          <w:szCs w:val="28"/>
        </w:rPr>
        <w:t>, достигшие шестнадцатилетнего возраста</w:t>
      </w:r>
      <w:r w:rsidR="0071493C" w:rsidRPr="00737ACC">
        <w:rPr>
          <w:rFonts w:ascii="Times New Roman" w:hAnsi="Times New Roman" w:cs="Times New Roman"/>
          <w:sz w:val="28"/>
          <w:szCs w:val="28"/>
        </w:rPr>
        <w:t>, зарегистрированные по месту жительства или по месту пребывания на территории Невельского муниципального округа, части территории Невельского муниципального округа, на которой планируется реализация инициативного проекта.</w:t>
      </w:r>
    </w:p>
    <w:p w:rsidR="00EA5603" w:rsidRPr="00737ACC" w:rsidRDefault="00EA5603" w:rsidP="00737ACC">
      <w:pPr>
        <w:pStyle w:val="ConsPlusNormal"/>
        <w:ind w:firstLine="709"/>
        <w:jc w:val="both"/>
        <w:rPr>
          <w:rFonts w:ascii="Times New Roman" w:hAnsi="Times New Roman" w:cs="Times New Roman"/>
          <w:sz w:val="28"/>
          <w:szCs w:val="28"/>
        </w:rPr>
      </w:pPr>
    </w:p>
    <w:p w:rsidR="00EA5603" w:rsidRPr="00737ACC" w:rsidRDefault="00EA5603" w:rsidP="00737ACC">
      <w:pPr>
        <w:pStyle w:val="ConsPlusTitle"/>
        <w:ind w:firstLine="709"/>
        <w:jc w:val="center"/>
        <w:outlineLvl w:val="1"/>
        <w:rPr>
          <w:rFonts w:ascii="Times New Roman" w:hAnsi="Times New Roman" w:cs="Times New Roman"/>
          <w:b w:val="0"/>
          <w:sz w:val="28"/>
          <w:szCs w:val="28"/>
        </w:rPr>
      </w:pPr>
      <w:r w:rsidRPr="00737ACC">
        <w:rPr>
          <w:rFonts w:ascii="Times New Roman" w:hAnsi="Times New Roman" w:cs="Times New Roman"/>
          <w:b w:val="0"/>
          <w:sz w:val="28"/>
          <w:szCs w:val="28"/>
          <w:lang w:val="en-US"/>
        </w:rPr>
        <w:t>VI</w:t>
      </w:r>
      <w:r w:rsidRPr="00737ACC">
        <w:rPr>
          <w:rFonts w:ascii="Times New Roman" w:hAnsi="Times New Roman" w:cs="Times New Roman"/>
          <w:b w:val="0"/>
          <w:sz w:val="28"/>
          <w:szCs w:val="28"/>
        </w:rPr>
        <w:t>. Порядок рассмотрения инициативных проектов</w:t>
      </w:r>
    </w:p>
    <w:p w:rsidR="00EA5603" w:rsidRPr="00737ACC" w:rsidRDefault="00EA5603" w:rsidP="00737ACC">
      <w:pPr>
        <w:pStyle w:val="ConsPlusNormal"/>
        <w:ind w:firstLine="709"/>
        <w:jc w:val="both"/>
        <w:rPr>
          <w:rFonts w:ascii="Times New Roman" w:hAnsi="Times New Roman" w:cs="Times New Roman"/>
          <w:sz w:val="28"/>
          <w:szCs w:val="28"/>
        </w:rPr>
      </w:pP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2</w:t>
      </w:r>
      <w:r w:rsidR="0071493C" w:rsidRPr="00737ACC">
        <w:rPr>
          <w:rFonts w:ascii="Times New Roman" w:hAnsi="Times New Roman" w:cs="Times New Roman"/>
          <w:sz w:val="28"/>
          <w:szCs w:val="28"/>
        </w:rPr>
        <w:t>4</w:t>
      </w:r>
      <w:r w:rsidRPr="00737ACC">
        <w:rPr>
          <w:rFonts w:ascii="Times New Roman" w:hAnsi="Times New Roman" w:cs="Times New Roman"/>
          <w:sz w:val="28"/>
          <w:szCs w:val="28"/>
        </w:rPr>
        <w:t>. Инициативный проект, внесенный в Администрацию</w:t>
      </w:r>
      <w:r w:rsidR="004764BE" w:rsidRPr="00737ACC">
        <w:rPr>
          <w:rFonts w:ascii="Times New Roman" w:hAnsi="Times New Roman" w:cs="Times New Roman"/>
          <w:sz w:val="28"/>
          <w:szCs w:val="28"/>
        </w:rPr>
        <w:t xml:space="preserve"> Невельского </w:t>
      </w:r>
      <w:r w:rsidR="0071493C" w:rsidRPr="00737ACC">
        <w:rPr>
          <w:rFonts w:ascii="Times New Roman" w:hAnsi="Times New Roman" w:cs="Times New Roman"/>
          <w:sz w:val="28"/>
          <w:szCs w:val="28"/>
        </w:rPr>
        <w:t>муниципального округа</w:t>
      </w:r>
      <w:r w:rsidRPr="00737ACC">
        <w:rPr>
          <w:rFonts w:ascii="Times New Roman" w:hAnsi="Times New Roman" w:cs="Times New Roman"/>
          <w:sz w:val="28"/>
          <w:szCs w:val="28"/>
        </w:rPr>
        <w:t>, подлежит обязательному рассмотрению</w:t>
      </w:r>
      <w:r w:rsidR="0071493C" w:rsidRPr="00737ACC">
        <w:rPr>
          <w:rFonts w:ascii="Times New Roman" w:hAnsi="Times New Roman" w:cs="Times New Roman"/>
          <w:sz w:val="28"/>
          <w:szCs w:val="28"/>
        </w:rPr>
        <w:t xml:space="preserve"> </w:t>
      </w:r>
      <w:r w:rsidRPr="00737ACC">
        <w:rPr>
          <w:rFonts w:ascii="Times New Roman" w:hAnsi="Times New Roman" w:cs="Times New Roman"/>
          <w:sz w:val="28"/>
          <w:szCs w:val="28"/>
        </w:rPr>
        <w:t xml:space="preserve">в течение 30 дней со дня его внесения. </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Администрация </w:t>
      </w:r>
      <w:r w:rsidR="004764BE" w:rsidRPr="00737ACC">
        <w:rPr>
          <w:rFonts w:ascii="Times New Roman" w:hAnsi="Times New Roman" w:cs="Times New Roman"/>
          <w:sz w:val="28"/>
          <w:szCs w:val="28"/>
        </w:rPr>
        <w:t>Невельского</w:t>
      </w:r>
      <w:r w:rsidR="0071493C" w:rsidRPr="00737ACC">
        <w:rPr>
          <w:rFonts w:ascii="Times New Roman" w:hAnsi="Times New Roman" w:cs="Times New Roman"/>
          <w:sz w:val="28"/>
          <w:szCs w:val="28"/>
        </w:rPr>
        <w:t xml:space="preserve"> муниципального округа </w:t>
      </w:r>
      <w:r w:rsidRPr="00737ACC">
        <w:rPr>
          <w:rFonts w:ascii="Times New Roman" w:hAnsi="Times New Roman" w:cs="Times New Roman"/>
          <w:sz w:val="28"/>
          <w:szCs w:val="28"/>
        </w:rPr>
        <w:t>при рассмотрении инициативного проекта рассматривает, поступившие</w:t>
      </w:r>
      <w:r w:rsidR="0071493C" w:rsidRPr="00737ACC">
        <w:rPr>
          <w:rFonts w:ascii="Times New Roman" w:hAnsi="Times New Roman" w:cs="Times New Roman"/>
          <w:sz w:val="28"/>
          <w:szCs w:val="28"/>
        </w:rPr>
        <w:t xml:space="preserve"> </w:t>
      </w:r>
      <w:r w:rsidRPr="00737ACC">
        <w:rPr>
          <w:rFonts w:ascii="Times New Roman" w:hAnsi="Times New Roman" w:cs="Times New Roman"/>
          <w:sz w:val="28"/>
          <w:szCs w:val="28"/>
        </w:rPr>
        <w:t>в соответствии с пун</w:t>
      </w:r>
      <w:r w:rsidR="0071493C" w:rsidRPr="00737ACC">
        <w:rPr>
          <w:rFonts w:ascii="Times New Roman" w:hAnsi="Times New Roman" w:cs="Times New Roman"/>
          <w:sz w:val="28"/>
          <w:szCs w:val="28"/>
        </w:rPr>
        <w:t>ктом 23</w:t>
      </w:r>
      <w:r w:rsidRPr="00737ACC">
        <w:rPr>
          <w:rFonts w:ascii="Times New Roman" w:hAnsi="Times New Roman" w:cs="Times New Roman"/>
          <w:sz w:val="28"/>
          <w:szCs w:val="28"/>
        </w:rPr>
        <w:t xml:space="preserve"> настоящего Положения, замечания и предложения по инициативному проекту.</w:t>
      </w:r>
    </w:p>
    <w:p w:rsidR="00EA5603" w:rsidRPr="00737ACC" w:rsidRDefault="0071493C"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25</w:t>
      </w:r>
      <w:r w:rsidR="00EA5603" w:rsidRPr="00737ACC">
        <w:rPr>
          <w:rFonts w:ascii="Times New Roman" w:hAnsi="Times New Roman" w:cs="Times New Roman"/>
          <w:sz w:val="28"/>
          <w:szCs w:val="28"/>
        </w:rPr>
        <w:t xml:space="preserve">. Администрация </w:t>
      </w:r>
      <w:r w:rsidR="002765ED" w:rsidRPr="00737ACC">
        <w:rPr>
          <w:rFonts w:ascii="Times New Roman" w:hAnsi="Times New Roman" w:cs="Times New Roman"/>
          <w:sz w:val="28"/>
          <w:szCs w:val="28"/>
        </w:rPr>
        <w:t xml:space="preserve">Невельского </w:t>
      </w:r>
      <w:r w:rsidRPr="00737ACC">
        <w:rPr>
          <w:rFonts w:ascii="Times New Roman" w:hAnsi="Times New Roman" w:cs="Times New Roman"/>
          <w:sz w:val="28"/>
          <w:szCs w:val="28"/>
        </w:rPr>
        <w:t xml:space="preserve">муниципального округа </w:t>
      </w:r>
      <w:r w:rsidR="00EA5603" w:rsidRPr="00737ACC">
        <w:rPr>
          <w:rFonts w:ascii="Times New Roman" w:hAnsi="Times New Roman" w:cs="Times New Roman"/>
          <w:sz w:val="28"/>
          <w:szCs w:val="28"/>
        </w:rPr>
        <w:t>по результатам рассмотрения инициативного проекта принимает одно</w:t>
      </w:r>
      <w:r w:rsidRPr="00737ACC">
        <w:rPr>
          <w:rFonts w:ascii="Times New Roman" w:hAnsi="Times New Roman" w:cs="Times New Roman"/>
          <w:sz w:val="28"/>
          <w:szCs w:val="28"/>
        </w:rPr>
        <w:t xml:space="preserve"> </w:t>
      </w:r>
      <w:r w:rsidR="00EA5603" w:rsidRPr="00737ACC">
        <w:rPr>
          <w:rFonts w:ascii="Times New Roman" w:hAnsi="Times New Roman" w:cs="Times New Roman"/>
          <w:sz w:val="28"/>
          <w:szCs w:val="28"/>
        </w:rPr>
        <w:t>из следующих решений:</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1) поддержать инициативный проект и продолжить работу над ним в пределах бюджетных ассигнований, предусмотренных решением </w:t>
      </w:r>
      <w:r w:rsidRPr="00737ACC">
        <w:rPr>
          <w:rFonts w:ascii="Times New Roman" w:hAnsi="Times New Roman" w:cs="Times New Roman"/>
          <w:sz w:val="28"/>
          <w:szCs w:val="28"/>
        </w:rPr>
        <w:br/>
        <w:t>о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2) отказать в поддержке инициативного проекта и вернуть его инициаторам проекта с указанием причин отказа в поддержке инициативного </w:t>
      </w:r>
      <w:r w:rsidRPr="00737ACC">
        <w:rPr>
          <w:rFonts w:ascii="Times New Roman" w:hAnsi="Times New Roman" w:cs="Times New Roman"/>
          <w:sz w:val="28"/>
          <w:szCs w:val="28"/>
        </w:rPr>
        <w:lastRenderedPageBreak/>
        <w:t>проекта.</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2</w:t>
      </w:r>
      <w:r w:rsidR="0071493C" w:rsidRPr="00737ACC">
        <w:rPr>
          <w:rFonts w:ascii="Times New Roman" w:hAnsi="Times New Roman" w:cs="Times New Roman"/>
          <w:sz w:val="28"/>
          <w:szCs w:val="28"/>
        </w:rPr>
        <w:t>6</w:t>
      </w:r>
      <w:r w:rsidRPr="00737ACC">
        <w:rPr>
          <w:rFonts w:ascii="Times New Roman" w:hAnsi="Times New Roman" w:cs="Times New Roman"/>
          <w:sz w:val="28"/>
          <w:szCs w:val="28"/>
        </w:rPr>
        <w:t xml:space="preserve">. Администрация </w:t>
      </w:r>
      <w:r w:rsidR="0071493C" w:rsidRPr="00737ACC">
        <w:rPr>
          <w:rFonts w:ascii="Times New Roman" w:hAnsi="Times New Roman" w:cs="Times New Roman"/>
          <w:sz w:val="28"/>
          <w:szCs w:val="28"/>
        </w:rPr>
        <w:t>Невельского муниципального округа</w:t>
      </w:r>
      <w:r w:rsidR="00816020" w:rsidRPr="00737ACC">
        <w:rPr>
          <w:rFonts w:ascii="Times New Roman" w:hAnsi="Times New Roman" w:cs="Times New Roman"/>
          <w:sz w:val="28"/>
          <w:szCs w:val="28"/>
        </w:rPr>
        <w:t xml:space="preserve"> </w:t>
      </w:r>
      <w:r w:rsidRPr="00737ACC">
        <w:rPr>
          <w:rFonts w:ascii="Times New Roman" w:hAnsi="Times New Roman" w:cs="Times New Roman"/>
          <w:sz w:val="28"/>
          <w:szCs w:val="28"/>
        </w:rPr>
        <w:t>принимает решение об отказе в поддержке инициативного проекта</w:t>
      </w:r>
      <w:r w:rsidRPr="00737ACC">
        <w:rPr>
          <w:rFonts w:ascii="Times New Roman" w:hAnsi="Times New Roman" w:cs="Times New Roman"/>
          <w:sz w:val="28"/>
          <w:szCs w:val="28"/>
        </w:rPr>
        <w:br/>
        <w:t>в одном из следующих случаев:</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Псковской области, </w:t>
      </w:r>
      <w:hyperlink r:id="rId15" w:history="1">
        <w:r w:rsidRPr="00737ACC">
          <w:rPr>
            <w:rFonts w:ascii="Times New Roman" w:hAnsi="Times New Roman" w:cs="Times New Roman"/>
            <w:sz w:val="28"/>
            <w:szCs w:val="28"/>
          </w:rPr>
          <w:t>Уставу</w:t>
        </w:r>
      </w:hyperlink>
      <w:r w:rsidR="00816020" w:rsidRPr="00737ACC">
        <w:rPr>
          <w:rFonts w:ascii="Times New Roman" w:hAnsi="Times New Roman" w:cs="Times New Roman"/>
          <w:sz w:val="28"/>
          <w:szCs w:val="28"/>
        </w:rPr>
        <w:t xml:space="preserve"> </w:t>
      </w:r>
      <w:r w:rsidR="0071493C" w:rsidRPr="00737ACC">
        <w:rPr>
          <w:rFonts w:ascii="Times New Roman" w:hAnsi="Times New Roman" w:cs="Times New Roman"/>
          <w:sz w:val="28"/>
          <w:szCs w:val="28"/>
        </w:rPr>
        <w:t xml:space="preserve">Невельского </w:t>
      </w:r>
      <w:r w:rsidR="00816020" w:rsidRPr="00737ACC">
        <w:rPr>
          <w:rFonts w:ascii="Times New Roman" w:hAnsi="Times New Roman" w:cs="Times New Roman"/>
          <w:sz w:val="28"/>
          <w:szCs w:val="28"/>
        </w:rPr>
        <w:t>муниципального</w:t>
      </w:r>
      <w:r w:rsidR="0071493C" w:rsidRPr="00737ACC">
        <w:rPr>
          <w:rFonts w:ascii="Times New Roman" w:hAnsi="Times New Roman" w:cs="Times New Roman"/>
          <w:sz w:val="28"/>
          <w:szCs w:val="28"/>
        </w:rPr>
        <w:t xml:space="preserve"> округа Псковской области</w:t>
      </w:r>
      <w:r w:rsidRPr="00737ACC">
        <w:rPr>
          <w:rFonts w:ascii="Times New Roman" w:hAnsi="Times New Roman" w:cs="Times New Roman"/>
          <w:sz w:val="28"/>
          <w:szCs w:val="28"/>
        </w:rPr>
        <w:t>;</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00572240" w:rsidRPr="00737ACC">
        <w:rPr>
          <w:rFonts w:ascii="Times New Roman" w:hAnsi="Times New Roman" w:cs="Times New Roman"/>
          <w:sz w:val="28"/>
          <w:szCs w:val="28"/>
        </w:rPr>
        <w:t xml:space="preserve">Невельского </w:t>
      </w:r>
      <w:r w:rsidR="0071493C" w:rsidRPr="00737ACC">
        <w:rPr>
          <w:rFonts w:ascii="Times New Roman" w:hAnsi="Times New Roman" w:cs="Times New Roman"/>
          <w:sz w:val="28"/>
          <w:szCs w:val="28"/>
        </w:rPr>
        <w:t>муниципального округа</w:t>
      </w:r>
      <w:r w:rsidR="00572240" w:rsidRPr="00737ACC">
        <w:rPr>
          <w:rFonts w:ascii="Times New Roman" w:hAnsi="Times New Roman" w:cs="Times New Roman"/>
          <w:sz w:val="28"/>
          <w:szCs w:val="28"/>
        </w:rPr>
        <w:t xml:space="preserve"> </w:t>
      </w:r>
      <w:r w:rsidRPr="00737ACC">
        <w:rPr>
          <w:rFonts w:ascii="Times New Roman" w:hAnsi="Times New Roman" w:cs="Times New Roman"/>
          <w:sz w:val="28"/>
          <w:szCs w:val="28"/>
        </w:rPr>
        <w:t>необходимых полномочий и прав;</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A5603" w:rsidRPr="00737ACC" w:rsidRDefault="00EA5603" w:rsidP="00737ACC">
      <w:pPr>
        <w:pStyle w:val="ConsPlusNormal"/>
        <w:ind w:firstLine="709"/>
        <w:jc w:val="both"/>
        <w:rPr>
          <w:rFonts w:ascii="Times New Roman" w:hAnsi="Times New Roman" w:cs="Times New Roman"/>
          <w:sz w:val="28"/>
          <w:szCs w:val="28"/>
        </w:rPr>
      </w:pPr>
      <w:bookmarkStart w:id="7" w:name="P100"/>
      <w:bookmarkEnd w:id="7"/>
      <w:r w:rsidRPr="00737ACC">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6) признание инициативного проекта не прошедшим конкурсный отбор.</w:t>
      </w:r>
    </w:p>
    <w:p w:rsidR="00EA5603" w:rsidRPr="00737ACC" w:rsidRDefault="00EA5603" w:rsidP="00737ACC">
      <w:pPr>
        <w:autoSpaceDE w:val="0"/>
        <w:autoSpaceDN w:val="0"/>
        <w:adjustRightInd w:val="0"/>
        <w:ind w:firstLine="709"/>
        <w:jc w:val="both"/>
        <w:rPr>
          <w:sz w:val="28"/>
          <w:szCs w:val="28"/>
        </w:rPr>
      </w:pPr>
      <w:r w:rsidRPr="00737ACC">
        <w:rPr>
          <w:sz w:val="28"/>
          <w:szCs w:val="28"/>
        </w:rPr>
        <w:t>2</w:t>
      </w:r>
      <w:r w:rsidR="0071493C" w:rsidRPr="00737ACC">
        <w:rPr>
          <w:sz w:val="28"/>
          <w:szCs w:val="28"/>
        </w:rPr>
        <w:t>7</w:t>
      </w:r>
      <w:r w:rsidRPr="00737ACC">
        <w:rPr>
          <w:sz w:val="28"/>
          <w:szCs w:val="28"/>
        </w:rPr>
        <w:t xml:space="preserve">. Администрация </w:t>
      </w:r>
      <w:r w:rsidR="001B7EB7" w:rsidRPr="00737ACC">
        <w:rPr>
          <w:sz w:val="28"/>
          <w:szCs w:val="28"/>
        </w:rPr>
        <w:t xml:space="preserve">Невельского </w:t>
      </w:r>
      <w:r w:rsidR="0071493C" w:rsidRPr="00737ACC">
        <w:rPr>
          <w:sz w:val="28"/>
          <w:szCs w:val="28"/>
        </w:rPr>
        <w:t xml:space="preserve">муниципального округа </w:t>
      </w:r>
      <w:r w:rsidRPr="00737ACC">
        <w:rPr>
          <w:sz w:val="28"/>
          <w:szCs w:val="28"/>
        </w:rPr>
        <w:t xml:space="preserve">в течение трех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Администрацию </w:t>
      </w:r>
      <w:r w:rsidR="0066643A" w:rsidRPr="00737ACC">
        <w:rPr>
          <w:sz w:val="28"/>
          <w:szCs w:val="28"/>
        </w:rPr>
        <w:t xml:space="preserve">Невельского </w:t>
      </w:r>
      <w:r w:rsidR="0071493C" w:rsidRPr="00737ACC">
        <w:rPr>
          <w:sz w:val="28"/>
          <w:szCs w:val="28"/>
        </w:rPr>
        <w:t>муниципального округа</w:t>
      </w:r>
      <w:r w:rsidR="0066643A" w:rsidRPr="00737ACC">
        <w:rPr>
          <w:sz w:val="28"/>
          <w:szCs w:val="28"/>
        </w:rPr>
        <w:t xml:space="preserve"> </w:t>
      </w:r>
      <w:r w:rsidRPr="00737ACC">
        <w:rPr>
          <w:sz w:val="28"/>
          <w:szCs w:val="28"/>
        </w:rPr>
        <w:t>внесено несколько инициативных проектов, в том числе с описанием аналогичных по содержанию приоритетных проблем.</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2</w:t>
      </w:r>
      <w:r w:rsidR="0071493C" w:rsidRPr="00737ACC">
        <w:rPr>
          <w:rFonts w:ascii="Times New Roman" w:hAnsi="Times New Roman" w:cs="Times New Roman"/>
          <w:sz w:val="28"/>
          <w:szCs w:val="28"/>
        </w:rPr>
        <w:t>8</w:t>
      </w:r>
      <w:r w:rsidRPr="00737ACC">
        <w:rPr>
          <w:rFonts w:ascii="Times New Roman" w:hAnsi="Times New Roman" w:cs="Times New Roman"/>
          <w:sz w:val="28"/>
          <w:szCs w:val="28"/>
        </w:rPr>
        <w:t xml:space="preserve">. Администрация </w:t>
      </w:r>
      <w:r w:rsidR="0071493C" w:rsidRPr="00737ACC">
        <w:rPr>
          <w:rFonts w:ascii="Times New Roman" w:hAnsi="Times New Roman" w:cs="Times New Roman"/>
          <w:sz w:val="28"/>
          <w:szCs w:val="28"/>
        </w:rPr>
        <w:t>Невельского муниципального округа</w:t>
      </w:r>
      <w:r w:rsidR="0066643A" w:rsidRPr="00737ACC">
        <w:rPr>
          <w:rFonts w:ascii="Times New Roman" w:hAnsi="Times New Roman" w:cs="Times New Roman"/>
          <w:sz w:val="28"/>
          <w:szCs w:val="28"/>
        </w:rPr>
        <w:t xml:space="preserve"> </w:t>
      </w:r>
      <w:r w:rsidR="00246ED6" w:rsidRPr="00737ACC">
        <w:rPr>
          <w:rFonts w:ascii="Times New Roman" w:hAnsi="Times New Roman" w:cs="Times New Roman"/>
          <w:sz w:val="28"/>
          <w:szCs w:val="28"/>
        </w:rPr>
        <w:t>информирует о проведении</w:t>
      </w:r>
      <w:r w:rsidRPr="00737ACC">
        <w:rPr>
          <w:rFonts w:ascii="Times New Roman" w:hAnsi="Times New Roman" w:cs="Times New Roman"/>
          <w:sz w:val="28"/>
          <w:szCs w:val="28"/>
        </w:rPr>
        <w:t xml:space="preserve"> конкурсного отбора инициаторов проектов (представителей инициаторов проектов), путем направления по почте уведомления о проведении конкурсного отбора, в срок не более трех рабочих дней, со дня принятия решения о проведении конкурсного отбора инициативных проектов.</w:t>
      </w:r>
    </w:p>
    <w:p w:rsidR="00EA5603" w:rsidRPr="00737ACC" w:rsidRDefault="00EA5603" w:rsidP="00737ACC">
      <w:pPr>
        <w:autoSpaceDE w:val="0"/>
        <w:autoSpaceDN w:val="0"/>
        <w:adjustRightInd w:val="0"/>
        <w:ind w:firstLine="709"/>
        <w:jc w:val="both"/>
        <w:rPr>
          <w:sz w:val="28"/>
          <w:szCs w:val="28"/>
        </w:rPr>
      </w:pPr>
      <w:r w:rsidRPr="00737ACC">
        <w:rPr>
          <w:sz w:val="28"/>
          <w:szCs w:val="28"/>
        </w:rPr>
        <w:t>2</w:t>
      </w:r>
      <w:r w:rsidR="0071493C" w:rsidRPr="00737ACC">
        <w:rPr>
          <w:sz w:val="28"/>
          <w:szCs w:val="28"/>
        </w:rPr>
        <w:t>9</w:t>
      </w:r>
      <w:r w:rsidRPr="00737ACC">
        <w:rPr>
          <w:sz w:val="28"/>
          <w:szCs w:val="28"/>
        </w:rPr>
        <w:t>. Конкурсный отбор инициативных проектов осуществляется конкурсной комиссией в соответствии с порядком проведения конкурсного отбора инициативных проектов</w:t>
      </w:r>
      <w:r w:rsidR="00246ED6" w:rsidRPr="00737ACC">
        <w:rPr>
          <w:sz w:val="28"/>
          <w:szCs w:val="28"/>
        </w:rPr>
        <w:t xml:space="preserve"> в Невельском </w:t>
      </w:r>
      <w:r w:rsidR="0071493C" w:rsidRPr="00737ACC">
        <w:rPr>
          <w:sz w:val="28"/>
          <w:szCs w:val="28"/>
        </w:rPr>
        <w:t>муниципальном округе</w:t>
      </w:r>
      <w:r w:rsidRPr="00737ACC">
        <w:rPr>
          <w:sz w:val="28"/>
          <w:szCs w:val="28"/>
        </w:rPr>
        <w:t>, утверждаемым р</w:t>
      </w:r>
      <w:r w:rsidR="00246ED6" w:rsidRPr="00737ACC">
        <w:rPr>
          <w:sz w:val="28"/>
          <w:szCs w:val="28"/>
        </w:rPr>
        <w:t xml:space="preserve">ешением Собрания депутатов Невельского </w:t>
      </w:r>
      <w:r w:rsidR="0071493C" w:rsidRPr="00737ACC">
        <w:rPr>
          <w:sz w:val="28"/>
          <w:szCs w:val="28"/>
        </w:rPr>
        <w:t>муниципального округа</w:t>
      </w:r>
      <w:r w:rsidRPr="00737ACC">
        <w:rPr>
          <w:sz w:val="28"/>
          <w:szCs w:val="28"/>
        </w:rPr>
        <w:t>.</w:t>
      </w:r>
    </w:p>
    <w:p w:rsidR="00EA5603" w:rsidRPr="00737ACC" w:rsidRDefault="00EA5603" w:rsidP="00737ACC">
      <w:pPr>
        <w:autoSpaceDE w:val="0"/>
        <w:autoSpaceDN w:val="0"/>
        <w:adjustRightInd w:val="0"/>
        <w:ind w:firstLine="709"/>
        <w:jc w:val="both"/>
        <w:rPr>
          <w:sz w:val="28"/>
          <w:szCs w:val="28"/>
        </w:rPr>
      </w:pPr>
      <w:r w:rsidRPr="00737ACC">
        <w:rPr>
          <w:sz w:val="28"/>
          <w:szCs w:val="28"/>
        </w:rPr>
        <w:t>Состав конкурсной комиссии формируется Администрацией</w:t>
      </w:r>
      <w:r w:rsidR="00246ED6" w:rsidRPr="00737ACC">
        <w:rPr>
          <w:sz w:val="28"/>
          <w:szCs w:val="28"/>
        </w:rPr>
        <w:t xml:space="preserve"> Невельского </w:t>
      </w:r>
      <w:r w:rsidR="00A65547" w:rsidRPr="00737ACC">
        <w:rPr>
          <w:sz w:val="28"/>
          <w:szCs w:val="28"/>
        </w:rPr>
        <w:t>муниципального округа</w:t>
      </w:r>
      <w:r w:rsidRPr="00737ACC">
        <w:rPr>
          <w:sz w:val="28"/>
          <w:szCs w:val="28"/>
        </w:rPr>
        <w:t xml:space="preserve">. При этом половина от общего числа членов конкурсной комиссии должна быть назначена на основе предложений </w:t>
      </w:r>
      <w:r w:rsidR="00246ED6" w:rsidRPr="00737ACC">
        <w:rPr>
          <w:sz w:val="28"/>
          <w:szCs w:val="28"/>
        </w:rPr>
        <w:t xml:space="preserve">Собрания депутатов Невельского </w:t>
      </w:r>
      <w:r w:rsidR="00A65547" w:rsidRPr="00737ACC">
        <w:rPr>
          <w:sz w:val="28"/>
          <w:szCs w:val="28"/>
        </w:rPr>
        <w:t>муниципального округа</w:t>
      </w:r>
      <w:r w:rsidRPr="00737ACC">
        <w:rPr>
          <w:sz w:val="28"/>
          <w:szCs w:val="28"/>
        </w:rPr>
        <w:t>.</w:t>
      </w:r>
    </w:p>
    <w:p w:rsidR="00EA5603" w:rsidRPr="00737ACC" w:rsidRDefault="00A65547"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30</w:t>
      </w:r>
      <w:r w:rsidR="00EA5603" w:rsidRPr="00737ACC">
        <w:rPr>
          <w:rFonts w:ascii="Times New Roman" w:hAnsi="Times New Roman" w:cs="Times New Roman"/>
          <w:sz w:val="28"/>
          <w:szCs w:val="28"/>
        </w:rPr>
        <w:t>. Конкурсная комиссия по результатам конкурсного отбора инициативных проектов принимает одно из следующих решений:</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1) признать инициативный проект прошедшим конкурсный отбор;</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2) признать инициативный проект не прошедшим конкурсный отбор.</w:t>
      </w:r>
    </w:p>
    <w:p w:rsidR="00EA5603" w:rsidRPr="00737ACC" w:rsidRDefault="00A65547" w:rsidP="00737ACC">
      <w:pPr>
        <w:autoSpaceDE w:val="0"/>
        <w:autoSpaceDN w:val="0"/>
        <w:adjustRightInd w:val="0"/>
        <w:ind w:firstLine="709"/>
        <w:jc w:val="both"/>
        <w:rPr>
          <w:sz w:val="28"/>
          <w:szCs w:val="28"/>
        </w:rPr>
      </w:pPr>
      <w:r w:rsidRPr="00737ACC">
        <w:rPr>
          <w:sz w:val="28"/>
          <w:szCs w:val="28"/>
        </w:rPr>
        <w:t>31</w:t>
      </w:r>
      <w:r w:rsidR="00EA5603" w:rsidRPr="00737ACC">
        <w:rPr>
          <w:sz w:val="28"/>
          <w:szCs w:val="28"/>
        </w:rPr>
        <w:t xml:space="preserve">. По итогам конкурсного отбора Администрация </w:t>
      </w:r>
      <w:r w:rsidR="00845A65" w:rsidRPr="00737ACC">
        <w:rPr>
          <w:sz w:val="28"/>
          <w:szCs w:val="28"/>
        </w:rPr>
        <w:t>Невельского</w:t>
      </w:r>
      <w:r w:rsidRPr="00737ACC">
        <w:rPr>
          <w:sz w:val="28"/>
          <w:szCs w:val="28"/>
        </w:rPr>
        <w:t xml:space="preserve"> муниципального округа</w:t>
      </w:r>
      <w:r w:rsidR="00845A65" w:rsidRPr="00737ACC">
        <w:rPr>
          <w:sz w:val="28"/>
          <w:szCs w:val="28"/>
        </w:rPr>
        <w:t xml:space="preserve"> </w:t>
      </w:r>
      <w:r w:rsidR="00EA5603" w:rsidRPr="00737ACC">
        <w:rPr>
          <w:sz w:val="28"/>
          <w:szCs w:val="28"/>
        </w:rPr>
        <w:t xml:space="preserve">в течение 30 дней со дня внесения инициативного проекта обязана принять решение, предусмотренное пунктом </w:t>
      </w:r>
      <w:hyperlink w:anchor="Par4" w:history="1">
        <w:r w:rsidRPr="00737ACC">
          <w:rPr>
            <w:sz w:val="28"/>
            <w:szCs w:val="28"/>
          </w:rPr>
          <w:t>25</w:t>
        </w:r>
      </w:hyperlink>
      <w:r w:rsidR="00EA5603" w:rsidRPr="00737ACC">
        <w:rPr>
          <w:sz w:val="28"/>
          <w:szCs w:val="28"/>
        </w:rPr>
        <w:t xml:space="preserve"> настоящего Положения.</w:t>
      </w:r>
    </w:p>
    <w:p w:rsidR="00EA5603" w:rsidRPr="00737ACC" w:rsidRDefault="00A65547"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32</w:t>
      </w:r>
      <w:r w:rsidR="00EA5603" w:rsidRPr="00737ACC">
        <w:rPr>
          <w:rFonts w:ascii="Times New Roman" w:hAnsi="Times New Roman" w:cs="Times New Roman"/>
          <w:sz w:val="28"/>
          <w:szCs w:val="28"/>
        </w:rPr>
        <w:t xml:space="preserve">. О принятом решении инициатору проекта (представителю инициатора </w:t>
      </w:r>
      <w:r w:rsidR="00EA5603" w:rsidRPr="00737ACC">
        <w:rPr>
          <w:rFonts w:ascii="Times New Roman" w:hAnsi="Times New Roman" w:cs="Times New Roman"/>
          <w:sz w:val="28"/>
          <w:szCs w:val="28"/>
        </w:rPr>
        <w:lastRenderedPageBreak/>
        <w:t>проекта) сообщается в письменном виде не позднее трех рабочих дней со дня принятия решения.</w:t>
      </w:r>
    </w:p>
    <w:p w:rsidR="00EA5603" w:rsidRPr="00737ACC" w:rsidRDefault="00EA5603" w:rsidP="00737ACC">
      <w:pPr>
        <w:pStyle w:val="ConsPlusNormal"/>
        <w:ind w:firstLine="709"/>
        <w:jc w:val="both"/>
        <w:rPr>
          <w:rFonts w:ascii="Times New Roman" w:hAnsi="Times New Roman" w:cs="Times New Roman"/>
          <w:sz w:val="28"/>
          <w:szCs w:val="28"/>
        </w:rPr>
      </w:pPr>
      <w:r w:rsidRPr="00737ACC">
        <w:rPr>
          <w:rFonts w:ascii="Times New Roman" w:hAnsi="Times New Roman" w:cs="Times New Roman"/>
          <w:sz w:val="28"/>
          <w:szCs w:val="28"/>
        </w:rPr>
        <w:t>3</w:t>
      </w:r>
      <w:r w:rsidR="00A65547" w:rsidRPr="00737ACC">
        <w:rPr>
          <w:rFonts w:ascii="Times New Roman" w:hAnsi="Times New Roman" w:cs="Times New Roman"/>
          <w:sz w:val="28"/>
          <w:szCs w:val="28"/>
        </w:rPr>
        <w:t>3</w:t>
      </w:r>
      <w:r w:rsidRPr="00737ACC">
        <w:rPr>
          <w:rFonts w:ascii="Times New Roman" w:hAnsi="Times New Roman" w:cs="Times New Roman"/>
          <w:sz w:val="28"/>
          <w:szCs w:val="28"/>
        </w:rPr>
        <w:t xml:space="preserve">. Информация о рассмотрении инициативного проекта, о ходе его реализации, в том числе об использовании денежных средств, </w:t>
      </w:r>
      <w:r w:rsidRPr="00737ACC">
        <w:rPr>
          <w:rFonts w:ascii="Times New Roman" w:hAnsi="Times New Roman" w:cs="Times New Roman"/>
          <w:sz w:val="28"/>
          <w:szCs w:val="28"/>
        </w:rPr>
        <w:br/>
        <w:t xml:space="preserve">об имущественном и (или) трудовом участии заинтересованных в его реализации лиц, об итогах реализации инициативного проекта подлежит </w:t>
      </w:r>
      <w:r w:rsidR="007C0AF5" w:rsidRPr="00737ACC">
        <w:rPr>
          <w:rFonts w:ascii="Times New Roman" w:hAnsi="Times New Roman" w:cs="Times New Roman"/>
          <w:sz w:val="28"/>
          <w:szCs w:val="28"/>
        </w:rPr>
        <w:t>обнародованию</w:t>
      </w:r>
      <w:r w:rsidRPr="00737ACC">
        <w:rPr>
          <w:rFonts w:ascii="Times New Roman" w:hAnsi="Times New Roman" w:cs="Times New Roman"/>
          <w:sz w:val="28"/>
          <w:szCs w:val="28"/>
        </w:rPr>
        <w:t xml:space="preserve"> и (или) размещению на официальном сайте </w:t>
      </w:r>
      <w:r w:rsidR="00A65547" w:rsidRPr="00737ACC">
        <w:rPr>
          <w:rFonts w:ascii="Times New Roman" w:hAnsi="Times New Roman" w:cs="Times New Roman"/>
          <w:sz w:val="28"/>
          <w:szCs w:val="28"/>
        </w:rPr>
        <w:t xml:space="preserve">муниципального образования </w:t>
      </w:r>
      <w:r w:rsidR="00EF6DD4" w:rsidRPr="00737ACC">
        <w:rPr>
          <w:rFonts w:ascii="Times New Roman" w:hAnsi="Times New Roman" w:cs="Times New Roman"/>
          <w:sz w:val="28"/>
          <w:szCs w:val="28"/>
        </w:rPr>
        <w:t>Невельск</w:t>
      </w:r>
      <w:r w:rsidR="00A65547" w:rsidRPr="00737ACC">
        <w:rPr>
          <w:rFonts w:ascii="Times New Roman" w:hAnsi="Times New Roman" w:cs="Times New Roman"/>
          <w:sz w:val="28"/>
          <w:szCs w:val="28"/>
        </w:rPr>
        <w:t>ий муниципальный округ Псковской области</w:t>
      </w:r>
      <w:r w:rsidR="00EF6DD4" w:rsidRPr="00737ACC">
        <w:rPr>
          <w:rFonts w:ascii="Times New Roman" w:hAnsi="Times New Roman" w:cs="Times New Roman"/>
          <w:sz w:val="28"/>
          <w:szCs w:val="28"/>
        </w:rPr>
        <w:t xml:space="preserve"> </w:t>
      </w:r>
      <w:r w:rsidRPr="00737ACC">
        <w:rPr>
          <w:rFonts w:ascii="Times New Roman" w:hAnsi="Times New Roman" w:cs="Times New Roman"/>
          <w:sz w:val="28"/>
          <w:szCs w:val="28"/>
        </w:rPr>
        <w:t>в информационно-телекоммуникационной сети «Интернет».</w:t>
      </w:r>
    </w:p>
    <w:p w:rsidR="00EA5603" w:rsidRPr="00737ACC" w:rsidRDefault="00EA5603" w:rsidP="00737ACC">
      <w:pPr>
        <w:autoSpaceDE w:val="0"/>
        <w:autoSpaceDN w:val="0"/>
        <w:adjustRightInd w:val="0"/>
        <w:ind w:firstLine="709"/>
        <w:jc w:val="both"/>
        <w:rPr>
          <w:sz w:val="28"/>
          <w:szCs w:val="28"/>
        </w:rPr>
      </w:pPr>
      <w:r w:rsidRPr="00737ACC">
        <w:rPr>
          <w:sz w:val="28"/>
          <w:szCs w:val="28"/>
        </w:rPr>
        <w:t xml:space="preserve">Отчет Администрации </w:t>
      </w:r>
      <w:r w:rsidR="00A65547" w:rsidRPr="00737ACC">
        <w:rPr>
          <w:sz w:val="28"/>
          <w:szCs w:val="28"/>
        </w:rPr>
        <w:t>Невельского муниципального округа</w:t>
      </w:r>
      <w:r w:rsidRPr="00737ACC">
        <w:rPr>
          <w:sz w:val="28"/>
          <w:szCs w:val="28"/>
        </w:rPr>
        <w:br/>
        <w:t xml:space="preserve">об итогах реализации </w:t>
      </w:r>
      <w:r w:rsidR="009854CC" w:rsidRPr="00737ACC">
        <w:rPr>
          <w:sz w:val="28"/>
          <w:szCs w:val="28"/>
        </w:rPr>
        <w:t xml:space="preserve">инициативного проекта </w:t>
      </w:r>
      <w:r w:rsidR="003E351E" w:rsidRPr="00737ACC">
        <w:rPr>
          <w:sz w:val="28"/>
          <w:szCs w:val="28"/>
        </w:rPr>
        <w:t>подлежит обнародованию</w:t>
      </w:r>
      <w:r w:rsidRPr="00737ACC">
        <w:rPr>
          <w:sz w:val="28"/>
          <w:szCs w:val="28"/>
        </w:rPr>
        <w:t xml:space="preserve"> и размещению официальном сайте </w:t>
      </w:r>
      <w:r w:rsidR="00A65547" w:rsidRPr="00737ACC">
        <w:rPr>
          <w:sz w:val="28"/>
          <w:szCs w:val="28"/>
        </w:rPr>
        <w:t xml:space="preserve">муниципального образования </w:t>
      </w:r>
      <w:r w:rsidR="00EF6DD4" w:rsidRPr="00737ACC">
        <w:rPr>
          <w:sz w:val="28"/>
          <w:szCs w:val="28"/>
        </w:rPr>
        <w:t>Невельск</w:t>
      </w:r>
      <w:r w:rsidR="00A65547" w:rsidRPr="00737ACC">
        <w:rPr>
          <w:sz w:val="28"/>
          <w:szCs w:val="28"/>
        </w:rPr>
        <w:t>ий</w:t>
      </w:r>
      <w:r w:rsidR="00EF6DD4" w:rsidRPr="00737ACC">
        <w:rPr>
          <w:sz w:val="28"/>
          <w:szCs w:val="28"/>
        </w:rPr>
        <w:t xml:space="preserve"> </w:t>
      </w:r>
      <w:r w:rsidR="00A65547" w:rsidRPr="00737ACC">
        <w:rPr>
          <w:sz w:val="28"/>
          <w:szCs w:val="28"/>
        </w:rPr>
        <w:t>муниципальный округ Псковской области в</w:t>
      </w:r>
      <w:r w:rsidRPr="00737ACC">
        <w:rPr>
          <w:sz w:val="28"/>
          <w:szCs w:val="28"/>
        </w:rPr>
        <w:t xml:space="preserve"> информационно-телекоммуникационной сети «Интернет» в течение 30 календарных дней со дня завершения реализации инициативного проекта.</w:t>
      </w:r>
    </w:p>
    <w:p w:rsidR="00B60C71" w:rsidRPr="00737ACC" w:rsidRDefault="00B60C71" w:rsidP="00737ACC">
      <w:pPr>
        <w:autoSpaceDE w:val="0"/>
        <w:autoSpaceDN w:val="0"/>
        <w:adjustRightInd w:val="0"/>
        <w:ind w:firstLine="709"/>
        <w:jc w:val="both"/>
        <w:rPr>
          <w:sz w:val="28"/>
          <w:szCs w:val="28"/>
        </w:rPr>
      </w:pPr>
    </w:p>
    <w:p w:rsidR="00B60C71" w:rsidRDefault="00B60C71" w:rsidP="00EA5603">
      <w:pPr>
        <w:autoSpaceDE w:val="0"/>
        <w:autoSpaceDN w:val="0"/>
        <w:adjustRightInd w:val="0"/>
        <w:spacing w:line="300" w:lineRule="auto"/>
        <w:ind w:firstLine="709"/>
        <w:jc w:val="both"/>
        <w:rPr>
          <w:sz w:val="28"/>
          <w:szCs w:val="28"/>
        </w:rPr>
      </w:pPr>
    </w:p>
    <w:p w:rsidR="006F69E8" w:rsidRDefault="006F69E8" w:rsidP="00EA5603">
      <w:pPr>
        <w:autoSpaceDE w:val="0"/>
        <w:autoSpaceDN w:val="0"/>
        <w:adjustRightInd w:val="0"/>
        <w:spacing w:line="300" w:lineRule="auto"/>
        <w:ind w:firstLine="709"/>
        <w:jc w:val="both"/>
        <w:rPr>
          <w:sz w:val="28"/>
          <w:szCs w:val="28"/>
        </w:rPr>
      </w:pPr>
    </w:p>
    <w:p w:rsidR="006F69E8" w:rsidRDefault="006F69E8" w:rsidP="00EA5603">
      <w:pPr>
        <w:autoSpaceDE w:val="0"/>
        <w:autoSpaceDN w:val="0"/>
        <w:adjustRightInd w:val="0"/>
        <w:spacing w:line="300" w:lineRule="auto"/>
        <w:ind w:firstLine="709"/>
        <w:jc w:val="both"/>
        <w:rPr>
          <w:sz w:val="28"/>
          <w:szCs w:val="28"/>
        </w:rPr>
      </w:pPr>
    </w:p>
    <w:p w:rsidR="006F69E8" w:rsidRDefault="006F69E8" w:rsidP="00EA5603">
      <w:pPr>
        <w:autoSpaceDE w:val="0"/>
        <w:autoSpaceDN w:val="0"/>
        <w:adjustRightInd w:val="0"/>
        <w:spacing w:line="300" w:lineRule="auto"/>
        <w:ind w:firstLine="709"/>
        <w:jc w:val="both"/>
        <w:rPr>
          <w:sz w:val="28"/>
          <w:szCs w:val="28"/>
        </w:rPr>
      </w:pPr>
    </w:p>
    <w:p w:rsidR="006F69E8" w:rsidRDefault="006F69E8" w:rsidP="00EA5603">
      <w:pPr>
        <w:autoSpaceDE w:val="0"/>
        <w:autoSpaceDN w:val="0"/>
        <w:adjustRightInd w:val="0"/>
        <w:spacing w:line="300" w:lineRule="auto"/>
        <w:ind w:firstLine="709"/>
        <w:jc w:val="both"/>
        <w:rPr>
          <w:sz w:val="28"/>
          <w:szCs w:val="28"/>
        </w:rPr>
      </w:pPr>
    </w:p>
    <w:p w:rsidR="006F69E8" w:rsidRDefault="006F69E8" w:rsidP="00EA5603">
      <w:pPr>
        <w:autoSpaceDE w:val="0"/>
        <w:autoSpaceDN w:val="0"/>
        <w:adjustRightInd w:val="0"/>
        <w:spacing w:line="300" w:lineRule="auto"/>
        <w:ind w:firstLine="709"/>
        <w:jc w:val="both"/>
        <w:rPr>
          <w:sz w:val="28"/>
          <w:szCs w:val="28"/>
        </w:rPr>
      </w:pPr>
    </w:p>
    <w:p w:rsidR="006F69E8" w:rsidRDefault="006F69E8"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2C31D7" w:rsidRDefault="002C31D7" w:rsidP="00EA5603">
      <w:pPr>
        <w:autoSpaceDE w:val="0"/>
        <w:autoSpaceDN w:val="0"/>
        <w:adjustRightInd w:val="0"/>
        <w:spacing w:line="300" w:lineRule="auto"/>
        <w:ind w:firstLine="709"/>
        <w:jc w:val="both"/>
        <w:rPr>
          <w:sz w:val="28"/>
          <w:szCs w:val="28"/>
        </w:rPr>
      </w:pPr>
    </w:p>
    <w:p w:rsidR="002C31D7" w:rsidRDefault="002C31D7" w:rsidP="00EA5603">
      <w:pPr>
        <w:autoSpaceDE w:val="0"/>
        <w:autoSpaceDN w:val="0"/>
        <w:adjustRightInd w:val="0"/>
        <w:spacing w:line="300" w:lineRule="auto"/>
        <w:ind w:firstLine="709"/>
        <w:jc w:val="both"/>
        <w:rPr>
          <w:sz w:val="28"/>
          <w:szCs w:val="28"/>
        </w:rPr>
      </w:pPr>
    </w:p>
    <w:p w:rsidR="002C31D7" w:rsidRDefault="002C31D7" w:rsidP="00EA5603">
      <w:pPr>
        <w:autoSpaceDE w:val="0"/>
        <w:autoSpaceDN w:val="0"/>
        <w:adjustRightInd w:val="0"/>
        <w:spacing w:line="300" w:lineRule="auto"/>
        <w:ind w:firstLine="709"/>
        <w:jc w:val="both"/>
        <w:rPr>
          <w:sz w:val="28"/>
          <w:szCs w:val="28"/>
        </w:rPr>
      </w:pPr>
    </w:p>
    <w:p w:rsidR="002C31D7" w:rsidRDefault="002C31D7" w:rsidP="00EA5603">
      <w:pPr>
        <w:autoSpaceDE w:val="0"/>
        <w:autoSpaceDN w:val="0"/>
        <w:adjustRightInd w:val="0"/>
        <w:spacing w:line="300" w:lineRule="auto"/>
        <w:ind w:firstLine="709"/>
        <w:jc w:val="both"/>
        <w:rPr>
          <w:sz w:val="28"/>
          <w:szCs w:val="28"/>
        </w:rPr>
      </w:pPr>
    </w:p>
    <w:p w:rsidR="002C31D7" w:rsidRDefault="002C31D7"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Default="00737ACC" w:rsidP="00EA5603">
      <w:pPr>
        <w:autoSpaceDE w:val="0"/>
        <w:autoSpaceDN w:val="0"/>
        <w:adjustRightInd w:val="0"/>
        <w:spacing w:line="300" w:lineRule="auto"/>
        <w:ind w:firstLine="709"/>
        <w:jc w:val="both"/>
        <w:rPr>
          <w:sz w:val="28"/>
          <w:szCs w:val="28"/>
        </w:rPr>
      </w:pPr>
    </w:p>
    <w:p w:rsidR="00737ACC" w:rsidRPr="00845A65" w:rsidRDefault="00737ACC" w:rsidP="00EA5603">
      <w:pPr>
        <w:autoSpaceDE w:val="0"/>
        <w:autoSpaceDN w:val="0"/>
        <w:adjustRightInd w:val="0"/>
        <w:spacing w:line="300" w:lineRule="auto"/>
        <w:ind w:firstLine="709"/>
        <w:jc w:val="both"/>
        <w:rPr>
          <w:sz w:val="28"/>
          <w:szCs w:val="28"/>
        </w:rPr>
      </w:pPr>
    </w:p>
    <w:p w:rsidR="00EA5603" w:rsidRPr="00845A65" w:rsidRDefault="00EA5603" w:rsidP="00A65547">
      <w:pPr>
        <w:pStyle w:val="ConsPlusNormal"/>
        <w:ind w:left="5670"/>
        <w:jc w:val="center"/>
        <w:outlineLvl w:val="1"/>
        <w:rPr>
          <w:rFonts w:ascii="Times New Roman" w:hAnsi="Times New Roman" w:cs="Times New Roman"/>
          <w:sz w:val="28"/>
          <w:szCs w:val="28"/>
        </w:rPr>
      </w:pPr>
      <w:r w:rsidRPr="00845A65">
        <w:rPr>
          <w:rFonts w:ascii="Times New Roman" w:hAnsi="Times New Roman" w:cs="Times New Roman"/>
          <w:sz w:val="28"/>
          <w:szCs w:val="28"/>
        </w:rPr>
        <w:lastRenderedPageBreak/>
        <w:t>Приложение</w:t>
      </w:r>
      <w:r w:rsidR="00B60C71">
        <w:rPr>
          <w:rFonts w:ascii="Times New Roman" w:hAnsi="Times New Roman" w:cs="Times New Roman"/>
          <w:sz w:val="28"/>
          <w:szCs w:val="28"/>
        </w:rPr>
        <w:t xml:space="preserve"> №</w:t>
      </w:r>
      <w:r w:rsidRPr="00845A65">
        <w:rPr>
          <w:rFonts w:ascii="Times New Roman" w:hAnsi="Times New Roman" w:cs="Times New Roman"/>
          <w:sz w:val="28"/>
          <w:szCs w:val="28"/>
        </w:rPr>
        <w:t xml:space="preserve"> 1</w:t>
      </w:r>
    </w:p>
    <w:p w:rsidR="00EA5603" w:rsidRDefault="00EA5603" w:rsidP="00A65547">
      <w:pPr>
        <w:pStyle w:val="ConsPlusNormal"/>
        <w:ind w:left="5670"/>
        <w:jc w:val="center"/>
        <w:rPr>
          <w:rFonts w:ascii="Times New Roman" w:hAnsi="Times New Roman" w:cs="Times New Roman"/>
          <w:sz w:val="28"/>
          <w:szCs w:val="28"/>
        </w:rPr>
      </w:pPr>
      <w:r w:rsidRPr="00845A65">
        <w:rPr>
          <w:rFonts w:ascii="Times New Roman" w:hAnsi="Times New Roman" w:cs="Times New Roman"/>
          <w:sz w:val="28"/>
          <w:szCs w:val="28"/>
        </w:rPr>
        <w:t>к Положению</w:t>
      </w:r>
      <w:r w:rsidR="00A65547">
        <w:rPr>
          <w:rFonts w:ascii="Times New Roman" w:hAnsi="Times New Roman" w:cs="Times New Roman"/>
          <w:sz w:val="28"/>
          <w:szCs w:val="28"/>
        </w:rPr>
        <w:t xml:space="preserve"> </w:t>
      </w:r>
      <w:r w:rsidRPr="00845A65">
        <w:rPr>
          <w:rFonts w:ascii="Times New Roman" w:hAnsi="Times New Roman" w:cs="Times New Roman"/>
          <w:sz w:val="28"/>
          <w:szCs w:val="28"/>
        </w:rPr>
        <w:t>об инициативных проектах</w:t>
      </w:r>
      <w:r w:rsidR="00A65547">
        <w:rPr>
          <w:rFonts w:ascii="Times New Roman" w:hAnsi="Times New Roman" w:cs="Times New Roman"/>
          <w:sz w:val="28"/>
          <w:szCs w:val="28"/>
        </w:rPr>
        <w:t xml:space="preserve"> Невельского м</w:t>
      </w:r>
      <w:r w:rsidR="00845A65" w:rsidRPr="00845A65">
        <w:rPr>
          <w:rFonts w:ascii="Times New Roman" w:hAnsi="Times New Roman" w:cs="Times New Roman"/>
          <w:sz w:val="28"/>
          <w:szCs w:val="28"/>
        </w:rPr>
        <w:t xml:space="preserve">униципального </w:t>
      </w:r>
      <w:r w:rsidR="00A65547">
        <w:rPr>
          <w:rFonts w:ascii="Times New Roman" w:hAnsi="Times New Roman" w:cs="Times New Roman"/>
          <w:sz w:val="28"/>
          <w:szCs w:val="28"/>
        </w:rPr>
        <w:t>округа</w:t>
      </w:r>
    </w:p>
    <w:p w:rsidR="00A65547" w:rsidRDefault="00A65547" w:rsidP="00A65547">
      <w:pPr>
        <w:pStyle w:val="ConsPlusNormal"/>
        <w:spacing w:line="300" w:lineRule="auto"/>
        <w:ind w:left="5103"/>
        <w:jc w:val="right"/>
        <w:rPr>
          <w:rFonts w:ascii="Times New Roman" w:hAnsi="Times New Roman" w:cs="Times New Roman"/>
          <w:sz w:val="28"/>
          <w:szCs w:val="28"/>
        </w:rPr>
      </w:pPr>
    </w:p>
    <w:p w:rsidR="002C31D7" w:rsidRPr="00845A65" w:rsidRDefault="002C31D7" w:rsidP="00A65547">
      <w:pPr>
        <w:pStyle w:val="ConsPlusNormal"/>
        <w:spacing w:line="300" w:lineRule="auto"/>
        <w:ind w:left="5103"/>
        <w:jc w:val="right"/>
        <w:rPr>
          <w:rFonts w:ascii="Times New Roman" w:hAnsi="Times New Roman" w:cs="Times New Roman"/>
          <w:sz w:val="28"/>
          <w:szCs w:val="28"/>
        </w:rPr>
      </w:pPr>
      <w:r>
        <w:rPr>
          <w:rFonts w:ascii="Times New Roman" w:hAnsi="Times New Roman" w:cs="Times New Roman"/>
          <w:sz w:val="28"/>
          <w:szCs w:val="28"/>
        </w:rPr>
        <w:t>,</w:t>
      </w:r>
      <w:bookmarkStart w:id="8" w:name="_GoBack"/>
      <w:bookmarkEnd w:id="8"/>
    </w:p>
    <w:p w:rsidR="00EA5603" w:rsidRDefault="00EA5603" w:rsidP="00EF6DD4">
      <w:pPr>
        <w:pStyle w:val="ConsPlusNormal"/>
        <w:spacing w:line="300" w:lineRule="auto"/>
        <w:ind w:right="26"/>
        <w:jc w:val="center"/>
        <w:rPr>
          <w:rFonts w:ascii="Times New Roman" w:hAnsi="Times New Roman" w:cs="Times New Roman"/>
          <w:sz w:val="28"/>
          <w:szCs w:val="28"/>
        </w:rPr>
      </w:pPr>
      <w:bookmarkStart w:id="9" w:name="P116"/>
      <w:bookmarkEnd w:id="9"/>
      <w:r w:rsidRPr="00845A65">
        <w:rPr>
          <w:rFonts w:ascii="Times New Roman" w:hAnsi="Times New Roman" w:cs="Times New Roman"/>
          <w:sz w:val="28"/>
          <w:szCs w:val="28"/>
        </w:rPr>
        <w:t>Форма инициативного проекта</w:t>
      </w:r>
    </w:p>
    <w:p w:rsidR="009F1DAB" w:rsidRDefault="009F1DAB" w:rsidP="00EF6DD4">
      <w:pPr>
        <w:pStyle w:val="ConsPlusNormal"/>
        <w:spacing w:line="300" w:lineRule="auto"/>
        <w:ind w:right="26"/>
        <w:jc w:val="center"/>
        <w:rPr>
          <w:rFonts w:ascii="Times New Roman" w:hAnsi="Times New Roman" w:cs="Times New Roman"/>
          <w:sz w:val="28"/>
          <w:szCs w:val="28"/>
        </w:rPr>
      </w:pPr>
    </w:p>
    <w:p w:rsidR="009F1DAB" w:rsidRDefault="009F1DAB" w:rsidP="00EF6DD4">
      <w:pPr>
        <w:pStyle w:val="ConsPlusNormal"/>
        <w:spacing w:line="300" w:lineRule="auto"/>
        <w:ind w:right="26"/>
        <w:jc w:val="center"/>
        <w:rPr>
          <w:rFonts w:ascii="Times New Roman" w:hAnsi="Times New Roman" w:cs="Times New Roman"/>
          <w:sz w:val="28"/>
          <w:szCs w:val="28"/>
        </w:rPr>
      </w:pPr>
      <w:r>
        <w:rPr>
          <w:rFonts w:ascii="Times New Roman" w:hAnsi="Times New Roman" w:cs="Times New Roman"/>
          <w:sz w:val="28"/>
          <w:szCs w:val="28"/>
        </w:rPr>
        <w:t xml:space="preserve">Инициативный проект </w:t>
      </w:r>
    </w:p>
    <w:p w:rsidR="009F1DAB" w:rsidRDefault="009F1DAB" w:rsidP="00EF6DD4">
      <w:pPr>
        <w:pStyle w:val="ConsPlusNormal"/>
        <w:spacing w:line="300" w:lineRule="auto"/>
        <w:ind w:right="26"/>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9F1DAB" w:rsidRPr="009F1DAB" w:rsidRDefault="009F1DAB" w:rsidP="00EF6DD4">
      <w:pPr>
        <w:pStyle w:val="ConsPlusNormal"/>
        <w:spacing w:line="300" w:lineRule="auto"/>
        <w:ind w:right="26"/>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w:t>
      </w:r>
    </w:p>
    <w:p w:rsidR="00EA5603" w:rsidRPr="00845A65" w:rsidRDefault="00EA5603" w:rsidP="00EF6DD4">
      <w:pPr>
        <w:pStyle w:val="ConsPlusNormal"/>
        <w:spacing w:line="300" w:lineRule="auto"/>
        <w:ind w:right="26"/>
        <w:jc w:val="both"/>
        <w:rPr>
          <w:rFonts w:ascii="Times New Roman" w:hAnsi="Times New Roman" w:cs="Times New Roman"/>
          <w:sz w:val="28"/>
          <w:szCs w:val="28"/>
        </w:rPr>
      </w:pPr>
    </w:p>
    <w:p w:rsidR="00EA5603" w:rsidRPr="00845A65" w:rsidRDefault="00EA5603" w:rsidP="00EF6DD4">
      <w:pPr>
        <w:pStyle w:val="ConsPlusNormal"/>
        <w:spacing w:line="300" w:lineRule="auto"/>
        <w:ind w:right="26"/>
        <w:rPr>
          <w:rFonts w:ascii="Times New Roman" w:hAnsi="Times New Roman" w:cs="Times New Roman"/>
          <w:sz w:val="28"/>
          <w:szCs w:val="28"/>
        </w:rPr>
      </w:pPr>
      <w:r w:rsidRPr="00845A65">
        <w:rPr>
          <w:rFonts w:ascii="Times New Roman" w:hAnsi="Times New Roman" w:cs="Times New Roman"/>
          <w:sz w:val="28"/>
          <w:szCs w:val="28"/>
        </w:rPr>
        <w:t>«____» __________ 20__ г.</w:t>
      </w:r>
    </w:p>
    <w:p w:rsidR="00EA5603" w:rsidRPr="00845A65" w:rsidRDefault="00EA5603" w:rsidP="00EF6DD4">
      <w:pPr>
        <w:pStyle w:val="ConsPlusNormal"/>
        <w:spacing w:line="300" w:lineRule="auto"/>
        <w:ind w:right="26"/>
        <w:jc w:val="both"/>
        <w:rPr>
          <w:rFonts w:ascii="Times New Roman" w:hAnsi="Times New Roman" w:cs="Times New Roman"/>
          <w:sz w:val="28"/>
          <w:szCs w:val="28"/>
        </w:rPr>
      </w:pPr>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7729"/>
        <w:gridCol w:w="1418"/>
      </w:tblGrid>
      <w:tr w:rsidR="00EA5603" w:rsidRPr="00845A65" w:rsidTr="009F1DAB">
        <w:tc>
          <w:tcPr>
            <w:tcW w:w="771" w:type="dxa"/>
          </w:tcPr>
          <w:p w:rsidR="00EA5603" w:rsidRPr="009F1DAB" w:rsidRDefault="00845A65" w:rsidP="009F1DAB">
            <w:pPr>
              <w:pStyle w:val="ConsPlusNormal"/>
              <w:spacing w:line="300" w:lineRule="auto"/>
              <w:ind w:right="26"/>
              <w:jc w:val="center"/>
              <w:rPr>
                <w:rFonts w:ascii="Times New Roman" w:hAnsi="Times New Roman" w:cs="Times New Roman"/>
                <w:sz w:val="28"/>
                <w:szCs w:val="28"/>
              </w:rPr>
            </w:pPr>
            <w:r w:rsidRPr="009F1DAB">
              <w:rPr>
                <w:rFonts w:ascii="Times New Roman" w:hAnsi="Times New Roman" w:cs="Times New Roman"/>
                <w:sz w:val="28"/>
                <w:szCs w:val="28"/>
              </w:rPr>
              <w:t>№</w:t>
            </w:r>
            <w:r w:rsidR="00EA5603" w:rsidRPr="009F1DAB">
              <w:rPr>
                <w:rFonts w:ascii="Times New Roman" w:hAnsi="Times New Roman" w:cs="Times New Roman"/>
                <w:sz w:val="28"/>
                <w:szCs w:val="28"/>
              </w:rPr>
              <w:t xml:space="preserve"> п/п</w:t>
            </w:r>
          </w:p>
        </w:tc>
        <w:tc>
          <w:tcPr>
            <w:tcW w:w="7729" w:type="dxa"/>
          </w:tcPr>
          <w:p w:rsidR="00EA5603" w:rsidRPr="009F1DAB" w:rsidRDefault="00EA5603" w:rsidP="009F1DAB">
            <w:pPr>
              <w:pStyle w:val="ConsPlusNormal"/>
              <w:spacing w:line="300" w:lineRule="auto"/>
              <w:ind w:right="26"/>
              <w:jc w:val="center"/>
              <w:rPr>
                <w:rFonts w:ascii="Times New Roman" w:hAnsi="Times New Roman" w:cs="Times New Roman"/>
                <w:sz w:val="28"/>
                <w:szCs w:val="28"/>
              </w:rPr>
            </w:pPr>
            <w:r w:rsidRPr="009F1DAB">
              <w:rPr>
                <w:rFonts w:ascii="Times New Roman" w:hAnsi="Times New Roman" w:cs="Times New Roman"/>
                <w:sz w:val="28"/>
                <w:szCs w:val="28"/>
              </w:rPr>
              <w:t>Общая характеристика инициативного проекта</w:t>
            </w:r>
          </w:p>
        </w:tc>
        <w:tc>
          <w:tcPr>
            <w:tcW w:w="1418" w:type="dxa"/>
          </w:tcPr>
          <w:p w:rsidR="00EA5603" w:rsidRPr="009F1DAB" w:rsidRDefault="00EA5603" w:rsidP="009F1DAB">
            <w:pPr>
              <w:pStyle w:val="ConsPlusNormal"/>
              <w:spacing w:line="300" w:lineRule="auto"/>
              <w:ind w:right="26"/>
              <w:jc w:val="center"/>
              <w:rPr>
                <w:rFonts w:ascii="Times New Roman" w:hAnsi="Times New Roman" w:cs="Times New Roman"/>
                <w:sz w:val="28"/>
                <w:szCs w:val="28"/>
              </w:rPr>
            </w:pPr>
            <w:r w:rsidRPr="009F1DAB">
              <w:rPr>
                <w:rFonts w:ascii="Times New Roman" w:hAnsi="Times New Roman" w:cs="Times New Roman"/>
                <w:sz w:val="28"/>
                <w:szCs w:val="28"/>
              </w:rPr>
              <w:t>Сведения</w:t>
            </w:r>
          </w:p>
        </w:tc>
      </w:tr>
      <w:tr w:rsidR="00EA5603" w:rsidRPr="00845A65" w:rsidTr="009F1DAB">
        <w:tc>
          <w:tcPr>
            <w:tcW w:w="771" w:type="dxa"/>
          </w:tcPr>
          <w:p w:rsidR="00EA5603"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1</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Вопрос</w:t>
            </w:r>
            <w:r w:rsidR="009F1DAB" w:rsidRPr="00D91732">
              <w:rPr>
                <w:rFonts w:ascii="Times New Roman" w:hAnsi="Times New Roman" w:cs="Times New Roman"/>
                <w:sz w:val="24"/>
                <w:szCs w:val="24"/>
              </w:rPr>
              <w:t>ы</w:t>
            </w:r>
            <w:r w:rsidRPr="00D91732">
              <w:rPr>
                <w:rFonts w:ascii="Times New Roman" w:hAnsi="Times New Roman" w:cs="Times New Roman"/>
                <w:sz w:val="24"/>
                <w:szCs w:val="24"/>
              </w:rPr>
              <w:t xml:space="preserve"> местного значения или иной вопрос, право решения которых предоставлено органам местного самоуправления в соответствии с Федеральным </w:t>
            </w:r>
            <w:hyperlink r:id="rId16" w:history="1">
              <w:r w:rsidRPr="00D91732">
                <w:rPr>
                  <w:rFonts w:ascii="Times New Roman" w:hAnsi="Times New Roman" w:cs="Times New Roman"/>
                  <w:sz w:val="24"/>
                  <w:szCs w:val="24"/>
                </w:rPr>
                <w:t>законом</w:t>
              </w:r>
            </w:hyperlink>
            <w:r w:rsidRPr="00D91732">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на исполнение которого направлен инициативный проект</w:t>
            </w:r>
          </w:p>
        </w:tc>
        <w:tc>
          <w:tcPr>
            <w:tcW w:w="1418" w:type="dxa"/>
          </w:tcPr>
          <w:p w:rsidR="00EA5603" w:rsidRPr="00845A65"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2</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Информация об инициаторе проекта</w:t>
            </w:r>
          </w:p>
        </w:tc>
        <w:tc>
          <w:tcPr>
            <w:tcW w:w="1418" w:type="dxa"/>
          </w:tcPr>
          <w:p w:rsidR="00EA5603" w:rsidRPr="00845A65"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3</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Описание инициативного проекта</w:t>
            </w:r>
            <w:r w:rsidR="009F1DAB" w:rsidRPr="00D91732">
              <w:rPr>
                <w:rFonts w:ascii="Times New Roman" w:hAnsi="Times New Roman" w:cs="Times New Roman"/>
                <w:sz w:val="24"/>
                <w:szCs w:val="24"/>
              </w:rPr>
              <w:t xml:space="preserve"> (описание проблемы, решение которой имеет приоритетное значение для жителей муниципального образования или его части, обоснование предложений по решению указанной проблемы, описание мероприятий по реализации инициативного проекта)</w:t>
            </w:r>
          </w:p>
        </w:tc>
        <w:tc>
          <w:tcPr>
            <w:tcW w:w="1418" w:type="dxa"/>
          </w:tcPr>
          <w:p w:rsidR="00EA5603" w:rsidRPr="00845A65"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4</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1418" w:type="dxa"/>
          </w:tcPr>
          <w:p w:rsidR="00EA5603" w:rsidRPr="00845A65"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5</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Цель и задачи инициативного проекта</w:t>
            </w:r>
          </w:p>
        </w:tc>
        <w:tc>
          <w:tcPr>
            <w:tcW w:w="1418" w:type="dxa"/>
          </w:tcPr>
          <w:p w:rsidR="00EA5603" w:rsidRPr="00845A65"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6</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Планируемые сроки реализации инициативного проекта</w:t>
            </w:r>
          </w:p>
        </w:tc>
        <w:tc>
          <w:tcPr>
            <w:tcW w:w="1418" w:type="dxa"/>
          </w:tcPr>
          <w:p w:rsidR="00EA5603" w:rsidRPr="00845A65"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7</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1418" w:type="dxa"/>
          </w:tcPr>
          <w:p w:rsidR="00EA5603" w:rsidRPr="00704A93" w:rsidRDefault="00EA5603" w:rsidP="00EF6DD4">
            <w:pPr>
              <w:pStyle w:val="ConsPlusNormal"/>
              <w:spacing w:line="300" w:lineRule="auto"/>
              <w:ind w:right="26"/>
              <w:rPr>
                <w:rFonts w:ascii="Times New Roman" w:hAnsi="Times New Roman" w:cs="Times New Roman"/>
                <w:sz w:val="28"/>
                <w:szCs w:val="28"/>
              </w:rPr>
            </w:pPr>
          </w:p>
        </w:tc>
      </w:tr>
      <w:tr w:rsidR="009F1DAB" w:rsidRPr="00845A65" w:rsidTr="009F1DAB">
        <w:tc>
          <w:tcPr>
            <w:tcW w:w="771" w:type="dxa"/>
          </w:tcPr>
          <w:p w:rsidR="009F1DAB"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8.</w:t>
            </w:r>
          </w:p>
        </w:tc>
        <w:tc>
          <w:tcPr>
            <w:tcW w:w="7729" w:type="dxa"/>
          </w:tcPr>
          <w:p w:rsidR="009F1DAB" w:rsidRPr="00D91732" w:rsidRDefault="009F1DAB" w:rsidP="009F1DAB">
            <w:r w:rsidRPr="00D91732">
              <w:t>Сведения о планируемом (возможном) финансовом участии заинтересованных лиц в реализации данного проекта, в том числе:</w:t>
            </w:r>
          </w:p>
        </w:tc>
        <w:tc>
          <w:tcPr>
            <w:tcW w:w="1418" w:type="dxa"/>
          </w:tcPr>
          <w:p w:rsidR="009F1DAB" w:rsidRPr="00704A93" w:rsidRDefault="009F1DAB" w:rsidP="009F1DAB">
            <w:pPr>
              <w:pStyle w:val="ConsPlusNormal"/>
              <w:spacing w:line="300" w:lineRule="auto"/>
              <w:ind w:right="26"/>
              <w:rPr>
                <w:rFonts w:ascii="Times New Roman" w:hAnsi="Times New Roman" w:cs="Times New Roman"/>
                <w:sz w:val="28"/>
                <w:szCs w:val="28"/>
              </w:rPr>
            </w:pPr>
          </w:p>
        </w:tc>
      </w:tr>
      <w:tr w:rsidR="009F1DAB" w:rsidRPr="00845A65" w:rsidTr="009F1DAB">
        <w:tc>
          <w:tcPr>
            <w:tcW w:w="771" w:type="dxa"/>
          </w:tcPr>
          <w:p w:rsidR="009F1DAB"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8.1.</w:t>
            </w:r>
          </w:p>
        </w:tc>
        <w:tc>
          <w:tcPr>
            <w:tcW w:w="7729" w:type="dxa"/>
          </w:tcPr>
          <w:p w:rsidR="009F1DAB" w:rsidRPr="00D91732" w:rsidRDefault="009F1DAB" w:rsidP="009F1DAB">
            <w:r w:rsidRPr="00D91732">
              <w:t>Денежные средства граждан</w:t>
            </w:r>
          </w:p>
        </w:tc>
        <w:tc>
          <w:tcPr>
            <w:tcW w:w="1418" w:type="dxa"/>
          </w:tcPr>
          <w:p w:rsidR="009F1DAB" w:rsidRPr="00704A93" w:rsidRDefault="009F1DAB" w:rsidP="009F1DAB">
            <w:pPr>
              <w:pStyle w:val="ConsPlusNormal"/>
              <w:spacing w:line="300" w:lineRule="auto"/>
              <w:ind w:right="26"/>
              <w:rPr>
                <w:rFonts w:ascii="Times New Roman" w:hAnsi="Times New Roman" w:cs="Times New Roman"/>
                <w:sz w:val="28"/>
                <w:szCs w:val="28"/>
              </w:rPr>
            </w:pPr>
          </w:p>
        </w:tc>
      </w:tr>
      <w:tr w:rsidR="009F1DAB" w:rsidRPr="00845A65" w:rsidTr="009F1DAB">
        <w:tc>
          <w:tcPr>
            <w:tcW w:w="771" w:type="dxa"/>
          </w:tcPr>
          <w:p w:rsidR="009F1DAB" w:rsidRPr="00D91732" w:rsidRDefault="009F1DAB"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8.2.</w:t>
            </w:r>
          </w:p>
        </w:tc>
        <w:tc>
          <w:tcPr>
            <w:tcW w:w="7729" w:type="dxa"/>
          </w:tcPr>
          <w:p w:rsidR="009F1DAB" w:rsidRPr="00D91732" w:rsidRDefault="009F1DAB" w:rsidP="009F1DAB">
            <w:r w:rsidRPr="00D91732">
              <w:t>Денежные средства юридических лиц, индивидуальных предпринимателей</w:t>
            </w:r>
          </w:p>
        </w:tc>
        <w:tc>
          <w:tcPr>
            <w:tcW w:w="1418" w:type="dxa"/>
          </w:tcPr>
          <w:p w:rsidR="009F1DAB" w:rsidRPr="00704A93" w:rsidRDefault="009F1DAB" w:rsidP="009F1DAB">
            <w:pPr>
              <w:pStyle w:val="ConsPlusNormal"/>
              <w:spacing w:line="300" w:lineRule="auto"/>
              <w:ind w:right="26"/>
              <w:rPr>
                <w:rFonts w:ascii="Times New Roman" w:hAnsi="Times New Roman" w:cs="Times New Roman"/>
                <w:sz w:val="28"/>
                <w:szCs w:val="28"/>
              </w:rPr>
            </w:pPr>
          </w:p>
        </w:tc>
      </w:tr>
      <w:tr w:rsidR="009F1DAB" w:rsidRPr="00845A65" w:rsidTr="009F1DAB">
        <w:tc>
          <w:tcPr>
            <w:tcW w:w="771" w:type="dxa"/>
          </w:tcPr>
          <w:p w:rsidR="009F1DAB" w:rsidRPr="00D91732" w:rsidRDefault="00704A93"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9.</w:t>
            </w:r>
          </w:p>
        </w:tc>
        <w:tc>
          <w:tcPr>
            <w:tcW w:w="7729" w:type="dxa"/>
          </w:tcPr>
          <w:p w:rsidR="009F1DAB" w:rsidRPr="00D91732" w:rsidRDefault="009F1DAB" w:rsidP="009F1DAB">
            <w:r w:rsidRPr="00D91732">
              <w:t>Сведения о планируемом имущественном и (или) трудовом участии заинтересованных лиц в реализации данного проекта, в том числе:</w:t>
            </w:r>
          </w:p>
        </w:tc>
        <w:tc>
          <w:tcPr>
            <w:tcW w:w="1418" w:type="dxa"/>
          </w:tcPr>
          <w:p w:rsidR="009F1DAB" w:rsidRPr="00704A93" w:rsidRDefault="009F1DAB" w:rsidP="009F1DAB">
            <w:pPr>
              <w:pStyle w:val="ConsPlusNormal"/>
              <w:spacing w:line="300" w:lineRule="auto"/>
              <w:ind w:right="26"/>
              <w:rPr>
                <w:rFonts w:ascii="Times New Roman" w:hAnsi="Times New Roman" w:cs="Times New Roman"/>
                <w:sz w:val="28"/>
                <w:szCs w:val="28"/>
              </w:rPr>
            </w:pPr>
          </w:p>
        </w:tc>
      </w:tr>
      <w:tr w:rsidR="009F1DAB" w:rsidRPr="00845A65" w:rsidTr="009F1DAB">
        <w:tc>
          <w:tcPr>
            <w:tcW w:w="771" w:type="dxa"/>
          </w:tcPr>
          <w:p w:rsidR="009F1DAB" w:rsidRPr="00D91732" w:rsidRDefault="00704A93"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lastRenderedPageBreak/>
              <w:t>9.1.</w:t>
            </w:r>
          </w:p>
        </w:tc>
        <w:tc>
          <w:tcPr>
            <w:tcW w:w="7729" w:type="dxa"/>
          </w:tcPr>
          <w:p w:rsidR="009F1DAB" w:rsidRPr="00D91732" w:rsidRDefault="009F1DAB" w:rsidP="009F1DAB">
            <w:r w:rsidRPr="00D91732">
              <w:t>Неденежный вклад граждан (добровольное имущественное участие, трудовое участие)</w:t>
            </w:r>
          </w:p>
        </w:tc>
        <w:tc>
          <w:tcPr>
            <w:tcW w:w="1418" w:type="dxa"/>
          </w:tcPr>
          <w:p w:rsidR="009F1DAB" w:rsidRPr="00704A93" w:rsidRDefault="009F1DAB" w:rsidP="009F1DAB">
            <w:pPr>
              <w:pStyle w:val="ConsPlusNormal"/>
              <w:spacing w:line="300" w:lineRule="auto"/>
              <w:ind w:right="26"/>
              <w:rPr>
                <w:rFonts w:ascii="Times New Roman" w:hAnsi="Times New Roman" w:cs="Times New Roman"/>
                <w:sz w:val="28"/>
                <w:szCs w:val="28"/>
              </w:rPr>
            </w:pPr>
          </w:p>
        </w:tc>
      </w:tr>
      <w:tr w:rsidR="009F1DAB" w:rsidRPr="00845A65" w:rsidTr="009F1DAB">
        <w:tc>
          <w:tcPr>
            <w:tcW w:w="771" w:type="dxa"/>
          </w:tcPr>
          <w:p w:rsidR="009F1DAB" w:rsidRPr="00D91732" w:rsidRDefault="00704A93"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9.2.</w:t>
            </w:r>
          </w:p>
        </w:tc>
        <w:tc>
          <w:tcPr>
            <w:tcW w:w="7729" w:type="dxa"/>
          </w:tcPr>
          <w:p w:rsidR="009F1DAB" w:rsidRPr="00D91732" w:rsidRDefault="009F1DAB" w:rsidP="009F1DAB">
            <w:r w:rsidRPr="00D91732">
              <w:t>Неденежный вклад юридических лиц, индивидуальных предпринимателей (добровольное имущественное участие, трудовое участие)</w:t>
            </w:r>
          </w:p>
        </w:tc>
        <w:tc>
          <w:tcPr>
            <w:tcW w:w="1418" w:type="dxa"/>
          </w:tcPr>
          <w:p w:rsidR="009F1DAB" w:rsidRPr="00704A93" w:rsidRDefault="009F1DAB" w:rsidP="009F1DAB">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704A93"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10</w:t>
            </w:r>
            <w:r w:rsidR="00EA5603"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 xml:space="preserve">Средства из </w:t>
            </w:r>
            <w:r w:rsidR="009F1DAB" w:rsidRPr="00D91732">
              <w:rPr>
                <w:rFonts w:ascii="Times New Roman" w:hAnsi="Times New Roman" w:cs="Times New Roman"/>
                <w:sz w:val="24"/>
                <w:szCs w:val="24"/>
              </w:rPr>
              <w:t xml:space="preserve">местного </w:t>
            </w:r>
            <w:r w:rsidRPr="00D91732">
              <w:rPr>
                <w:rFonts w:ascii="Times New Roman" w:hAnsi="Times New Roman" w:cs="Times New Roman"/>
                <w:sz w:val="24"/>
                <w:szCs w:val="24"/>
              </w:rPr>
              <w:t>бюджета</w:t>
            </w:r>
            <w:r w:rsidR="00845A65" w:rsidRPr="00D91732">
              <w:rPr>
                <w:rFonts w:ascii="Times New Roman" w:hAnsi="Times New Roman" w:cs="Times New Roman"/>
                <w:sz w:val="24"/>
                <w:szCs w:val="24"/>
              </w:rPr>
              <w:t xml:space="preserve"> </w:t>
            </w:r>
            <w:r w:rsidRPr="00D91732">
              <w:rPr>
                <w:rFonts w:ascii="Times New Roman" w:hAnsi="Times New Roman" w:cs="Times New Roman"/>
                <w:sz w:val="24"/>
                <w:szCs w:val="24"/>
              </w:rPr>
              <w:t>для реализации инициативного проекта (если предполагается использование этих средств на реализацию инициативного проекта)</w:t>
            </w:r>
          </w:p>
        </w:tc>
        <w:tc>
          <w:tcPr>
            <w:tcW w:w="1418" w:type="dxa"/>
          </w:tcPr>
          <w:p w:rsidR="00EA5603" w:rsidRPr="00704A93"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EA5603"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1</w:t>
            </w:r>
            <w:r w:rsidR="00704A93" w:rsidRPr="00D91732">
              <w:rPr>
                <w:rFonts w:ascii="Times New Roman" w:hAnsi="Times New Roman" w:cs="Times New Roman"/>
                <w:sz w:val="24"/>
                <w:szCs w:val="24"/>
              </w:rPr>
              <w:t>1</w:t>
            </w:r>
            <w:r w:rsidRPr="00D91732">
              <w:rPr>
                <w:rFonts w:ascii="Times New Roman" w:hAnsi="Times New Roman" w:cs="Times New Roman"/>
                <w:sz w:val="24"/>
                <w:szCs w:val="24"/>
              </w:rPr>
              <w:t>.</w:t>
            </w:r>
          </w:p>
        </w:tc>
        <w:tc>
          <w:tcPr>
            <w:tcW w:w="7729" w:type="dxa"/>
          </w:tcPr>
          <w:p w:rsidR="00EA5603" w:rsidRPr="00D91732" w:rsidRDefault="00EA5603" w:rsidP="000D41D5">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 xml:space="preserve">Территория </w:t>
            </w:r>
            <w:r w:rsidR="00845A65" w:rsidRPr="00D91732">
              <w:rPr>
                <w:rFonts w:ascii="Times New Roman" w:hAnsi="Times New Roman" w:cs="Times New Roman"/>
                <w:sz w:val="24"/>
                <w:szCs w:val="24"/>
              </w:rPr>
              <w:t xml:space="preserve">муниципального </w:t>
            </w:r>
            <w:r w:rsidR="000D41D5">
              <w:rPr>
                <w:rFonts w:ascii="Times New Roman" w:hAnsi="Times New Roman" w:cs="Times New Roman"/>
                <w:sz w:val="24"/>
                <w:szCs w:val="24"/>
              </w:rPr>
              <w:t>округа</w:t>
            </w:r>
            <w:r w:rsidR="00845A65" w:rsidRPr="00D91732">
              <w:rPr>
                <w:rFonts w:ascii="Times New Roman" w:hAnsi="Times New Roman" w:cs="Times New Roman"/>
                <w:sz w:val="24"/>
                <w:szCs w:val="24"/>
              </w:rPr>
              <w:t xml:space="preserve"> </w:t>
            </w:r>
            <w:r w:rsidRPr="00D91732">
              <w:rPr>
                <w:rFonts w:ascii="Times New Roman" w:hAnsi="Times New Roman" w:cs="Times New Roman"/>
                <w:sz w:val="24"/>
                <w:szCs w:val="24"/>
              </w:rPr>
              <w:t>или его часть), в границах которой планируется реализация инициативного проекта</w:t>
            </w:r>
          </w:p>
        </w:tc>
        <w:tc>
          <w:tcPr>
            <w:tcW w:w="1418" w:type="dxa"/>
          </w:tcPr>
          <w:p w:rsidR="00EA5603" w:rsidRPr="00704A93" w:rsidRDefault="00EA5603" w:rsidP="00EF6DD4">
            <w:pPr>
              <w:pStyle w:val="ConsPlusNormal"/>
              <w:spacing w:line="300" w:lineRule="auto"/>
              <w:ind w:right="26"/>
              <w:rPr>
                <w:rFonts w:ascii="Times New Roman" w:hAnsi="Times New Roman" w:cs="Times New Roman"/>
                <w:sz w:val="28"/>
                <w:szCs w:val="28"/>
              </w:rPr>
            </w:pPr>
          </w:p>
        </w:tc>
      </w:tr>
      <w:tr w:rsidR="00EA5603" w:rsidRPr="00845A65" w:rsidTr="009F1DAB">
        <w:tc>
          <w:tcPr>
            <w:tcW w:w="771" w:type="dxa"/>
          </w:tcPr>
          <w:p w:rsidR="00EA5603" w:rsidRPr="00D91732" w:rsidRDefault="00EA5603" w:rsidP="00704A93">
            <w:pPr>
              <w:pStyle w:val="ConsPlusNormal"/>
              <w:ind w:right="26"/>
              <w:jc w:val="center"/>
              <w:rPr>
                <w:rFonts w:ascii="Times New Roman" w:hAnsi="Times New Roman" w:cs="Times New Roman"/>
                <w:sz w:val="24"/>
                <w:szCs w:val="24"/>
              </w:rPr>
            </w:pPr>
            <w:r w:rsidRPr="00D91732">
              <w:rPr>
                <w:rFonts w:ascii="Times New Roman" w:hAnsi="Times New Roman" w:cs="Times New Roman"/>
                <w:sz w:val="24"/>
                <w:szCs w:val="24"/>
              </w:rPr>
              <w:t>1</w:t>
            </w:r>
            <w:r w:rsidR="00704A93" w:rsidRPr="00D91732">
              <w:rPr>
                <w:rFonts w:ascii="Times New Roman" w:hAnsi="Times New Roman" w:cs="Times New Roman"/>
                <w:sz w:val="24"/>
                <w:szCs w:val="24"/>
              </w:rPr>
              <w:t>2</w:t>
            </w:r>
            <w:r w:rsidRPr="00D91732">
              <w:rPr>
                <w:rFonts w:ascii="Times New Roman" w:hAnsi="Times New Roman" w:cs="Times New Roman"/>
                <w:sz w:val="24"/>
                <w:szCs w:val="24"/>
              </w:rPr>
              <w:t>.</w:t>
            </w:r>
          </w:p>
        </w:tc>
        <w:tc>
          <w:tcPr>
            <w:tcW w:w="7729" w:type="dxa"/>
          </w:tcPr>
          <w:p w:rsidR="00EA5603" w:rsidRPr="00D91732" w:rsidRDefault="00EA5603" w:rsidP="009F1DAB">
            <w:pPr>
              <w:pStyle w:val="ConsPlusNormal"/>
              <w:ind w:right="26"/>
              <w:jc w:val="both"/>
              <w:rPr>
                <w:rFonts w:ascii="Times New Roman" w:hAnsi="Times New Roman" w:cs="Times New Roman"/>
                <w:sz w:val="24"/>
                <w:szCs w:val="24"/>
              </w:rPr>
            </w:pPr>
            <w:r w:rsidRPr="00D91732">
              <w:rPr>
                <w:rFonts w:ascii="Times New Roman" w:hAnsi="Times New Roman" w:cs="Times New Roman"/>
                <w:sz w:val="24"/>
                <w:szCs w:val="24"/>
              </w:rPr>
              <w:t>Количество прямых благополучателей (человек) (указать механизм определения количества прямых благополучателей)</w:t>
            </w:r>
          </w:p>
        </w:tc>
        <w:tc>
          <w:tcPr>
            <w:tcW w:w="1418" w:type="dxa"/>
          </w:tcPr>
          <w:p w:rsidR="00EA5603" w:rsidRPr="00704A93" w:rsidRDefault="00EA5603" w:rsidP="00EF6DD4">
            <w:pPr>
              <w:pStyle w:val="ConsPlusNormal"/>
              <w:spacing w:line="300" w:lineRule="auto"/>
              <w:ind w:right="26"/>
              <w:rPr>
                <w:rFonts w:ascii="Times New Roman" w:hAnsi="Times New Roman" w:cs="Times New Roman"/>
                <w:sz w:val="28"/>
                <w:szCs w:val="28"/>
              </w:rPr>
            </w:pPr>
          </w:p>
        </w:tc>
      </w:tr>
    </w:tbl>
    <w:p w:rsidR="00EA5603" w:rsidRPr="00845A65" w:rsidRDefault="00EA5603" w:rsidP="00EF6DD4">
      <w:pPr>
        <w:pStyle w:val="ConsPlusNormal"/>
        <w:spacing w:line="300" w:lineRule="auto"/>
        <w:ind w:right="26"/>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2211"/>
        <w:gridCol w:w="375"/>
        <w:gridCol w:w="2608"/>
      </w:tblGrid>
      <w:tr w:rsidR="00EA5603" w:rsidRPr="00845A65" w:rsidTr="00C41380">
        <w:tc>
          <w:tcPr>
            <w:tcW w:w="3855" w:type="dxa"/>
            <w:tcBorders>
              <w:top w:val="nil"/>
              <w:left w:val="nil"/>
              <w:bottom w:val="nil"/>
              <w:right w:val="nil"/>
            </w:tcBorders>
          </w:tcPr>
          <w:p w:rsidR="00EA5603" w:rsidRPr="00845A65" w:rsidRDefault="00EA5603" w:rsidP="00D91732">
            <w:pPr>
              <w:pStyle w:val="ConsPlusNormal"/>
              <w:ind w:right="26"/>
              <w:jc w:val="both"/>
              <w:rPr>
                <w:rFonts w:ascii="Times New Roman" w:hAnsi="Times New Roman" w:cs="Times New Roman"/>
                <w:sz w:val="28"/>
                <w:szCs w:val="28"/>
              </w:rPr>
            </w:pPr>
            <w:r w:rsidRPr="00845A65">
              <w:rPr>
                <w:rFonts w:ascii="Times New Roman" w:hAnsi="Times New Roman" w:cs="Times New Roman"/>
                <w:sz w:val="28"/>
                <w:szCs w:val="28"/>
              </w:rPr>
              <w:t>Инициатор(ы) проекта</w:t>
            </w:r>
          </w:p>
          <w:p w:rsidR="00EA5603" w:rsidRPr="00845A65" w:rsidRDefault="00EA5603" w:rsidP="00D91732">
            <w:pPr>
              <w:pStyle w:val="ConsPlusNormal"/>
              <w:ind w:right="26"/>
              <w:jc w:val="both"/>
              <w:rPr>
                <w:rFonts w:ascii="Times New Roman" w:hAnsi="Times New Roman" w:cs="Times New Roman"/>
                <w:sz w:val="28"/>
                <w:szCs w:val="28"/>
              </w:rPr>
            </w:pPr>
            <w:r w:rsidRPr="00845A65">
              <w:rPr>
                <w:rFonts w:ascii="Times New Roman" w:hAnsi="Times New Roman" w:cs="Times New Roman"/>
                <w:sz w:val="28"/>
                <w:szCs w:val="28"/>
              </w:rPr>
              <w:t>(представитель инициатора)</w:t>
            </w:r>
          </w:p>
        </w:tc>
        <w:tc>
          <w:tcPr>
            <w:tcW w:w="2211" w:type="dxa"/>
            <w:tcBorders>
              <w:top w:val="nil"/>
              <w:left w:val="nil"/>
              <w:bottom w:val="single" w:sz="4" w:space="0" w:color="auto"/>
              <w:right w:val="nil"/>
            </w:tcBorders>
          </w:tcPr>
          <w:p w:rsidR="00EA5603" w:rsidRPr="00845A65" w:rsidRDefault="00EA5603" w:rsidP="00D91732">
            <w:pPr>
              <w:pStyle w:val="ConsPlusNormal"/>
              <w:ind w:right="26"/>
              <w:rPr>
                <w:rFonts w:ascii="Times New Roman" w:hAnsi="Times New Roman" w:cs="Times New Roman"/>
                <w:sz w:val="28"/>
                <w:szCs w:val="28"/>
              </w:rPr>
            </w:pPr>
          </w:p>
        </w:tc>
        <w:tc>
          <w:tcPr>
            <w:tcW w:w="375" w:type="dxa"/>
            <w:tcBorders>
              <w:top w:val="nil"/>
              <w:left w:val="nil"/>
              <w:bottom w:val="nil"/>
              <w:right w:val="nil"/>
            </w:tcBorders>
          </w:tcPr>
          <w:p w:rsidR="00EA5603" w:rsidRPr="00845A65" w:rsidRDefault="00EA5603" w:rsidP="00D91732">
            <w:pPr>
              <w:pStyle w:val="ConsPlusNormal"/>
              <w:ind w:right="26"/>
              <w:rPr>
                <w:rFonts w:ascii="Times New Roman" w:hAnsi="Times New Roman" w:cs="Times New Roman"/>
                <w:sz w:val="28"/>
                <w:szCs w:val="28"/>
              </w:rPr>
            </w:pPr>
          </w:p>
        </w:tc>
        <w:tc>
          <w:tcPr>
            <w:tcW w:w="2608" w:type="dxa"/>
            <w:tcBorders>
              <w:top w:val="nil"/>
              <w:left w:val="nil"/>
              <w:bottom w:val="single" w:sz="4" w:space="0" w:color="auto"/>
              <w:right w:val="nil"/>
            </w:tcBorders>
          </w:tcPr>
          <w:p w:rsidR="00EA5603" w:rsidRPr="00845A65" w:rsidRDefault="00235DEA" w:rsidP="00D91732">
            <w:pPr>
              <w:pStyle w:val="ConsPlusNormal"/>
              <w:ind w:right="26"/>
              <w:rPr>
                <w:rFonts w:ascii="Times New Roman" w:hAnsi="Times New Roman" w:cs="Times New Roman"/>
                <w:sz w:val="28"/>
                <w:szCs w:val="28"/>
              </w:rPr>
            </w:pPr>
            <w:r w:rsidRPr="00845A65">
              <w:rPr>
                <w:rFonts w:ascii="Times New Roman" w:hAnsi="Times New Roman" w:cs="Times New Roman"/>
                <w:sz w:val="28"/>
                <w:szCs w:val="28"/>
              </w:rPr>
              <w:t xml:space="preserve"> </w:t>
            </w:r>
          </w:p>
        </w:tc>
      </w:tr>
      <w:tr w:rsidR="00EA5603" w:rsidRPr="00845A65" w:rsidTr="00C41380">
        <w:tc>
          <w:tcPr>
            <w:tcW w:w="3855" w:type="dxa"/>
            <w:tcBorders>
              <w:top w:val="nil"/>
              <w:left w:val="nil"/>
              <w:bottom w:val="nil"/>
              <w:right w:val="nil"/>
            </w:tcBorders>
          </w:tcPr>
          <w:p w:rsidR="00EA5603" w:rsidRPr="00845A65" w:rsidRDefault="00EA5603" w:rsidP="00D91732">
            <w:pPr>
              <w:pStyle w:val="ConsPlusNormal"/>
              <w:ind w:right="26"/>
              <w:rPr>
                <w:rFonts w:ascii="Times New Roman" w:hAnsi="Times New Roman" w:cs="Times New Roman"/>
                <w:sz w:val="28"/>
                <w:szCs w:val="28"/>
              </w:rPr>
            </w:pPr>
          </w:p>
        </w:tc>
        <w:tc>
          <w:tcPr>
            <w:tcW w:w="2211" w:type="dxa"/>
            <w:tcBorders>
              <w:top w:val="single" w:sz="4" w:space="0" w:color="auto"/>
              <w:left w:val="nil"/>
              <w:bottom w:val="nil"/>
              <w:right w:val="nil"/>
            </w:tcBorders>
          </w:tcPr>
          <w:p w:rsidR="00EA5603" w:rsidRPr="00845A65" w:rsidRDefault="00EA5603" w:rsidP="00D91732">
            <w:pPr>
              <w:pStyle w:val="ConsPlusNormal"/>
              <w:ind w:right="26"/>
              <w:jc w:val="center"/>
              <w:rPr>
                <w:rFonts w:ascii="Times New Roman" w:hAnsi="Times New Roman" w:cs="Times New Roman"/>
                <w:sz w:val="28"/>
                <w:szCs w:val="28"/>
              </w:rPr>
            </w:pPr>
            <w:r w:rsidRPr="00845A65">
              <w:rPr>
                <w:rFonts w:ascii="Times New Roman" w:hAnsi="Times New Roman" w:cs="Times New Roman"/>
                <w:sz w:val="28"/>
                <w:szCs w:val="28"/>
              </w:rPr>
              <w:t>(подпись)</w:t>
            </w:r>
          </w:p>
        </w:tc>
        <w:tc>
          <w:tcPr>
            <w:tcW w:w="375" w:type="dxa"/>
            <w:tcBorders>
              <w:top w:val="nil"/>
              <w:left w:val="nil"/>
              <w:bottom w:val="nil"/>
              <w:right w:val="nil"/>
            </w:tcBorders>
          </w:tcPr>
          <w:p w:rsidR="00EA5603" w:rsidRPr="00845A65" w:rsidRDefault="00EA5603" w:rsidP="00D91732">
            <w:pPr>
              <w:pStyle w:val="ConsPlusNormal"/>
              <w:ind w:right="26"/>
              <w:rPr>
                <w:rFonts w:ascii="Times New Roman" w:hAnsi="Times New Roman" w:cs="Times New Roman"/>
                <w:sz w:val="28"/>
                <w:szCs w:val="28"/>
              </w:rPr>
            </w:pPr>
          </w:p>
        </w:tc>
        <w:tc>
          <w:tcPr>
            <w:tcW w:w="2608" w:type="dxa"/>
            <w:tcBorders>
              <w:top w:val="single" w:sz="4" w:space="0" w:color="auto"/>
              <w:left w:val="nil"/>
              <w:bottom w:val="nil"/>
              <w:right w:val="nil"/>
            </w:tcBorders>
          </w:tcPr>
          <w:p w:rsidR="00EA5603" w:rsidRPr="00845A65" w:rsidRDefault="00EA5603" w:rsidP="00D91732">
            <w:pPr>
              <w:pStyle w:val="ConsPlusNormal"/>
              <w:ind w:right="26"/>
              <w:jc w:val="center"/>
              <w:rPr>
                <w:rFonts w:ascii="Times New Roman" w:hAnsi="Times New Roman" w:cs="Times New Roman"/>
                <w:sz w:val="28"/>
                <w:szCs w:val="28"/>
              </w:rPr>
            </w:pPr>
            <w:r w:rsidRPr="00845A65">
              <w:rPr>
                <w:rFonts w:ascii="Times New Roman" w:hAnsi="Times New Roman" w:cs="Times New Roman"/>
                <w:sz w:val="28"/>
                <w:szCs w:val="28"/>
              </w:rPr>
              <w:t>(Ф.И.О.)</w:t>
            </w:r>
          </w:p>
        </w:tc>
      </w:tr>
    </w:tbl>
    <w:p w:rsidR="00EA5603" w:rsidRPr="00845A65" w:rsidRDefault="00EA5603" w:rsidP="00EF6DD4">
      <w:pPr>
        <w:pStyle w:val="ConsPlusNormal"/>
        <w:spacing w:line="300" w:lineRule="auto"/>
        <w:ind w:right="26"/>
        <w:jc w:val="both"/>
        <w:rPr>
          <w:rFonts w:ascii="Times New Roman" w:hAnsi="Times New Roman" w:cs="Times New Roman"/>
          <w:sz w:val="28"/>
          <w:szCs w:val="28"/>
        </w:rPr>
      </w:pPr>
    </w:p>
    <w:p w:rsidR="00EA5603" w:rsidRPr="00D91732" w:rsidRDefault="000D41D5" w:rsidP="00D91732">
      <w:pPr>
        <w:pStyle w:val="ConsPlusNormal"/>
        <w:ind w:right="26" w:firstLine="540"/>
        <w:jc w:val="both"/>
        <w:rPr>
          <w:rFonts w:ascii="Times New Roman" w:hAnsi="Times New Roman" w:cs="Times New Roman"/>
          <w:sz w:val="24"/>
          <w:szCs w:val="24"/>
        </w:rPr>
      </w:pPr>
      <w:r>
        <w:rPr>
          <w:rFonts w:ascii="Times New Roman" w:hAnsi="Times New Roman" w:cs="Times New Roman"/>
          <w:sz w:val="24"/>
          <w:szCs w:val="24"/>
        </w:rPr>
        <w:t>Приложения</w:t>
      </w:r>
      <w:r w:rsidR="00EA5603" w:rsidRPr="00D91732">
        <w:rPr>
          <w:rFonts w:ascii="Times New Roman" w:hAnsi="Times New Roman" w:cs="Times New Roman"/>
          <w:sz w:val="24"/>
          <w:szCs w:val="24"/>
        </w:rPr>
        <w:t>:</w:t>
      </w:r>
    </w:p>
    <w:p w:rsidR="00EA5603" w:rsidRPr="00D91732" w:rsidRDefault="00EA560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1. Расчет и обоснование предполагаемой стоимости инициативного проекта и (или) проектно-сметная (сметная) документация.</w:t>
      </w:r>
    </w:p>
    <w:p w:rsidR="00EA5603" w:rsidRPr="00D91732" w:rsidRDefault="00EA560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 xml:space="preserve">2. Гарантийное письмо, подписанное инициатором проекта (представителем инициатора проекта), содержащее обязательства </w:t>
      </w:r>
      <w:r w:rsidRPr="00D91732">
        <w:rPr>
          <w:rFonts w:ascii="Times New Roman" w:hAnsi="Times New Roman" w:cs="Times New Roman"/>
          <w:sz w:val="24"/>
          <w:szCs w:val="24"/>
        </w:rPr>
        <w:br/>
        <w:t>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704A93" w:rsidRPr="00D91732" w:rsidRDefault="00EA560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 xml:space="preserve">3. </w:t>
      </w:r>
      <w:r w:rsidR="00704A93" w:rsidRPr="00D91732">
        <w:rPr>
          <w:rFonts w:ascii="Times New Roman" w:hAnsi="Times New Roman" w:cs="Times New Roman"/>
          <w:sz w:val="24"/>
          <w:szCs w:val="24"/>
        </w:rPr>
        <w:t>Копии паспортов инициаторов проекта, в случае если инициаторами проекта являются физические лица. Документы, подтверждающие полномочия представителей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 в случае если инициаторами проекта являются юридические лица или индивидуальные предприниматели.</w:t>
      </w:r>
    </w:p>
    <w:p w:rsidR="00EA5603" w:rsidRPr="00D91732" w:rsidRDefault="00EA560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 xml:space="preserve">4. Презентационные материалы к инициативному проекту </w:t>
      </w:r>
      <w:r w:rsidRPr="00D91732">
        <w:rPr>
          <w:rFonts w:ascii="Times New Roman" w:hAnsi="Times New Roman" w:cs="Times New Roman"/>
          <w:sz w:val="24"/>
          <w:szCs w:val="24"/>
        </w:rPr>
        <w:br/>
        <w:t>(с использованием средств визуализации инициативного проекта).</w:t>
      </w:r>
    </w:p>
    <w:p w:rsidR="00EA5603" w:rsidRPr="00D91732" w:rsidRDefault="00EA560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5. Дополнительные материалы (чертежи, макеты, графические материалы и др.) при необходимости.</w:t>
      </w:r>
    </w:p>
    <w:p w:rsidR="00704A93" w:rsidRPr="00D91732" w:rsidRDefault="00704A9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6. Согласие на обработку персональных данных инициатора проекта (представителя инициативной группы).</w:t>
      </w:r>
    </w:p>
    <w:p w:rsidR="00704A93" w:rsidRPr="00D91732" w:rsidRDefault="00704A9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7. Заявление об определении территории, части территории, на которой планируется реализация инициативного проекта.</w:t>
      </w:r>
    </w:p>
    <w:p w:rsidR="00EA5603" w:rsidRPr="00D91732" w:rsidRDefault="00704A93" w:rsidP="00D91732">
      <w:pPr>
        <w:pStyle w:val="ConsPlusNormal"/>
        <w:ind w:right="26" w:firstLine="540"/>
        <w:jc w:val="both"/>
        <w:rPr>
          <w:rFonts w:ascii="Times New Roman" w:hAnsi="Times New Roman" w:cs="Times New Roman"/>
          <w:sz w:val="24"/>
          <w:szCs w:val="24"/>
        </w:rPr>
      </w:pPr>
      <w:r w:rsidRPr="00D91732">
        <w:rPr>
          <w:rFonts w:ascii="Times New Roman" w:hAnsi="Times New Roman" w:cs="Times New Roman"/>
          <w:sz w:val="24"/>
          <w:szCs w:val="24"/>
        </w:rPr>
        <w:t>8. Протокол схода, собрания или конференции граждан, результаты опроса граждан, протокол об итогах сбора подписи граждан и подписные листы, подтверждающие поддержку инициативного проекта жителями Невельского муниципального округа или его части (в зависимости от способа обсуждения инициативного проекта).</w:t>
      </w:r>
    </w:p>
    <w:p w:rsidR="00EA5603" w:rsidRPr="00D91732" w:rsidRDefault="00EA5603" w:rsidP="00D91732">
      <w:pPr>
        <w:pStyle w:val="ConsPlusNormal"/>
        <w:ind w:right="26"/>
        <w:jc w:val="both"/>
        <w:rPr>
          <w:rFonts w:ascii="Times New Roman" w:hAnsi="Times New Roman" w:cs="Times New Roman"/>
          <w:sz w:val="24"/>
          <w:szCs w:val="24"/>
        </w:rPr>
      </w:pPr>
    </w:p>
    <w:p w:rsidR="00EF6DD4" w:rsidRDefault="00EF6DD4" w:rsidP="00EF6DD4">
      <w:pPr>
        <w:pStyle w:val="ConsPlusNormal"/>
        <w:spacing w:line="300" w:lineRule="auto"/>
        <w:ind w:left="5103" w:right="26"/>
        <w:jc w:val="center"/>
        <w:outlineLvl w:val="1"/>
        <w:rPr>
          <w:rFonts w:ascii="Times New Roman" w:hAnsi="Times New Roman" w:cs="Times New Roman"/>
          <w:sz w:val="28"/>
          <w:szCs w:val="28"/>
        </w:rPr>
      </w:pPr>
    </w:p>
    <w:p w:rsidR="006F69E8" w:rsidRDefault="006F69E8" w:rsidP="00EF6DD4">
      <w:pPr>
        <w:pStyle w:val="ConsPlusNormal"/>
        <w:spacing w:line="300" w:lineRule="auto"/>
        <w:ind w:left="5103" w:right="26"/>
        <w:jc w:val="center"/>
        <w:outlineLvl w:val="1"/>
        <w:rPr>
          <w:rFonts w:ascii="Times New Roman" w:hAnsi="Times New Roman" w:cs="Times New Roman"/>
          <w:sz w:val="28"/>
          <w:szCs w:val="28"/>
        </w:rPr>
      </w:pPr>
    </w:p>
    <w:p w:rsidR="006F69E8" w:rsidRDefault="006F69E8" w:rsidP="00EF6DD4">
      <w:pPr>
        <w:pStyle w:val="ConsPlusNormal"/>
        <w:spacing w:line="300" w:lineRule="auto"/>
        <w:ind w:left="5103" w:right="26"/>
        <w:jc w:val="center"/>
        <w:outlineLvl w:val="1"/>
        <w:rPr>
          <w:rFonts w:ascii="Times New Roman" w:hAnsi="Times New Roman" w:cs="Times New Roman"/>
          <w:sz w:val="28"/>
          <w:szCs w:val="28"/>
        </w:rPr>
      </w:pPr>
    </w:p>
    <w:p w:rsidR="006F69E8" w:rsidRPr="00845A65" w:rsidRDefault="006F69E8" w:rsidP="00EF6DD4">
      <w:pPr>
        <w:pStyle w:val="ConsPlusNormal"/>
        <w:spacing w:line="300" w:lineRule="auto"/>
        <w:ind w:left="5103" w:right="26"/>
        <w:jc w:val="center"/>
        <w:outlineLvl w:val="1"/>
        <w:rPr>
          <w:rFonts w:ascii="Times New Roman" w:hAnsi="Times New Roman" w:cs="Times New Roman"/>
          <w:sz w:val="28"/>
          <w:szCs w:val="28"/>
        </w:rPr>
      </w:pPr>
    </w:p>
    <w:p w:rsidR="00EA5603" w:rsidRPr="00845A65" w:rsidRDefault="00EA5603" w:rsidP="00B60C71">
      <w:pPr>
        <w:pStyle w:val="ConsPlusNormal"/>
        <w:ind w:left="5529" w:right="26"/>
        <w:jc w:val="center"/>
        <w:outlineLvl w:val="1"/>
        <w:rPr>
          <w:rFonts w:ascii="Times New Roman" w:hAnsi="Times New Roman" w:cs="Times New Roman"/>
          <w:sz w:val="28"/>
          <w:szCs w:val="28"/>
        </w:rPr>
      </w:pPr>
      <w:r w:rsidRPr="00845A65">
        <w:rPr>
          <w:rFonts w:ascii="Times New Roman" w:hAnsi="Times New Roman" w:cs="Times New Roman"/>
          <w:sz w:val="28"/>
          <w:szCs w:val="28"/>
        </w:rPr>
        <w:lastRenderedPageBreak/>
        <w:t>Приложение</w:t>
      </w:r>
      <w:r w:rsidR="00B60C71">
        <w:rPr>
          <w:rFonts w:ascii="Times New Roman" w:hAnsi="Times New Roman" w:cs="Times New Roman"/>
          <w:sz w:val="28"/>
          <w:szCs w:val="28"/>
        </w:rPr>
        <w:t xml:space="preserve"> №</w:t>
      </w:r>
      <w:r w:rsidRPr="00845A65">
        <w:rPr>
          <w:rFonts w:ascii="Times New Roman" w:hAnsi="Times New Roman" w:cs="Times New Roman"/>
          <w:sz w:val="28"/>
          <w:szCs w:val="28"/>
        </w:rPr>
        <w:t xml:space="preserve"> 2</w:t>
      </w:r>
    </w:p>
    <w:p w:rsidR="00A52E39" w:rsidRPr="00845A65" w:rsidRDefault="00EA5603" w:rsidP="00B60C71">
      <w:pPr>
        <w:pStyle w:val="ConsPlusNormal"/>
        <w:ind w:left="5529" w:right="26"/>
        <w:jc w:val="center"/>
        <w:rPr>
          <w:rFonts w:ascii="Times New Roman" w:hAnsi="Times New Roman" w:cs="Times New Roman"/>
          <w:sz w:val="28"/>
          <w:szCs w:val="28"/>
        </w:rPr>
      </w:pPr>
      <w:r w:rsidRPr="00845A65">
        <w:rPr>
          <w:rFonts w:ascii="Times New Roman" w:hAnsi="Times New Roman" w:cs="Times New Roman"/>
          <w:sz w:val="28"/>
          <w:szCs w:val="28"/>
        </w:rPr>
        <w:t>к Положению</w:t>
      </w:r>
      <w:r w:rsidR="00D91732">
        <w:rPr>
          <w:rFonts w:ascii="Times New Roman" w:hAnsi="Times New Roman" w:cs="Times New Roman"/>
          <w:sz w:val="28"/>
          <w:szCs w:val="28"/>
        </w:rPr>
        <w:t xml:space="preserve"> </w:t>
      </w:r>
      <w:r w:rsidRPr="00845A65">
        <w:rPr>
          <w:rFonts w:ascii="Times New Roman" w:hAnsi="Times New Roman" w:cs="Times New Roman"/>
          <w:sz w:val="28"/>
          <w:szCs w:val="28"/>
        </w:rPr>
        <w:t>об инициативных</w:t>
      </w:r>
      <w:r w:rsidR="00D91732">
        <w:rPr>
          <w:rFonts w:ascii="Times New Roman" w:hAnsi="Times New Roman" w:cs="Times New Roman"/>
          <w:sz w:val="28"/>
          <w:szCs w:val="28"/>
        </w:rPr>
        <w:t xml:space="preserve"> проектах Невельского муниципального округа</w:t>
      </w:r>
    </w:p>
    <w:p w:rsidR="00EA5603" w:rsidRPr="00845A65" w:rsidRDefault="00EA5603" w:rsidP="004761F6">
      <w:pPr>
        <w:pStyle w:val="ConsPlusNormal"/>
        <w:spacing w:line="300" w:lineRule="auto"/>
        <w:ind w:right="26"/>
        <w:jc w:val="both"/>
        <w:rPr>
          <w:rFonts w:ascii="Times New Roman" w:hAnsi="Times New Roman" w:cs="Times New Roman"/>
          <w:sz w:val="28"/>
          <w:szCs w:val="28"/>
        </w:rPr>
      </w:pPr>
    </w:p>
    <w:p w:rsidR="00EA5603" w:rsidRPr="00845A65" w:rsidRDefault="00EA5603" w:rsidP="004761F6">
      <w:pPr>
        <w:pStyle w:val="ConsPlusNormal"/>
        <w:spacing w:line="300" w:lineRule="auto"/>
        <w:ind w:right="26"/>
        <w:jc w:val="center"/>
        <w:rPr>
          <w:rFonts w:ascii="Times New Roman" w:hAnsi="Times New Roman" w:cs="Times New Roman"/>
          <w:sz w:val="28"/>
          <w:szCs w:val="28"/>
        </w:rPr>
      </w:pPr>
      <w:bookmarkStart w:id="10" w:name="P205"/>
      <w:bookmarkEnd w:id="10"/>
      <w:r w:rsidRPr="00845A65">
        <w:rPr>
          <w:rFonts w:ascii="Times New Roman" w:hAnsi="Times New Roman" w:cs="Times New Roman"/>
          <w:sz w:val="28"/>
          <w:szCs w:val="28"/>
        </w:rPr>
        <w:t>Согласие на обработку персональных данных</w:t>
      </w:r>
    </w:p>
    <w:p w:rsidR="00EA5603" w:rsidRPr="00845A65" w:rsidRDefault="00EA5603" w:rsidP="004761F6">
      <w:pPr>
        <w:pStyle w:val="ConsPlusNormal"/>
        <w:spacing w:line="300" w:lineRule="auto"/>
        <w:ind w:right="26"/>
        <w:jc w:val="both"/>
        <w:rPr>
          <w:rFonts w:ascii="Times New Roman" w:hAnsi="Times New Roman" w:cs="Times New Roman"/>
          <w:sz w:val="28"/>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377"/>
        <w:gridCol w:w="5324"/>
      </w:tblGrid>
      <w:tr w:rsidR="00EA5603" w:rsidRPr="00845A65" w:rsidTr="00EF6DD4">
        <w:tc>
          <w:tcPr>
            <w:tcW w:w="4377" w:type="dxa"/>
            <w:tcBorders>
              <w:top w:val="nil"/>
              <w:left w:val="nil"/>
              <w:bottom w:val="nil"/>
              <w:right w:val="nil"/>
            </w:tcBorders>
          </w:tcPr>
          <w:p w:rsidR="00EA5603" w:rsidRPr="00845A65" w:rsidRDefault="00EA5603" w:rsidP="004761F6">
            <w:pPr>
              <w:pStyle w:val="ConsPlusNormal"/>
              <w:spacing w:line="300" w:lineRule="auto"/>
              <w:ind w:right="26"/>
              <w:jc w:val="both"/>
              <w:rPr>
                <w:rFonts w:ascii="Times New Roman" w:hAnsi="Times New Roman" w:cs="Times New Roman"/>
                <w:sz w:val="28"/>
                <w:szCs w:val="28"/>
              </w:rPr>
            </w:pPr>
          </w:p>
        </w:tc>
        <w:tc>
          <w:tcPr>
            <w:tcW w:w="5324" w:type="dxa"/>
            <w:tcBorders>
              <w:top w:val="nil"/>
              <w:left w:val="nil"/>
              <w:bottom w:val="nil"/>
              <w:right w:val="nil"/>
            </w:tcBorders>
          </w:tcPr>
          <w:p w:rsidR="00EA5603" w:rsidRPr="00845A65" w:rsidRDefault="00EA5603" w:rsidP="004761F6">
            <w:pPr>
              <w:pStyle w:val="ConsPlusNormal"/>
              <w:spacing w:line="300" w:lineRule="auto"/>
              <w:ind w:right="26"/>
              <w:jc w:val="right"/>
              <w:rPr>
                <w:rFonts w:ascii="Times New Roman" w:hAnsi="Times New Roman" w:cs="Times New Roman"/>
                <w:sz w:val="28"/>
                <w:szCs w:val="28"/>
              </w:rPr>
            </w:pPr>
            <w:r w:rsidRPr="00845A65">
              <w:rPr>
                <w:rFonts w:ascii="Times New Roman" w:hAnsi="Times New Roman" w:cs="Times New Roman"/>
                <w:sz w:val="28"/>
                <w:szCs w:val="28"/>
              </w:rPr>
              <w:t>«___» ________ 20__ г.</w:t>
            </w:r>
          </w:p>
        </w:tc>
      </w:tr>
      <w:tr w:rsidR="00EA5603" w:rsidRPr="00845A65" w:rsidTr="00E52561">
        <w:trPr>
          <w:trHeight w:val="2908"/>
        </w:trPr>
        <w:tc>
          <w:tcPr>
            <w:tcW w:w="9701" w:type="dxa"/>
            <w:gridSpan w:val="2"/>
            <w:tcBorders>
              <w:top w:val="nil"/>
              <w:left w:val="nil"/>
              <w:bottom w:val="nil"/>
              <w:right w:val="nil"/>
            </w:tcBorders>
          </w:tcPr>
          <w:p w:rsidR="00EA5603" w:rsidRPr="00845A65" w:rsidRDefault="00EA5603" w:rsidP="004761F6">
            <w:pPr>
              <w:pStyle w:val="ConsPlusNormal"/>
              <w:spacing w:line="300" w:lineRule="auto"/>
              <w:ind w:right="26"/>
              <w:jc w:val="both"/>
              <w:rPr>
                <w:rFonts w:ascii="Times New Roman" w:hAnsi="Times New Roman" w:cs="Times New Roman"/>
                <w:sz w:val="28"/>
                <w:szCs w:val="28"/>
              </w:rPr>
            </w:pPr>
            <w:r w:rsidRPr="00845A65">
              <w:rPr>
                <w:rFonts w:ascii="Times New Roman" w:hAnsi="Times New Roman" w:cs="Times New Roman"/>
                <w:sz w:val="28"/>
                <w:szCs w:val="28"/>
              </w:rPr>
              <w:t>Я, _____________________________________</w:t>
            </w:r>
            <w:r w:rsidR="00D91732">
              <w:rPr>
                <w:rFonts w:ascii="Times New Roman" w:hAnsi="Times New Roman" w:cs="Times New Roman"/>
                <w:sz w:val="28"/>
                <w:szCs w:val="28"/>
              </w:rPr>
              <w:t>______</w:t>
            </w:r>
            <w:r w:rsidRPr="00845A65">
              <w:rPr>
                <w:rFonts w:ascii="Times New Roman" w:hAnsi="Times New Roman" w:cs="Times New Roman"/>
                <w:sz w:val="28"/>
                <w:szCs w:val="28"/>
              </w:rPr>
              <w:t>______________________,</w:t>
            </w:r>
          </w:p>
          <w:p w:rsidR="00EA5603" w:rsidRPr="00E52561" w:rsidRDefault="00EA5603" w:rsidP="004761F6">
            <w:pPr>
              <w:pStyle w:val="ConsPlusNormal"/>
              <w:spacing w:line="300" w:lineRule="auto"/>
              <w:ind w:right="26"/>
              <w:jc w:val="center"/>
              <w:rPr>
                <w:rFonts w:ascii="Times New Roman" w:hAnsi="Times New Roman" w:cs="Times New Roman"/>
                <w:sz w:val="24"/>
                <w:szCs w:val="24"/>
              </w:rPr>
            </w:pPr>
            <w:r w:rsidRPr="00E52561">
              <w:rPr>
                <w:rFonts w:ascii="Times New Roman" w:hAnsi="Times New Roman" w:cs="Times New Roman"/>
                <w:sz w:val="24"/>
                <w:szCs w:val="24"/>
              </w:rPr>
              <w:t>(фамилия, имя, отчество (при наличии))</w:t>
            </w:r>
            <w:r w:rsidR="00D91732">
              <w:rPr>
                <w:rFonts w:ascii="Times New Roman" w:hAnsi="Times New Roman" w:cs="Times New Roman"/>
                <w:sz w:val="24"/>
                <w:szCs w:val="24"/>
              </w:rPr>
              <w:t xml:space="preserve"> </w:t>
            </w:r>
          </w:p>
          <w:p w:rsidR="00D91732" w:rsidRDefault="00EA5603" w:rsidP="004761F6">
            <w:pPr>
              <w:pStyle w:val="ConsPlusNormal"/>
              <w:spacing w:line="300" w:lineRule="auto"/>
              <w:ind w:right="26"/>
              <w:jc w:val="both"/>
              <w:rPr>
                <w:rFonts w:ascii="Times New Roman" w:hAnsi="Times New Roman" w:cs="Times New Roman"/>
                <w:sz w:val="28"/>
                <w:szCs w:val="28"/>
              </w:rPr>
            </w:pPr>
            <w:r w:rsidRPr="00845A65">
              <w:rPr>
                <w:rFonts w:ascii="Times New Roman" w:hAnsi="Times New Roman" w:cs="Times New Roman"/>
                <w:sz w:val="28"/>
                <w:szCs w:val="28"/>
              </w:rPr>
              <w:t>зарегистрированный(ая) по адресу:</w:t>
            </w:r>
            <w:r w:rsidR="00D91732">
              <w:rPr>
                <w:rFonts w:ascii="Times New Roman" w:hAnsi="Times New Roman" w:cs="Times New Roman"/>
                <w:sz w:val="28"/>
                <w:szCs w:val="28"/>
              </w:rPr>
              <w:t xml:space="preserve">    </w:t>
            </w:r>
            <w:r w:rsidRPr="00845A65">
              <w:rPr>
                <w:rFonts w:ascii="Times New Roman" w:hAnsi="Times New Roman" w:cs="Times New Roman"/>
                <w:sz w:val="28"/>
                <w:szCs w:val="28"/>
              </w:rPr>
              <w:t>____________________________________</w:t>
            </w:r>
          </w:p>
          <w:p w:rsidR="00EA5603" w:rsidRPr="00845A65" w:rsidRDefault="00D91732" w:rsidP="004761F6">
            <w:pPr>
              <w:pStyle w:val="ConsPlusNormal"/>
              <w:spacing w:line="300" w:lineRule="auto"/>
              <w:ind w:right="2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w:t>
            </w:r>
            <w:r w:rsidR="00EA5603" w:rsidRPr="00845A65">
              <w:rPr>
                <w:rFonts w:ascii="Times New Roman" w:hAnsi="Times New Roman" w:cs="Times New Roman"/>
                <w:sz w:val="28"/>
                <w:szCs w:val="28"/>
              </w:rPr>
              <w:t>,</w:t>
            </w:r>
          </w:p>
          <w:p w:rsidR="00EA5603" w:rsidRPr="00845A65" w:rsidRDefault="00EA5603" w:rsidP="004761F6">
            <w:pPr>
              <w:pStyle w:val="ConsPlusNormal"/>
              <w:spacing w:line="300" w:lineRule="auto"/>
              <w:ind w:right="26"/>
              <w:jc w:val="both"/>
              <w:rPr>
                <w:rFonts w:ascii="Times New Roman" w:hAnsi="Times New Roman" w:cs="Times New Roman"/>
                <w:sz w:val="28"/>
                <w:szCs w:val="28"/>
              </w:rPr>
            </w:pPr>
            <w:r w:rsidRPr="00845A65">
              <w:rPr>
                <w:rFonts w:ascii="Times New Roman" w:hAnsi="Times New Roman" w:cs="Times New Roman"/>
                <w:sz w:val="28"/>
                <w:szCs w:val="28"/>
              </w:rPr>
              <w:t>паспорт серия____</w:t>
            </w:r>
            <w:r w:rsidR="00D91732">
              <w:rPr>
                <w:rFonts w:ascii="Times New Roman" w:hAnsi="Times New Roman" w:cs="Times New Roman"/>
                <w:sz w:val="28"/>
                <w:szCs w:val="28"/>
              </w:rPr>
              <w:t>__</w:t>
            </w:r>
            <w:r w:rsidRPr="00845A65">
              <w:rPr>
                <w:rFonts w:ascii="Times New Roman" w:hAnsi="Times New Roman" w:cs="Times New Roman"/>
                <w:sz w:val="28"/>
                <w:szCs w:val="28"/>
              </w:rPr>
              <w:t>__№___________выдан______________________________</w:t>
            </w:r>
          </w:p>
          <w:p w:rsidR="00EA5603" w:rsidRPr="00845A65" w:rsidRDefault="00EA5603" w:rsidP="004761F6">
            <w:pPr>
              <w:pStyle w:val="ConsPlusNormal"/>
              <w:spacing w:line="300" w:lineRule="auto"/>
              <w:ind w:right="26"/>
              <w:jc w:val="both"/>
              <w:rPr>
                <w:rFonts w:ascii="Times New Roman" w:hAnsi="Times New Roman" w:cs="Times New Roman"/>
                <w:sz w:val="28"/>
                <w:szCs w:val="28"/>
              </w:rPr>
            </w:pPr>
            <w:r w:rsidRPr="00845A65">
              <w:rPr>
                <w:rFonts w:ascii="Times New Roman" w:hAnsi="Times New Roman" w:cs="Times New Roman"/>
                <w:sz w:val="28"/>
                <w:szCs w:val="28"/>
              </w:rPr>
              <w:t>__________________</w:t>
            </w:r>
            <w:r w:rsidR="00E52561">
              <w:rPr>
                <w:rFonts w:ascii="Times New Roman" w:hAnsi="Times New Roman" w:cs="Times New Roman"/>
                <w:sz w:val="28"/>
                <w:szCs w:val="28"/>
              </w:rPr>
              <w:t>____</w:t>
            </w:r>
            <w:r w:rsidRPr="00845A65">
              <w:rPr>
                <w:rFonts w:ascii="Times New Roman" w:hAnsi="Times New Roman" w:cs="Times New Roman"/>
                <w:sz w:val="28"/>
                <w:szCs w:val="28"/>
              </w:rPr>
              <w:t>______________________«_</w:t>
            </w:r>
            <w:r w:rsidR="00E52561">
              <w:rPr>
                <w:rFonts w:ascii="Times New Roman" w:hAnsi="Times New Roman" w:cs="Times New Roman"/>
                <w:sz w:val="28"/>
                <w:szCs w:val="28"/>
              </w:rPr>
              <w:t>__</w:t>
            </w:r>
            <w:r w:rsidRPr="00845A65">
              <w:rPr>
                <w:rFonts w:ascii="Times New Roman" w:hAnsi="Times New Roman" w:cs="Times New Roman"/>
                <w:sz w:val="28"/>
                <w:szCs w:val="28"/>
              </w:rPr>
              <w:t>___»_</w:t>
            </w:r>
            <w:r w:rsidR="00E52561">
              <w:rPr>
                <w:rFonts w:ascii="Times New Roman" w:hAnsi="Times New Roman" w:cs="Times New Roman"/>
                <w:sz w:val="28"/>
                <w:szCs w:val="28"/>
              </w:rPr>
              <w:t>__</w:t>
            </w:r>
            <w:r w:rsidRPr="00845A65">
              <w:rPr>
                <w:rFonts w:ascii="Times New Roman" w:hAnsi="Times New Roman" w:cs="Times New Roman"/>
                <w:sz w:val="28"/>
                <w:szCs w:val="28"/>
              </w:rPr>
              <w:t>____________,</w:t>
            </w:r>
          </w:p>
          <w:p w:rsidR="00EA5603" w:rsidRPr="004761F6" w:rsidRDefault="00EA5603" w:rsidP="004761F6">
            <w:pPr>
              <w:pStyle w:val="ConsPlusNormal"/>
              <w:spacing w:line="300" w:lineRule="auto"/>
              <w:ind w:right="26"/>
              <w:jc w:val="center"/>
              <w:rPr>
                <w:rFonts w:ascii="Times New Roman" w:hAnsi="Times New Roman" w:cs="Times New Roman"/>
                <w:sz w:val="24"/>
                <w:szCs w:val="24"/>
              </w:rPr>
            </w:pPr>
            <w:r w:rsidRPr="00E52561">
              <w:rPr>
                <w:rFonts w:ascii="Times New Roman" w:hAnsi="Times New Roman" w:cs="Times New Roman"/>
                <w:sz w:val="24"/>
                <w:szCs w:val="24"/>
              </w:rPr>
              <w:t>(наименование органа, выдавшего документ, удостоверяющий личность)</w:t>
            </w:r>
          </w:p>
        </w:tc>
      </w:tr>
    </w:tbl>
    <w:p w:rsidR="00E52561" w:rsidRPr="004761F6" w:rsidRDefault="00E52561" w:rsidP="004761F6">
      <w:pPr>
        <w:ind w:right="26" w:firstLine="709"/>
        <w:jc w:val="both"/>
        <w:rPr>
          <w:sz w:val="28"/>
          <w:szCs w:val="28"/>
        </w:rPr>
      </w:pPr>
      <w:r w:rsidRPr="004761F6">
        <w:rPr>
          <w:sz w:val="28"/>
          <w:szCs w:val="28"/>
        </w:rPr>
        <w:t>в  соответствии  со  статьей  9  Федерального  закона  от 27 июля 2006 года</w:t>
      </w:r>
      <w:r w:rsidR="004761F6">
        <w:rPr>
          <w:sz w:val="28"/>
          <w:szCs w:val="28"/>
        </w:rPr>
        <w:t xml:space="preserve"> №</w:t>
      </w:r>
      <w:r w:rsidR="006F69E8">
        <w:rPr>
          <w:sz w:val="28"/>
          <w:szCs w:val="28"/>
        </w:rPr>
        <w:t xml:space="preserve">  152-ФЗ  «</w:t>
      </w:r>
      <w:r w:rsidRPr="004761F6">
        <w:rPr>
          <w:sz w:val="28"/>
          <w:szCs w:val="28"/>
        </w:rPr>
        <w:t>О  персональных  данных</w:t>
      </w:r>
      <w:r w:rsidR="006F69E8">
        <w:rPr>
          <w:sz w:val="28"/>
          <w:szCs w:val="28"/>
        </w:rPr>
        <w:t>»</w:t>
      </w:r>
      <w:r w:rsidRPr="004761F6">
        <w:rPr>
          <w:sz w:val="28"/>
          <w:szCs w:val="28"/>
        </w:rPr>
        <w:t xml:space="preserve">  выражаю  свое  согласие  на обработку</w:t>
      </w:r>
      <w:r w:rsidR="004761F6">
        <w:rPr>
          <w:sz w:val="28"/>
          <w:szCs w:val="28"/>
        </w:rPr>
        <w:t xml:space="preserve"> Администрацией Невельского муниципального округа</w:t>
      </w:r>
      <w:r w:rsidRPr="004761F6">
        <w:rPr>
          <w:sz w:val="28"/>
          <w:szCs w:val="28"/>
        </w:rPr>
        <w:t xml:space="preserve"> моих персональных данных.</w:t>
      </w:r>
    </w:p>
    <w:p w:rsidR="00E52561" w:rsidRPr="004761F6" w:rsidRDefault="004761F6" w:rsidP="004761F6">
      <w:pPr>
        <w:ind w:right="26" w:firstLine="709"/>
        <w:jc w:val="both"/>
        <w:rPr>
          <w:sz w:val="28"/>
          <w:szCs w:val="28"/>
        </w:rPr>
      </w:pPr>
      <w:r>
        <w:rPr>
          <w:sz w:val="28"/>
          <w:szCs w:val="28"/>
        </w:rPr>
        <w:t xml:space="preserve">1.   Администрация   Невельского муниципального округа </w:t>
      </w:r>
      <w:r w:rsidR="00E52561" w:rsidRPr="004761F6">
        <w:rPr>
          <w:sz w:val="28"/>
          <w:szCs w:val="28"/>
        </w:rPr>
        <w:t>вправе  осуществлять  обработку  моих</w:t>
      </w:r>
      <w:r>
        <w:rPr>
          <w:sz w:val="28"/>
          <w:szCs w:val="28"/>
        </w:rPr>
        <w:t xml:space="preserve"> </w:t>
      </w:r>
      <w:r w:rsidR="00E52561" w:rsidRPr="004761F6">
        <w:rPr>
          <w:sz w:val="28"/>
          <w:szCs w:val="28"/>
        </w:rPr>
        <w:t>персональных  данных (сбор, систематизацию, накопление, хранение, уточнение</w:t>
      </w:r>
      <w:r>
        <w:rPr>
          <w:sz w:val="28"/>
          <w:szCs w:val="28"/>
        </w:rPr>
        <w:t xml:space="preserve"> </w:t>
      </w:r>
      <w:r w:rsidR="00E52561" w:rsidRPr="004761F6">
        <w:rPr>
          <w:sz w:val="28"/>
          <w:szCs w:val="28"/>
        </w:rPr>
        <w:t>(обновление,   изменение),  использование,  распространение  (в  том  числе</w:t>
      </w:r>
      <w:r>
        <w:rPr>
          <w:sz w:val="28"/>
          <w:szCs w:val="28"/>
        </w:rPr>
        <w:t xml:space="preserve"> </w:t>
      </w:r>
      <w:r w:rsidR="00E52561" w:rsidRPr="004761F6">
        <w:rPr>
          <w:sz w:val="28"/>
          <w:szCs w:val="28"/>
        </w:rPr>
        <w:t>передачу),   блокирование,   уничтожение   моих   персональных   данных)  в</w:t>
      </w:r>
      <w:r>
        <w:rPr>
          <w:sz w:val="28"/>
          <w:szCs w:val="28"/>
        </w:rPr>
        <w:t xml:space="preserve"> </w:t>
      </w:r>
      <w:r w:rsidR="00E52561" w:rsidRPr="004761F6">
        <w:rPr>
          <w:sz w:val="28"/>
          <w:szCs w:val="28"/>
        </w:rPr>
        <w:t>документарной и электронной форме.</w:t>
      </w:r>
    </w:p>
    <w:p w:rsidR="00E52561" w:rsidRPr="004761F6" w:rsidRDefault="00E52561" w:rsidP="004761F6">
      <w:pPr>
        <w:ind w:right="26" w:firstLine="709"/>
        <w:jc w:val="both"/>
        <w:rPr>
          <w:sz w:val="28"/>
          <w:szCs w:val="28"/>
        </w:rPr>
      </w:pPr>
      <w:r w:rsidRPr="004761F6">
        <w:rPr>
          <w:sz w:val="28"/>
          <w:szCs w:val="28"/>
        </w:rPr>
        <w:t>2.  Перечень  персональных  данных,  на  обработку которых дается настоящее</w:t>
      </w:r>
      <w:r w:rsidR="004761F6">
        <w:rPr>
          <w:sz w:val="28"/>
          <w:szCs w:val="28"/>
        </w:rPr>
        <w:t xml:space="preserve"> </w:t>
      </w:r>
      <w:r w:rsidRPr="004761F6">
        <w:rPr>
          <w:sz w:val="28"/>
          <w:szCs w:val="28"/>
        </w:rPr>
        <w:t>согласие: фамилия, имя, отчество, дата рождения, серия и номер паспорта или</w:t>
      </w:r>
      <w:r w:rsidR="004761F6">
        <w:rPr>
          <w:sz w:val="28"/>
          <w:szCs w:val="28"/>
        </w:rPr>
        <w:t xml:space="preserve"> </w:t>
      </w:r>
      <w:r w:rsidRPr="004761F6">
        <w:rPr>
          <w:sz w:val="28"/>
          <w:szCs w:val="28"/>
        </w:rPr>
        <w:t>заменяющего  его документа, адрес места жительства, адрес электронной почты</w:t>
      </w:r>
      <w:r w:rsidR="004761F6">
        <w:rPr>
          <w:sz w:val="28"/>
          <w:szCs w:val="28"/>
        </w:rPr>
        <w:t xml:space="preserve"> </w:t>
      </w:r>
      <w:r w:rsidRPr="004761F6">
        <w:rPr>
          <w:sz w:val="28"/>
          <w:szCs w:val="28"/>
        </w:rPr>
        <w:t>и номер телефона.</w:t>
      </w:r>
    </w:p>
    <w:p w:rsidR="00E52561" w:rsidRPr="004761F6" w:rsidRDefault="00E52561" w:rsidP="004761F6">
      <w:pPr>
        <w:ind w:right="26" w:firstLine="709"/>
        <w:jc w:val="both"/>
        <w:rPr>
          <w:sz w:val="28"/>
          <w:szCs w:val="28"/>
        </w:rPr>
      </w:pPr>
      <w:r w:rsidRPr="004761F6">
        <w:rPr>
          <w:sz w:val="28"/>
          <w:szCs w:val="28"/>
        </w:rPr>
        <w:t>3.  Настоящее  согласие действует бессрочно. Условием прекращения обработки</w:t>
      </w:r>
      <w:r w:rsidR="004761F6">
        <w:rPr>
          <w:sz w:val="28"/>
          <w:szCs w:val="28"/>
        </w:rPr>
        <w:t xml:space="preserve"> </w:t>
      </w:r>
      <w:r w:rsidRPr="004761F6">
        <w:rPr>
          <w:sz w:val="28"/>
          <w:szCs w:val="28"/>
        </w:rPr>
        <w:t>персональных  данных является получение моего письменного отзыва настоящего</w:t>
      </w:r>
      <w:r w:rsidR="004761F6">
        <w:rPr>
          <w:sz w:val="28"/>
          <w:szCs w:val="28"/>
        </w:rPr>
        <w:t xml:space="preserve"> согласия.  Администрация  Невельского муниципального округа</w:t>
      </w:r>
      <w:r w:rsidRPr="004761F6">
        <w:rPr>
          <w:sz w:val="28"/>
          <w:szCs w:val="28"/>
        </w:rPr>
        <w:t xml:space="preserve">  прекращает обработку персональных</w:t>
      </w:r>
      <w:r w:rsidR="004761F6">
        <w:rPr>
          <w:sz w:val="28"/>
          <w:szCs w:val="28"/>
        </w:rPr>
        <w:t xml:space="preserve"> </w:t>
      </w:r>
      <w:r w:rsidRPr="004761F6">
        <w:rPr>
          <w:sz w:val="28"/>
          <w:szCs w:val="28"/>
        </w:rPr>
        <w:t>данных  и  в  случае,  если  сохранение  персональных  данных не требуется,</w:t>
      </w:r>
      <w:r w:rsidR="004761F6">
        <w:rPr>
          <w:sz w:val="28"/>
          <w:szCs w:val="28"/>
        </w:rPr>
        <w:t xml:space="preserve"> </w:t>
      </w:r>
      <w:r w:rsidRPr="004761F6">
        <w:rPr>
          <w:sz w:val="28"/>
          <w:szCs w:val="28"/>
        </w:rPr>
        <w:t>уничтожает  их в срок, не превышающий 30 дней с даты поступления указанного</w:t>
      </w:r>
      <w:r w:rsidR="004761F6">
        <w:rPr>
          <w:sz w:val="28"/>
          <w:szCs w:val="28"/>
        </w:rPr>
        <w:t xml:space="preserve"> </w:t>
      </w:r>
      <w:r w:rsidRPr="004761F6">
        <w:rPr>
          <w:sz w:val="28"/>
          <w:szCs w:val="28"/>
        </w:rPr>
        <w:t xml:space="preserve">отзыва.   Администрация  </w:t>
      </w:r>
      <w:r w:rsidR="004761F6">
        <w:rPr>
          <w:sz w:val="28"/>
          <w:szCs w:val="28"/>
        </w:rPr>
        <w:t>Невельского муниципального округа</w:t>
      </w:r>
      <w:r w:rsidRPr="004761F6">
        <w:rPr>
          <w:sz w:val="28"/>
          <w:szCs w:val="28"/>
        </w:rPr>
        <w:t xml:space="preserve">  вправе  после  получения  отзыва</w:t>
      </w:r>
      <w:r w:rsidR="004761F6">
        <w:rPr>
          <w:sz w:val="28"/>
          <w:szCs w:val="28"/>
        </w:rPr>
        <w:t xml:space="preserve"> </w:t>
      </w:r>
      <w:r w:rsidRPr="004761F6">
        <w:rPr>
          <w:sz w:val="28"/>
          <w:szCs w:val="28"/>
        </w:rPr>
        <w:t>настоящего  согласия  продолжать  обработку  моих персональных данных в той</w:t>
      </w:r>
      <w:r w:rsidR="004761F6">
        <w:rPr>
          <w:sz w:val="28"/>
          <w:szCs w:val="28"/>
        </w:rPr>
        <w:t xml:space="preserve"> </w:t>
      </w:r>
      <w:r w:rsidRPr="004761F6">
        <w:rPr>
          <w:sz w:val="28"/>
          <w:szCs w:val="28"/>
        </w:rPr>
        <w:t>части,  в  которой  для ее осуществления согласие не требуется или не будет</w:t>
      </w:r>
      <w:r w:rsidR="004761F6">
        <w:rPr>
          <w:sz w:val="28"/>
          <w:szCs w:val="28"/>
        </w:rPr>
        <w:t xml:space="preserve"> </w:t>
      </w:r>
      <w:r w:rsidRPr="004761F6">
        <w:rPr>
          <w:sz w:val="28"/>
          <w:szCs w:val="28"/>
        </w:rPr>
        <w:t>требоваться в силу действующего законодательства.</w:t>
      </w:r>
    </w:p>
    <w:p w:rsidR="00E52561" w:rsidRPr="004761F6" w:rsidRDefault="00E52561" w:rsidP="004761F6">
      <w:pPr>
        <w:ind w:right="26" w:firstLine="709"/>
        <w:jc w:val="both"/>
        <w:rPr>
          <w:sz w:val="28"/>
          <w:szCs w:val="28"/>
        </w:rPr>
      </w:pPr>
      <w:r w:rsidRPr="004761F6">
        <w:rPr>
          <w:sz w:val="28"/>
          <w:szCs w:val="28"/>
        </w:rPr>
        <w:t>Настоящий  пункт  является  соглашение</w:t>
      </w:r>
      <w:r w:rsidR="004761F6">
        <w:rPr>
          <w:sz w:val="28"/>
          <w:szCs w:val="28"/>
        </w:rPr>
        <w:t>м  между мной и Администрацией Невельского муниципального округа</w:t>
      </w:r>
      <w:r w:rsidRPr="004761F6">
        <w:rPr>
          <w:sz w:val="28"/>
          <w:szCs w:val="28"/>
        </w:rPr>
        <w:t xml:space="preserve">  об  изменении  срока прекращения обработки моих персональных данных</w:t>
      </w:r>
      <w:r w:rsidR="004761F6">
        <w:rPr>
          <w:sz w:val="28"/>
          <w:szCs w:val="28"/>
        </w:rPr>
        <w:t xml:space="preserve"> </w:t>
      </w:r>
      <w:r w:rsidRPr="004761F6">
        <w:rPr>
          <w:sz w:val="28"/>
          <w:szCs w:val="28"/>
        </w:rPr>
        <w:t>после поступления отзыва настоящего согласия.</w:t>
      </w:r>
    </w:p>
    <w:p w:rsidR="00E52561" w:rsidRPr="004761F6" w:rsidRDefault="00E52561" w:rsidP="004761F6">
      <w:pPr>
        <w:ind w:right="26" w:firstLine="709"/>
        <w:jc w:val="both"/>
        <w:rPr>
          <w:sz w:val="28"/>
          <w:szCs w:val="28"/>
        </w:rPr>
      </w:pPr>
      <w:r w:rsidRPr="004761F6">
        <w:rPr>
          <w:sz w:val="28"/>
          <w:szCs w:val="28"/>
        </w:rPr>
        <w:t xml:space="preserve">4.  Администрация </w:t>
      </w:r>
      <w:r w:rsidR="004761F6">
        <w:rPr>
          <w:sz w:val="28"/>
          <w:szCs w:val="28"/>
        </w:rPr>
        <w:t>Невельского муниципального округа</w:t>
      </w:r>
      <w:r w:rsidRPr="004761F6">
        <w:rPr>
          <w:sz w:val="28"/>
          <w:szCs w:val="28"/>
        </w:rPr>
        <w:t xml:space="preserve"> вправе обрабатывать мои персональные данные</w:t>
      </w:r>
      <w:r w:rsidR="004761F6">
        <w:rPr>
          <w:sz w:val="28"/>
          <w:szCs w:val="28"/>
        </w:rPr>
        <w:t xml:space="preserve"> </w:t>
      </w:r>
      <w:r w:rsidRPr="004761F6">
        <w:rPr>
          <w:sz w:val="28"/>
          <w:szCs w:val="28"/>
        </w:rPr>
        <w:t xml:space="preserve">в целях рассмотрения инициативного </w:t>
      </w:r>
      <w:r w:rsidRPr="004761F6">
        <w:rPr>
          <w:sz w:val="28"/>
          <w:szCs w:val="28"/>
        </w:rPr>
        <w:lastRenderedPageBreak/>
        <w:t>проекта, а также в целях исполнения иных</w:t>
      </w:r>
      <w:r w:rsidR="004761F6">
        <w:rPr>
          <w:sz w:val="28"/>
          <w:szCs w:val="28"/>
        </w:rPr>
        <w:t xml:space="preserve"> </w:t>
      </w:r>
      <w:r w:rsidRPr="004761F6">
        <w:rPr>
          <w:sz w:val="28"/>
          <w:szCs w:val="28"/>
        </w:rPr>
        <w:t>полномочий в соответствии с действующим законодательством.</w:t>
      </w:r>
    </w:p>
    <w:p w:rsidR="00EA5603" w:rsidRDefault="00E52561" w:rsidP="004761F6">
      <w:pPr>
        <w:ind w:right="26" w:firstLine="709"/>
        <w:jc w:val="both"/>
        <w:rPr>
          <w:sz w:val="28"/>
          <w:szCs w:val="28"/>
        </w:rPr>
      </w:pPr>
      <w:r w:rsidRPr="004761F6">
        <w:rPr>
          <w:sz w:val="28"/>
          <w:szCs w:val="28"/>
        </w:rPr>
        <w:t>5.  Я  даю согласие на передачу своих персональных данных третьим лицам для</w:t>
      </w:r>
      <w:r w:rsidR="004761F6">
        <w:rPr>
          <w:sz w:val="28"/>
          <w:szCs w:val="28"/>
        </w:rPr>
        <w:t xml:space="preserve"> </w:t>
      </w:r>
      <w:r w:rsidRPr="004761F6">
        <w:rPr>
          <w:sz w:val="28"/>
          <w:szCs w:val="28"/>
        </w:rPr>
        <w:t>их  обработки  способами,  указанными  в  пункте 1 настоящего согласия, для</w:t>
      </w:r>
      <w:r w:rsidR="004761F6">
        <w:rPr>
          <w:sz w:val="28"/>
          <w:szCs w:val="28"/>
        </w:rPr>
        <w:t xml:space="preserve"> </w:t>
      </w:r>
      <w:r w:rsidRPr="004761F6">
        <w:rPr>
          <w:sz w:val="28"/>
          <w:szCs w:val="28"/>
        </w:rPr>
        <w:t>достижения целей, указанных в пункте 4 настоящего согласия.</w:t>
      </w:r>
    </w:p>
    <w:p w:rsidR="00D91732" w:rsidRDefault="00D91732" w:rsidP="00D91732">
      <w:pPr>
        <w:ind w:right="26"/>
        <w:jc w:val="both"/>
        <w:rPr>
          <w:sz w:val="28"/>
          <w:szCs w:val="28"/>
        </w:rPr>
      </w:pPr>
    </w:p>
    <w:p w:rsidR="00D91732" w:rsidRDefault="00D91732" w:rsidP="00D91732">
      <w:pPr>
        <w:ind w:right="26"/>
        <w:jc w:val="both"/>
        <w:rPr>
          <w:sz w:val="28"/>
          <w:szCs w:val="28"/>
        </w:rPr>
      </w:pPr>
    </w:p>
    <w:p w:rsidR="00D91732" w:rsidRPr="00D91732" w:rsidRDefault="00D91732" w:rsidP="00D91732">
      <w:pPr>
        <w:ind w:right="26"/>
        <w:jc w:val="both"/>
        <w:rPr>
          <w:sz w:val="28"/>
          <w:szCs w:val="28"/>
        </w:rPr>
      </w:pPr>
    </w:p>
    <w:p w:rsidR="00D91732" w:rsidRPr="00D91732" w:rsidRDefault="006F69E8" w:rsidP="00D91732">
      <w:pPr>
        <w:ind w:right="26"/>
        <w:jc w:val="both"/>
        <w:rPr>
          <w:sz w:val="28"/>
          <w:szCs w:val="28"/>
        </w:rPr>
      </w:pPr>
      <w:r>
        <w:rPr>
          <w:sz w:val="28"/>
          <w:szCs w:val="28"/>
        </w:rPr>
        <w:t>«____»</w:t>
      </w:r>
      <w:r w:rsidR="00D91732" w:rsidRPr="00D91732">
        <w:rPr>
          <w:sz w:val="28"/>
          <w:szCs w:val="28"/>
        </w:rPr>
        <w:t xml:space="preserve"> __________ 20__ г.                        </w:t>
      </w:r>
      <w:r w:rsidR="00D91732">
        <w:rPr>
          <w:sz w:val="28"/>
          <w:szCs w:val="28"/>
        </w:rPr>
        <w:t xml:space="preserve">                  </w:t>
      </w:r>
      <w:r w:rsidR="00D91732" w:rsidRPr="00D91732">
        <w:rPr>
          <w:sz w:val="28"/>
          <w:szCs w:val="28"/>
        </w:rPr>
        <w:t xml:space="preserve"> _________________________</w:t>
      </w:r>
    </w:p>
    <w:p w:rsidR="00D91732" w:rsidRDefault="00D91732" w:rsidP="00D91732">
      <w:pPr>
        <w:ind w:right="26"/>
        <w:jc w:val="both"/>
      </w:pPr>
      <w:r w:rsidRPr="00D91732">
        <w:t xml:space="preserve">   </w:t>
      </w:r>
      <w:r>
        <w:t xml:space="preserve">                              </w:t>
      </w:r>
      <w:r w:rsidRPr="00D91732">
        <w:t xml:space="preserve">                                                                  </w:t>
      </w:r>
      <w:r>
        <w:t xml:space="preserve">                  </w:t>
      </w:r>
      <w:r w:rsidRPr="00D91732">
        <w:t xml:space="preserve">  (подпись)</w:t>
      </w: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6F69E8" w:rsidRDefault="006F69E8" w:rsidP="00D91732">
      <w:pPr>
        <w:ind w:right="26"/>
        <w:jc w:val="both"/>
      </w:pPr>
    </w:p>
    <w:p w:rsidR="006F69E8" w:rsidRDefault="006F69E8" w:rsidP="00D91732">
      <w:pPr>
        <w:ind w:right="26"/>
        <w:jc w:val="both"/>
      </w:pPr>
    </w:p>
    <w:p w:rsidR="006F69E8" w:rsidRDefault="006F69E8" w:rsidP="00D91732">
      <w:pPr>
        <w:ind w:right="26"/>
        <w:jc w:val="both"/>
      </w:pPr>
    </w:p>
    <w:p w:rsidR="002C31D7" w:rsidRDefault="002C31D7" w:rsidP="00D91732">
      <w:pPr>
        <w:ind w:right="26"/>
        <w:jc w:val="both"/>
      </w:pPr>
    </w:p>
    <w:p w:rsidR="002C31D7" w:rsidRDefault="002C31D7" w:rsidP="00D91732">
      <w:pPr>
        <w:ind w:right="26"/>
        <w:jc w:val="both"/>
      </w:pPr>
    </w:p>
    <w:p w:rsidR="002C31D7" w:rsidRDefault="002C31D7" w:rsidP="00D91732">
      <w:pPr>
        <w:ind w:right="26"/>
        <w:jc w:val="both"/>
      </w:pPr>
    </w:p>
    <w:p w:rsidR="002C31D7" w:rsidRDefault="002C31D7" w:rsidP="00D91732">
      <w:pPr>
        <w:ind w:right="26"/>
        <w:jc w:val="both"/>
      </w:pPr>
    </w:p>
    <w:p w:rsidR="002C31D7" w:rsidRDefault="002C31D7" w:rsidP="00D91732">
      <w:pPr>
        <w:ind w:right="26"/>
        <w:jc w:val="both"/>
      </w:pPr>
    </w:p>
    <w:p w:rsidR="00D91732" w:rsidRDefault="00D91732" w:rsidP="00D91732">
      <w:pPr>
        <w:ind w:right="26"/>
        <w:jc w:val="both"/>
      </w:pPr>
    </w:p>
    <w:p w:rsidR="00D91732" w:rsidRDefault="00D91732" w:rsidP="00D91732">
      <w:pPr>
        <w:ind w:right="26"/>
        <w:jc w:val="both"/>
      </w:pPr>
    </w:p>
    <w:p w:rsidR="00D91732" w:rsidRDefault="00D91732" w:rsidP="00D91732">
      <w:pPr>
        <w:ind w:right="26"/>
        <w:jc w:val="both"/>
      </w:pPr>
    </w:p>
    <w:p w:rsidR="00B60C71" w:rsidRPr="00B60C71" w:rsidRDefault="00B60C71" w:rsidP="00B60C71">
      <w:pPr>
        <w:ind w:left="5529" w:right="26"/>
        <w:jc w:val="center"/>
        <w:rPr>
          <w:sz w:val="28"/>
          <w:szCs w:val="28"/>
        </w:rPr>
      </w:pPr>
      <w:r w:rsidRPr="00B60C71">
        <w:rPr>
          <w:sz w:val="28"/>
          <w:szCs w:val="28"/>
        </w:rPr>
        <w:lastRenderedPageBreak/>
        <w:t>Приложение № 3</w:t>
      </w:r>
    </w:p>
    <w:p w:rsidR="00D91732" w:rsidRPr="00B60C71" w:rsidRDefault="00B60C71" w:rsidP="00B60C71">
      <w:pPr>
        <w:ind w:left="5529" w:right="26"/>
        <w:jc w:val="center"/>
        <w:rPr>
          <w:sz w:val="28"/>
          <w:szCs w:val="28"/>
        </w:rPr>
      </w:pPr>
      <w:r w:rsidRPr="00B60C71">
        <w:rPr>
          <w:sz w:val="28"/>
          <w:szCs w:val="28"/>
        </w:rPr>
        <w:t>к Положению об инициативных проектах Невельского муниципального округа</w:t>
      </w:r>
    </w:p>
    <w:p w:rsidR="00D91732" w:rsidRPr="00B60C71" w:rsidRDefault="00D91732" w:rsidP="00D91732">
      <w:pPr>
        <w:ind w:right="26"/>
        <w:jc w:val="both"/>
        <w:rPr>
          <w:sz w:val="28"/>
          <w:szCs w:val="28"/>
        </w:rPr>
      </w:pPr>
    </w:p>
    <w:p w:rsidR="00D91732" w:rsidRPr="00B60C71" w:rsidRDefault="00B60C71" w:rsidP="00B60C71">
      <w:pPr>
        <w:ind w:right="26"/>
        <w:jc w:val="center"/>
        <w:rPr>
          <w:sz w:val="28"/>
          <w:szCs w:val="28"/>
        </w:rPr>
      </w:pPr>
      <w:r w:rsidRPr="00B60C71">
        <w:rPr>
          <w:sz w:val="28"/>
          <w:szCs w:val="28"/>
        </w:rPr>
        <w:t>Поряд</w:t>
      </w:r>
      <w:r>
        <w:rPr>
          <w:sz w:val="28"/>
          <w:szCs w:val="28"/>
        </w:rPr>
        <w:t>ок</w:t>
      </w:r>
      <w:r w:rsidRPr="00B60C71">
        <w:rPr>
          <w:sz w:val="28"/>
          <w:szCs w:val="28"/>
        </w:rPr>
        <w:t xml:space="preserve"> назначения и проведения собраний и конференций граждан (собраний делегатов) в целях рассмотрения и обсуждения вопросов внесения инициативных проектов</w:t>
      </w:r>
    </w:p>
    <w:p w:rsidR="00D91732" w:rsidRPr="00B60C71" w:rsidRDefault="00D91732" w:rsidP="00D91732">
      <w:pPr>
        <w:ind w:right="26"/>
        <w:jc w:val="both"/>
        <w:rPr>
          <w:sz w:val="28"/>
          <w:szCs w:val="28"/>
        </w:rPr>
      </w:pPr>
    </w:p>
    <w:p w:rsidR="00D91732" w:rsidRDefault="00D91732" w:rsidP="00D91732">
      <w:pPr>
        <w:ind w:right="26"/>
        <w:jc w:val="both"/>
      </w:pPr>
    </w:p>
    <w:p w:rsidR="00D91732" w:rsidRPr="00B60C71" w:rsidRDefault="00B60C71" w:rsidP="00B60C71">
      <w:pPr>
        <w:ind w:right="26" w:firstLine="709"/>
        <w:jc w:val="both"/>
        <w:rPr>
          <w:sz w:val="28"/>
          <w:szCs w:val="28"/>
        </w:rPr>
      </w:pPr>
      <w:r>
        <w:rPr>
          <w:sz w:val="28"/>
          <w:szCs w:val="28"/>
          <w:lang w:val="en-US"/>
        </w:rPr>
        <w:t>I</w:t>
      </w:r>
      <w:r w:rsidR="00D91732" w:rsidRPr="00B60C71">
        <w:rPr>
          <w:sz w:val="28"/>
          <w:szCs w:val="28"/>
        </w:rPr>
        <w:t>. ОБЩИЕ ПОЛОЖЕНИЯ</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 xml:space="preserve">1. Настоящий Порядок назначения и проведения собраний и конференций граждан (собраний делегатов) в целях рассмотрения и обсуждения вопросов внесения инициативных проектов (далее - Порядок) определяет процедуру назначения и проведения собраний граждан и конференций граждан (собраний делегатов), порядок принятия решений и их рассмотрения органами местного самоуправления муниципального образования и должностными лицами местного самоуправления муниципального образования </w:t>
      </w:r>
      <w:r w:rsidR="00B60C71">
        <w:rPr>
          <w:sz w:val="28"/>
          <w:szCs w:val="28"/>
        </w:rPr>
        <w:t xml:space="preserve">Невельский муниципальный округ </w:t>
      </w:r>
      <w:r w:rsidRPr="00B60C71">
        <w:rPr>
          <w:sz w:val="28"/>
          <w:szCs w:val="28"/>
        </w:rPr>
        <w:t xml:space="preserve">в целях обеспечения права жителей </w:t>
      </w:r>
      <w:r w:rsidR="00B60C71">
        <w:rPr>
          <w:sz w:val="28"/>
          <w:szCs w:val="28"/>
        </w:rPr>
        <w:t>Невельского муниципального округа</w:t>
      </w:r>
      <w:r w:rsidRPr="00B60C71">
        <w:rPr>
          <w:sz w:val="28"/>
          <w:szCs w:val="28"/>
        </w:rPr>
        <w:t xml:space="preserve"> на осуществление местного самоуправления посредством участия в собраниях и конференциях граждан (собраний делегатов) при рассмотрении и обсуждении вопросов внесения инициативных проектов в Администрацию </w:t>
      </w:r>
      <w:r w:rsidR="00B60C71">
        <w:rPr>
          <w:sz w:val="28"/>
          <w:szCs w:val="28"/>
        </w:rPr>
        <w:t>Невельского муниципального округа</w:t>
      </w:r>
      <w:r w:rsidRPr="00B60C71">
        <w:rPr>
          <w:sz w:val="28"/>
          <w:szCs w:val="28"/>
        </w:rPr>
        <w:t>.</w:t>
      </w:r>
    </w:p>
    <w:p w:rsidR="00D91732" w:rsidRPr="00B60C71" w:rsidRDefault="00B60C71" w:rsidP="00B60C71">
      <w:pPr>
        <w:ind w:right="26" w:firstLine="709"/>
        <w:jc w:val="both"/>
        <w:rPr>
          <w:sz w:val="28"/>
          <w:szCs w:val="28"/>
        </w:rPr>
      </w:pPr>
      <w:r>
        <w:rPr>
          <w:sz w:val="28"/>
          <w:szCs w:val="28"/>
        </w:rPr>
        <w:t>2</w:t>
      </w:r>
      <w:r w:rsidR="00D91732" w:rsidRPr="00B60C71">
        <w:rPr>
          <w:sz w:val="28"/>
          <w:szCs w:val="28"/>
        </w:rPr>
        <w:t>. Для целей настоящего Порядка применяются следующие понятия:</w:t>
      </w:r>
    </w:p>
    <w:p w:rsidR="00D91732" w:rsidRPr="00B60C71" w:rsidRDefault="00D91732" w:rsidP="00B60C71">
      <w:pPr>
        <w:ind w:right="26" w:firstLine="709"/>
        <w:jc w:val="both"/>
        <w:rPr>
          <w:sz w:val="28"/>
          <w:szCs w:val="28"/>
        </w:rPr>
      </w:pPr>
      <w:r w:rsidRPr="00B60C71">
        <w:rPr>
          <w:sz w:val="28"/>
          <w:szCs w:val="28"/>
        </w:rPr>
        <w:t>а) собрание - форма участия населения в осуществлении местного самоуправления, представляющая собой совместное заседание (присутствие) граждан для рассмотрения и обсуждения вопросов внесения инициативных проектов в уполномоченный орган;</w:t>
      </w:r>
    </w:p>
    <w:p w:rsidR="00D91732" w:rsidRPr="00B60C71" w:rsidRDefault="00D91732" w:rsidP="00B60C71">
      <w:pPr>
        <w:ind w:right="26" w:firstLine="709"/>
        <w:jc w:val="both"/>
        <w:rPr>
          <w:sz w:val="28"/>
          <w:szCs w:val="28"/>
        </w:rPr>
      </w:pPr>
      <w:r w:rsidRPr="00B60C71">
        <w:rPr>
          <w:sz w:val="28"/>
          <w:szCs w:val="28"/>
        </w:rPr>
        <w:t>б) конференция (собрание делегатов) - форма участия населения в осуществлении местного самоуправления, представляющая собой совместное заседание представителей (делегатов), избранных в установленном настоящим положением порядке гражданами по месту жительства, для обсуждения инициативных проектов (далее - конференция).</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2. ПОРЯДОК НАЗНАЧЕНИЯ И ПОДГОТОВКИ СОБРАНИЯ,</w:t>
      </w:r>
    </w:p>
    <w:p w:rsidR="00D91732" w:rsidRPr="00B60C71" w:rsidRDefault="00D91732" w:rsidP="00B60C71">
      <w:pPr>
        <w:ind w:right="26" w:firstLine="709"/>
        <w:jc w:val="both"/>
        <w:rPr>
          <w:sz w:val="28"/>
          <w:szCs w:val="28"/>
        </w:rPr>
      </w:pPr>
      <w:r w:rsidRPr="00B60C71">
        <w:rPr>
          <w:sz w:val="28"/>
          <w:szCs w:val="28"/>
        </w:rPr>
        <w:t>КОНФЕРЕНЦИИ</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1. Собрание, конференция по вопросам рассмотрения и обсуждения вопросов внесения инициати</w:t>
      </w:r>
      <w:r w:rsidR="00B60C71">
        <w:rPr>
          <w:sz w:val="28"/>
          <w:szCs w:val="28"/>
        </w:rPr>
        <w:t>вных проектов в Администрацию Невельского муниципального округа</w:t>
      </w:r>
      <w:r w:rsidRPr="00B60C71">
        <w:rPr>
          <w:sz w:val="28"/>
          <w:szCs w:val="28"/>
        </w:rPr>
        <w:t xml:space="preserve"> проводятся по инициативе инициаторов проекта.</w:t>
      </w:r>
    </w:p>
    <w:p w:rsidR="00D91732" w:rsidRPr="00B60C71" w:rsidRDefault="00D91732" w:rsidP="00B60C71">
      <w:pPr>
        <w:ind w:right="26" w:firstLine="709"/>
        <w:jc w:val="both"/>
        <w:rPr>
          <w:sz w:val="28"/>
          <w:szCs w:val="28"/>
        </w:rPr>
      </w:pPr>
      <w:r w:rsidRPr="00B60C71">
        <w:rPr>
          <w:sz w:val="28"/>
          <w:szCs w:val="28"/>
        </w:rPr>
        <w:t>2. Инициаторы п</w:t>
      </w:r>
      <w:r w:rsidR="00B60C71">
        <w:rPr>
          <w:sz w:val="28"/>
          <w:szCs w:val="28"/>
        </w:rPr>
        <w:t>роекта подают в Администрацию Невельского муниципального округа</w:t>
      </w:r>
      <w:r w:rsidRPr="00B60C71">
        <w:rPr>
          <w:sz w:val="28"/>
          <w:szCs w:val="28"/>
        </w:rPr>
        <w:t xml:space="preserve"> заявление о проведении собрания, конференции, в котором указываются:</w:t>
      </w:r>
    </w:p>
    <w:p w:rsidR="00D91732" w:rsidRPr="00B60C71" w:rsidRDefault="00D91732" w:rsidP="00B60C71">
      <w:pPr>
        <w:ind w:right="26" w:firstLine="709"/>
        <w:jc w:val="both"/>
        <w:rPr>
          <w:sz w:val="28"/>
          <w:szCs w:val="28"/>
        </w:rPr>
      </w:pPr>
      <w:r w:rsidRPr="00B60C71">
        <w:rPr>
          <w:sz w:val="28"/>
          <w:szCs w:val="28"/>
        </w:rPr>
        <w:t>а) вопросы, выносимые на собрание, конференцию;</w:t>
      </w:r>
    </w:p>
    <w:p w:rsidR="00D91732" w:rsidRPr="00B60C71" w:rsidRDefault="00D91732" w:rsidP="00B60C71">
      <w:pPr>
        <w:ind w:right="26" w:firstLine="709"/>
        <w:jc w:val="both"/>
        <w:rPr>
          <w:sz w:val="28"/>
          <w:szCs w:val="28"/>
        </w:rPr>
      </w:pPr>
      <w:r w:rsidRPr="00B60C71">
        <w:rPr>
          <w:sz w:val="28"/>
          <w:szCs w:val="28"/>
        </w:rPr>
        <w:t>б) предложения о дате, времени и месте проведения собрания, конференции;</w:t>
      </w:r>
    </w:p>
    <w:p w:rsidR="00D91732" w:rsidRPr="00B60C71" w:rsidRDefault="00D91732" w:rsidP="00B60C71">
      <w:pPr>
        <w:ind w:right="26" w:firstLine="709"/>
        <w:jc w:val="both"/>
        <w:rPr>
          <w:sz w:val="28"/>
          <w:szCs w:val="28"/>
        </w:rPr>
      </w:pPr>
      <w:r w:rsidRPr="00B60C71">
        <w:rPr>
          <w:sz w:val="28"/>
          <w:szCs w:val="28"/>
        </w:rPr>
        <w:lastRenderedPageBreak/>
        <w:t>в) территория, в пределах которой предполагается реализовать инициативный проект;</w:t>
      </w:r>
    </w:p>
    <w:p w:rsidR="00D91732" w:rsidRPr="00B60C71" w:rsidRDefault="00D91732" w:rsidP="00B60C71">
      <w:pPr>
        <w:ind w:right="26" w:firstLine="709"/>
        <w:jc w:val="both"/>
        <w:rPr>
          <w:sz w:val="28"/>
          <w:szCs w:val="28"/>
        </w:rPr>
      </w:pPr>
      <w:r w:rsidRPr="00B60C71">
        <w:rPr>
          <w:sz w:val="28"/>
          <w:szCs w:val="28"/>
        </w:rPr>
        <w:t>г) информация о лицах, ответственных за проведение собрания, конференции.</w:t>
      </w:r>
    </w:p>
    <w:p w:rsidR="00737ACC" w:rsidRDefault="00B60C71" w:rsidP="00B60C71">
      <w:pPr>
        <w:ind w:right="26" w:firstLine="709"/>
        <w:jc w:val="both"/>
        <w:rPr>
          <w:sz w:val="28"/>
          <w:szCs w:val="28"/>
        </w:rPr>
      </w:pPr>
      <w:r>
        <w:rPr>
          <w:sz w:val="28"/>
          <w:szCs w:val="28"/>
        </w:rPr>
        <w:t>3. Администрация Невельского муниципального округа</w:t>
      </w:r>
      <w:r w:rsidR="00D91732" w:rsidRPr="00B60C71">
        <w:rPr>
          <w:sz w:val="28"/>
          <w:szCs w:val="28"/>
        </w:rPr>
        <w:t xml:space="preserve"> подготавливает заключение о возможности или невозможности проведения собрания, конференции (далее - заключение) в течение 15 календарных дней со дня подачи заявления о проведении собрания, конференции. Заключение носит рекомендательный характер. </w:t>
      </w:r>
    </w:p>
    <w:p w:rsidR="00D91732" w:rsidRPr="00B60C71" w:rsidRDefault="00D91732" w:rsidP="00B60C71">
      <w:pPr>
        <w:ind w:right="26" w:firstLine="709"/>
        <w:jc w:val="both"/>
        <w:rPr>
          <w:sz w:val="28"/>
          <w:szCs w:val="28"/>
        </w:rPr>
      </w:pPr>
      <w:r w:rsidRPr="00B60C71">
        <w:rPr>
          <w:sz w:val="28"/>
          <w:szCs w:val="28"/>
        </w:rPr>
        <w:t xml:space="preserve">В течение срока, указанного в абзаце первом настоящего пункта, Администрация </w:t>
      </w:r>
      <w:r w:rsidR="00EB1CB5">
        <w:rPr>
          <w:sz w:val="28"/>
          <w:szCs w:val="28"/>
        </w:rPr>
        <w:t>Невельского муниципального округа</w:t>
      </w:r>
      <w:r w:rsidRPr="00B60C71">
        <w:rPr>
          <w:sz w:val="28"/>
          <w:szCs w:val="28"/>
        </w:rPr>
        <w:t xml:space="preserve"> направляет заключение в </w:t>
      </w:r>
      <w:r w:rsidR="00EB1CB5">
        <w:rPr>
          <w:sz w:val="28"/>
          <w:szCs w:val="28"/>
        </w:rPr>
        <w:t>Собрание депутатов Невельского муниципального округа</w:t>
      </w:r>
      <w:r w:rsidRPr="00B60C71">
        <w:rPr>
          <w:sz w:val="28"/>
          <w:szCs w:val="28"/>
        </w:rPr>
        <w:t xml:space="preserve"> для принятия одного из следующих решений:</w:t>
      </w:r>
    </w:p>
    <w:p w:rsidR="00D91732" w:rsidRPr="00B60C71" w:rsidRDefault="00D91732" w:rsidP="00B60C71">
      <w:pPr>
        <w:ind w:right="26" w:firstLine="709"/>
        <w:jc w:val="both"/>
        <w:rPr>
          <w:sz w:val="28"/>
          <w:szCs w:val="28"/>
        </w:rPr>
      </w:pPr>
      <w:r w:rsidRPr="00B60C71">
        <w:rPr>
          <w:sz w:val="28"/>
          <w:szCs w:val="28"/>
        </w:rPr>
        <w:t>- о назначении собрания, конференции;</w:t>
      </w:r>
    </w:p>
    <w:p w:rsidR="00D91732" w:rsidRPr="00B60C71" w:rsidRDefault="00D91732" w:rsidP="00B60C71">
      <w:pPr>
        <w:ind w:right="26" w:firstLine="709"/>
        <w:jc w:val="both"/>
        <w:rPr>
          <w:sz w:val="28"/>
          <w:szCs w:val="28"/>
        </w:rPr>
      </w:pPr>
      <w:r w:rsidRPr="00B60C71">
        <w:rPr>
          <w:sz w:val="28"/>
          <w:szCs w:val="28"/>
        </w:rPr>
        <w:t>- об отклонении инициативы граждан о проведении собрания, конференции.</w:t>
      </w:r>
    </w:p>
    <w:p w:rsidR="00D91732" w:rsidRPr="00B60C71" w:rsidRDefault="00D91732" w:rsidP="00B60C71">
      <w:pPr>
        <w:ind w:right="26" w:firstLine="709"/>
        <w:jc w:val="both"/>
        <w:rPr>
          <w:sz w:val="28"/>
          <w:szCs w:val="28"/>
        </w:rPr>
      </w:pPr>
      <w:r w:rsidRPr="00B60C71">
        <w:rPr>
          <w:sz w:val="28"/>
          <w:szCs w:val="28"/>
        </w:rPr>
        <w:t xml:space="preserve">4. В случае наличия всех предусмотренных действующими правовыми нормами оснований для проведения собрания, конференции, </w:t>
      </w:r>
      <w:r w:rsidR="00EB1CB5">
        <w:rPr>
          <w:sz w:val="28"/>
          <w:szCs w:val="28"/>
        </w:rPr>
        <w:t>Собрание депутатов Невельского муниципального округа</w:t>
      </w:r>
      <w:r w:rsidRPr="00B60C71">
        <w:rPr>
          <w:sz w:val="28"/>
          <w:szCs w:val="28"/>
        </w:rPr>
        <w:t xml:space="preserve"> принимает решение о назначении собрания, конференции.</w:t>
      </w:r>
    </w:p>
    <w:p w:rsidR="00D91732" w:rsidRPr="00B60C71" w:rsidRDefault="00D91732" w:rsidP="00B60C71">
      <w:pPr>
        <w:ind w:right="26" w:firstLine="709"/>
        <w:jc w:val="both"/>
        <w:rPr>
          <w:sz w:val="28"/>
          <w:szCs w:val="28"/>
        </w:rPr>
      </w:pPr>
      <w:r w:rsidRPr="00B60C71">
        <w:rPr>
          <w:sz w:val="28"/>
          <w:szCs w:val="28"/>
        </w:rPr>
        <w:t xml:space="preserve">5. Решение </w:t>
      </w:r>
      <w:r w:rsidR="00EB1CB5">
        <w:rPr>
          <w:sz w:val="28"/>
          <w:szCs w:val="28"/>
        </w:rPr>
        <w:t>Собрания депутатов Невельского муниципального округа</w:t>
      </w:r>
      <w:r w:rsidRPr="00B60C71">
        <w:rPr>
          <w:sz w:val="28"/>
          <w:szCs w:val="28"/>
        </w:rPr>
        <w:t xml:space="preserve"> о назначении собрания, конференции должно содержать:</w:t>
      </w:r>
    </w:p>
    <w:p w:rsidR="00D91732" w:rsidRPr="00B60C71" w:rsidRDefault="00D91732" w:rsidP="00B60C71">
      <w:pPr>
        <w:ind w:right="26" w:firstLine="709"/>
        <w:jc w:val="both"/>
        <w:rPr>
          <w:sz w:val="28"/>
          <w:szCs w:val="28"/>
        </w:rPr>
      </w:pPr>
      <w:r w:rsidRPr="00B60C71">
        <w:rPr>
          <w:sz w:val="28"/>
          <w:szCs w:val="28"/>
        </w:rPr>
        <w:t>а) вопросы, предлагаемые к рассмотрению на собрании, конференции;</w:t>
      </w:r>
    </w:p>
    <w:p w:rsidR="00D91732" w:rsidRPr="00B60C71" w:rsidRDefault="00D91732" w:rsidP="00B60C71">
      <w:pPr>
        <w:ind w:right="26" w:firstLine="709"/>
        <w:jc w:val="both"/>
        <w:rPr>
          <w:sz w:val="28"/>
          <w:szCs w:val="28"/>
        </w:rPr>
      </w:pPr>
      <w:r w:rsidRPr="00B60C71">
        <w:rPr>
          <w:sz w:val="28"/>
          <w:szCs w:val="28"/>
        </w:rPr>
        <w:t>б) дату, время и место проведения собрания, конференции;</w:t>
      </w:r>
    </w:p>
    <w:p w:rsidR="00D91732" w:rsidRPr="00B60C71" w:rsidRDefault="00D91732" w:rsidP="00B60C71">
      <w:pPr>
        <w:ind w:right="26" w:firstLine="709"/>
        <w:jc w:val="both"/>
        <w:rPr>
          <w:sz w:val="28"/>
          <w:szCs w:val="28"/>
        </w:rPr>
      </w:pPr>
      <w:r w:rsidRPr="00B60C71">
        <w:rPr>
          <w:sz w:val="28"/>
          <w:szCs w:val="28"/>
        </w:rPr>
        <w:t>в) информацию о территории, в пределах которой предполагается реализовать инициативный проект;</w:t>
      </w:r>
    </w:p>
    <w:p w:rsidR="00D91732" w:rsidRPr="00B60C71" w:rsidRDefault="00D91732" w:rsidP="00B60C71">
      <w:pPr>
        <w:ind w:right="26" w:firstLine="709"/>
        <w:jc w:val="both"/>
        <w:rPr>
          <w:sz w:val="28"/>
          <w:szCs w:val="28"/>
        </w:rPr>
      </w:pPr>
      <w:r w:rsidRPr="00B60C71">
        <w:rPr>
          <w:sz w:val="28"/>
          <w:szCs w:val="28"/>
        </w:rPr>
        <w:t>г) информацию о лицах, ответственных за проведение собрания, конференции.</w:t>
      </w:r>
    </w:p>
    <w:p w:rsidR="00D91732" w:rsidRPr="00B60C71" w:rsidRDefault="00D91732" w:rsidP="00B60C71">
      <w:pPr>
        <w:ind w:right="26" w:firstLine="709"/>
        <w:jc w:val="both"/>
        <w:rPr>
          <w:sz w:val="28"/>
          <w:szCs w:val="28"/>
        </w:rPr>
      </w:pPr>
      <w:r w:rsidRPr="00B60C71">
        <w:rPr>
          <w:sz w:val="28"/>
          <w:szCs w:val="28"/>
        </w:rPr>
        <w:t>6. Решение об отклонении инициативы о проведении собрания, конференции должно быть мотивированным.</w:t>
      </w:r>
    </w:p>
    <w:p w:rsidR="00D91732" w:rsidRPr="00B60C71" w:rsidRDefault="00D91732" w:rsidP="00B60C71">
      <w:pPr>
        <w:ind w:right="26" w:firstLine="709"/>
        <w:jc w:val="both"/>
        <w:rPr>
          <w:sz w:val="28"/>
          <w:szCs w:val="28"/>
        </w:rPr>
      </w:pPr>
      <w:r w:rsidRPr="00B60C71">
        <w:rPr>
          <w:sz w:val="28"/>
          <w:szCs w:val="28"/>
        </w:rPr>
        <w:t>Инициатива о назначении собрания, конференции отклоняется в случае, если:</w:t>
      </w:r>
    </w:p>
    <w:p w:rsidR="00D91732" w:rsidRPr="00B60C71" w:rsidRDefault="00D91732" w:rsidP="00B60C71">
      <w:pPr>
        <w:ind w:right="26" w:firstLine="709"/>
        <w:jc w:val="both"/>
        <w:rPr>
          <w:sz w:val="28"/>
          <w:szCs w:val="28"/>
        </w:rPr>
      </w:pPr>
      <w:r w:rsidRPr="00B60C71">
        <w:rPr>
          <w:sz w:val="28"/>
          <w:szCs w:val="28"/>
        </w:rPr>
        <w:t>а) вопросы, выносимые на рассмотрение собрания, конференции, не относятся к вопросам, которые подлежат реализации в рамках инициативных проектов;</w:t>
      </w:r>
    </w:p>
    <w:p w:rsidR="00D91732" w:rsidRPr="00B60C71" w:rsidRDefault="00D91732" w:rsidP="00B60C71">
      <w:pPr>
        <w:ind w:right="26" w:firstLine="709"/>
        <w:jc w:val="both"/>
        <w:rPr>
          <w:sz w:val="28"/>
          <w:szCs w:val="28"/>
        </w:rPr>
      </w:pPr>
      <w:r w:rsidRPr="00B60C71">
        <w:rPr>
          <w:sz w:val="28"/>
          <w:szCs w:val="28"/>
        </w:rPr>
        <w:t>б) дата проведения собрания, конференции совпадает с датой уже назначенного собрания, конференции по вопросу реализации другого инициативного проекта;</w:t>
      </w:r>
    </w:p>
    <w:p w:rsidR="00D91732" w:rsidRPr="00B60C71" w:rsidRDefault="00D91732" w:rsidP="00B60C71">
      <w:pPr>
        <w:ind w:right="26" w:firstLine="709"/>
        <w:jc w:val="both"/>
        <w:rPr>
          <w:sz w:val="28"/>
          <w:szCs w:val="28"/>
        </w:rPr>
      </w:pPr>
      <w:r w:rsidRPr="00B60C71">
        <w:rPr>
          <w:sz w:val="28"/>
          <w:szCs w:val="28"/>
        </w:rPr>
        <w:t>в) ранее по тому же самому вопросу (вопросам) и на той же территории проводились собрание, конференция, и со дня проведения такого собрания, конференции прошло менее трех месяцев.</w:t>
      </w:r>
    </w:p>
    <w:p w:rsidR="00D91732" w:rsidRPr="00B60C71" w:rsidRDefault="00D91732" w:rsidP="00B60C71">
      <w:pPr>
        <w:ind w:right="26" w:firstLine="709"/>
        <w:jc w:val="both"/>
        <w:rPr>
          <w:sz w:val="28"/>
          <w:szCs w:val="28"/>
        </w:rPr>
      </w:pPr>
      <w:r w:rsidRPr="00B60C71">
        <w:rPr>
          <w:sz w:val="28"/>
          <w:szCs w:val="28"/>
        </w:rPr>
        <w:t>В случае отклонения инициативы о проведении собрания, конференции инициаторы проекта письменно уведомля</w:t>
      </w:r>
      <w:r w:rsidR="00EB1CB5">
        <w:rPr>
          <w:sz w:val="28"/>
          <w:szCs w:val="28"/>
        </w:rPr>
        <w:t>ются Администрацией Невельского муниципального округа</w:t>
      </w:r>
      <w:r w:rsidRPr="00B60C71">
        <w:rPr>
          <w:sz w:val="28"/>
          <w:szCs w:val="28"/>
        </w:rPr>
        <w:t xml:space="preserve"> о принятом решении в течение 5 рабочих дней со дня принятия указанного решения.</w:t>
      </w:r>
    </w:p>
    <w:p w:rsidR="00D91732" w:rsidRPr="00B60C71" w:rsidRDefault="00D91732" w:rsidP="00B60C71">
      <w:pPr>
        <w:ind w:right="26" w:firstLine="709"/>
        <w:jc w:val="both"/>
        <w:rPr>
          <w:sz w:val="28"/>
          <w:szCs w:val="28"/>
        </w:rPr>
      </w:pPr>
      <w:r w:rsidRPr="00B60C71">
        <w:rPr>
          <w:sz w:val="28"/>
          <w:szCs w:val="28"/>
        </w:rPr>
        <w:t xml:space="preserve">7. Собрание, конференция проводятся в месте, определенном решением </w:t>
      </w:r>
      <w:r w:rsidR="00EB1CB5">
        <w:rPr>
          <w:sz w:val="28"/>
          <w:szCs w:val="28"/>
        </w:rPr>
        <w:t>Собрания депутатов Невельского муниципального округа</w:t>
      </w:r>
      <w:r w:rsidRPr="00B60C71">
        <w:rPr>
          <w:sz w:val="28"/>
          <w:szCs w:val="28"/>
        </w:rPr>
        <w:t xml:space="preserve"> о назначении собрания, конференции.</w:t>
      </w:r>
    </w:p>
    <w:p w:rsidR="00D91732" w:rsidRPr="00B60C71" w:rsidRDefault="00D91732" w:rsidP="00B60C71">
      <w:pPr>
        <w:ind w:right="26" w:firstLine="709"/>
        <w:jc w:val="both"/>
        <w:rPr>
          <w:sz w:val="28"/>
          <w:szCs w:val="28"/>
        </w:rPr>
      </w:pPr>
      <w:r w:rsidRPr="00B60C71">
        <w:rPr>
          <w:sz w:val="28"/>
          <w:szCs w:val="28"/>
        </w:rPr>
        <w:lastRenderedPageBreak/>
        <w:t>8. Лица, ответственные за проведение собрания, конференции, информируют население заблаговременно, но не позднее чем за 5 календарных дней до дня проведения собрания, конференции о дате, времени, месте проведения собрания, конференции, территории, жители которой вправе участвовать в собрании, конференции, инициаторах проведения собрания, конференции, повестке дня собрания, конференции.</w:t>
      </w:r>
    </w:p>
    <w:p w:rsidR="00D91732" w:rsidRPr="00B60C71" w:rsidRDefault="00D91732" w:rsidP="00B60C71">
      <w:pPr>
        <w:ind w:right="26" w:firstLine="709"/>
        <w:jc w:val="both"/>
        <w:rPr>
          <w:sz w:val="28"/>
          <w:szCs w:val="28"/>
        </w:rPr>
      </w:pPr>
      <w:r w:rsidRPr="00B60C71">
        <w:rPr>
          <w:sz w:val="28"/>
          <w:szCs w:val="28"/>
        </w:rPr>
        <w:t>9. Население оповещается о созыве собрания с помощью средств массовой информации, стендов, объявлений, писем, подворовых обходов, сообщений на собраниях и других мероприятиях, через организации, коммунальные службы и иными возможными средствами.</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3. ПОРЯДОК ПРОВЕДЕНИЯ СОБРАНИЯ</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1. Перед открытием собрания инициатором проводится обязательная регистрация его участников с указанием фамилии, имени, отчества (при наличии), даты рождения, места жительства.</w:t>
      </w:r>
    </w:p>
    <w:p w:rsidR="00D91732" w:rsidRPr="00B60C71" w:rsidRDefault="00D91732" w:rsidP="006F69E8">
      <w:pPr>
        <w:ind w:right="26" w:firstLine="709"/>
        <w:jc w:val="both"/>
        <w:rPr>
          <w:sz w:val="28"/>
          <w:szCs w:val="28"/>
        </w:rPr>
      </w:pPr>
      <w:r w:rsidRPr="00B60C71">
        <w:rPr>
          <w:sz w:val="28"/>
          <w:szCs w:val="28"/>
        </w:rPr>
        <w:t>Регистрация участников собрания осуществляется в соответствии с требованиями Фед</w:t>
      </w:r>
      <w:r w:rsidR="000D41D5">
        <w:rPr>
          <w:sz w:val="28"/>
          <w:szCs w:val="28"/>
        </w:rPr>
        <w:t>ерального закона от 27.07.2006 №</w:t>
      </w:r>
      <w:r w:rsidRPr="00B60C71">
        <w:rPr>
          <w:sz w:val="28"/>
          <w:szCs w:val="28"/>
        </w:rPr>
        <w:t xml:space="preserve"> 152-ФЗ </w:t>
      </w:r>
      <w:r w:rsidR="006F69E8">
        <w:rPr>
          <w:sz w:val="28"/>
          <w:szCs w:val="28"/>
        </w:rPr>
        <w:t>«</w:t>
      </w:r>
      <w:r w:rsidRPr="00B60C71">
        <w:rPr>
          <w:sz w:val="28"/>
          <w:szCs w:val="28"/>
        </w:rPr>
        <w:t>О персональных данных</w:t>
      </w:r>
      <w:r w:rsidR="006F69E8">
        <w:rPr>
          <w:sz w:val="28"/>
          <w:szCs w:val="28"/>
        </w:rPr>
        <w:t>»</w:t>
      </w:r>
      <w:r w:rsidRPr="00B60C71">
        <w:rPr>
          <w:sz w:val="28"/>
          <w:szCs w:val="28"/>
        </w:rPr>
        <w:t>.</w:t>
      </w:r>
    </w:p>
    <w:p w:rsidR="00D91732" w:rsidRPr="00B60C71" w:rsidRDefault="00D91732" w:rsidP="00B60C71">
      <w:pPr>
        <w:ind w:right="26" w:firstLine="709"/>
        <w:jc w:val="both"/>
        <w:rPr>
          <w:sz w:val="28"/>
          <w:szCs w:val="28"/>
        </w:rPr>
      </w:pPr>
      <w:r w:rsidRPr="00B60C71">
        <w:rPr>
          <w:sz w:val="28"/>
          <w:szCs w:val="28"/>
        </w:rPr>
        <w:t xml:space="preserve">2. В собрании участвуют граждане, достигшие шестнадцатилетнего возраста и зарегистрированные по месту жительства или по месту пребывания на территории, на которой планируется реализация инициативного проекта. На собрании вправе присутствовать должностные лица Администрации </w:t>
      </w:r>
      <w:r w:rsidR="00EB1CB5">
        <w:rPr>
          <w:sz w:val="28"/>
          <w:szCs w:val="28"/>
        </w:rPr>
        <w:t>Невельского муниципального округа, депутаты Собрания депутатов Невельского муниципального округа</w:t>
      </w:r>
      <w:r w:rsidRPr="00B60C71">
        <w:rPr>
          <w:sz w:val="28"/>
          <w:szCs w:val="28"/>
        </w:rPr>
        <w:t>.</w:t>
      </w:r>
    </w:p>
    <w:p w:rsidR="00D91732" w:rsidRPr="00B60C71" w:rsidRDefault="00D91732" w:rsidP="00B60C71">
      <w:pPr>
        <w:ind w:right="26" w:firstLine="709"/>
        <w:jc w:val="both"/>
        <w:rPr>
          <w:sz w:val="28"/>
          <w:szCs w:val="28"/>
        </w:rPr>
      </w:pPr>
      <w:r w:rsidRPr="00B60C71">
        <w:rPr>
          <w:sz w:val="28"/>
          <w:szCs w:val="28"/>
        </w:rPr>
        <w:t>3. Собрание открывается инициатором проведения собрания или его представителем.</w:t>
      </w:r>
    </w:p>
    <w:p w:rsidR="00D91732" w:rsidRPr="00B60C71" w:rsidRDefault="00D91732" w:rsidP="00B60C71">
      <w:pPr>
        <w:ind w:right="26" w:firstLine="709"/>
        <w:jc w:val="both"/>
        <w:rPr>
          <w:sz w:val="28"/>
          <w:szCs w:val="28"/>
        </w:rPr>
      </w:pPr>
      <w:r w:rsidRPr="00B60C71">
        <w:rPr>
          <w:sz w:val="28"/>
          <w:szCs w:val="28"/>
        </w:rPr>
        <w:t>4. Для ведения собрания избирается президиум в составе председателя, секретаря. Председателем или секретарем может быть избран любой гражданин, достигший 16 лет, присутствующий на собрании.</w:t>
      </w:r>
    </w:p>
    <w:p w:rsidR="00D91732" w:rsidRPr="00B60C71" w:rsidRDefault="00D91732" w:rsidP="00B60C71">
      <w:pPr>
        <w:ind w:right="26" w:firstLine="709"/>
        <w:jc w:val="both"/>
        <w:rPr>
          <w:sz w:val="28"/>
          <w:szCs w:val="28"/>
        </w:rPr>
      </w:pPr>
      <w:r w:rsidRPr="00B60C71">
        <w:rPr>
          <w:sz w:val="28"/>
          <w:szCs w:val="28"/>
        </w:rPr>
        <w:t>Выборы состава президиума, утверждение повестки дня, регламента проведения собрания проводятся большинством голосов участников собрания.</w:t>
      </w:r>
    </w:p>
    <w:p w:rsidR="00D91732" w:rsidRPr="00B60C71" w:rsidRDefault="00D91732" w:rsidP="00B60C71">
      <w:pPr>
        <w:ind w:right="26" w:firstLine="709"/>
        <w:jc w:val="both"/>
        <w:rPr>
          <w:sz w:val="28"/>
          <w:szCs w:val="28"/>
        </w:rPr>
      </w:pPr>
      <w:r w:rsidRPr="00B60C71">
        <w:rPr>
          <w:sz w:val="28"/>
          <w:szCs w:val="28"/>
        </w:rPr>
        <w:t xml:space="preserve">Право голоса на собрании имеют все присутствующие, включая представителей Администрации </w:t>
      </w:r>
      <w:r w:rsidR="00EB1CB5">
        <w:rPr>
          <w:sz w:val="28"/>
          <w:szCs w:val="28"/>
        </w:rPr>
        <w:t xml:space="preserve">Невельского муниципального округа </w:t>
      </w:r>
      <w:r w:rsidRPr="00B60C71">
        <w:rPr>
          <w:sz w:val="28"/>
          <w:szCs w:val="28"/>
        </w:rPr>
        <w:t xml:space="preserve"> и депутатов </w:t>
      </w:r>
      <w:r w:rsidR="00EB1CB5">
        <w:rPr>
          <w:sz w:val="28"/>
          <w:szCs w:val="28"/>
        </w:rPr>
        <w:t>Собрания депутатов Невельского муниципального округа</w:t>
      </w:r>
      <w:r w:rsidRPr="00B60C71">
        <w:rPr>
          <w:sz w:val="28"/>
          <w:szCs w:val="28"/>
        </w:rPr>
        <w:t>.</w:t>
      </w:r>
    </w:p>
    <w:p w:rsidR="00D91732" w:rsidRPr="00B60C71" w:rsidRDefault="00D91732" w:rsidP="00B60C71">
      <w:pPr>
        <w:ind w:right="26" w:firstLine="709"/>
        <w:jc w:val="both"/>
        <w:rPr>
          <w:sz w:val="28"/>
          <w:szCs w:val="28"/>
        </w:rPr>
      </w:pPr>
      <w:r w:rsidRPr="00B60C71">
        <w:rPr>
          <w:sz w:val="28"/>
          <w:szCs w:val="28"/>
        </w:rPr>
        <w:t>5. Секретарем собрания ведется протокол, в котором указываются:</w:t>
      </w:r>
    </w:p>
    <w:p w:rsidR="00D91732" w:rsidRPr="00B60C71" w:rsidRDefault="00D91732" w:rsidP="00B60C71">
      <w:pPr>
        <w:ind w:right="26" w:firstLine="709"/>
        <w:jc w:val="both"/>
        <w:rPr>
          <w:sz w:val="28"/>
          <w:szCs w:val="28"/>
        </w:rPr>
      </w:pPr>
      <w:r w:rsidRPr="00B60C71">
        <w:rPr>
          <w:sz w:val="28"/>
          <w:szCs w:val="28"/>
        </w:rPr>
        <w:t>а) дата собрания;</w:t>
      </w:r>
    </w:p>
    <w:p w:rsidR="00D91732" w:rsidRPr="00B60C71" w:rsidRDefault="00D91732" w:rsidP="00B60C71">
      <w:pPr>
        <w:ind w:right="26" w:firstLine="709"/>
        <w:jc w:val="both"/>
        <w:rPr>
          <w:sz w:val="28"/>
          <w:szCs w:val="28"/>
        </w:rPr>
      </w:pPr>
      <w:r w:rsidRPr="00B60C71">
        <w:rPr>
          <w:sz w:val="28"/>
          <w:szCs w:val="28"/>
        </w:rPr>
        <w:t>б) численность присутствующих;</w:t>
      </w:r>
    </w:p>
    <w:p w:rsidR="00D91732" w:rsidRPr="00B60C71" w:rsidRDefault="00D91732" w:rsidP="00B60C71">
      <w:pPr>
        <w:ind w:right="26" w:firstLine="709"/>
        <w:jc w:val="both"/>
        <w:rPr>
          <w:sz w:val="28"/>
          <w:szCs w:val="28"/>
        </w:rPr>
      </w:pPr>
      <w:r w:rsidRPr="00B60C71">
        <w:rPr>
          <w:sz w:val="28"/>
          <w:szCs w:val="28"/>
        </w:rPr>
        <w:t>в) фамилии, имена, отчества (при наличии) выступающих и краткое содержание их выступлений;</w:t>
      </w:r>
    </w:p>
    <w:p w:rsidR="00D91732" w:rsidRPr="00B60C71" w:rsidRDefault="00D91732" w:rsidP="00B60C71">
      <w:pPr>
        <w:ind w:right="26" w:firstLine="709"/>
        <w:jc w:val="both"/>
        <w:rPr>
          <w:sz w:val="28"/>
          <w:szCs w:val="28"/>
        </w:rPr>
      </w:pPr>
      <w:r w:rsidRPr="00B60C71">
        <w:rPr>
          <w:sz w:val="28"/>
          <w:szCs w:val="28"/>
        </w:rPr>
        <w:t>г) принятые решения и обращения;</w:t>
      </w:r>
    </w:p>
    <w:p w:rsidR="00D91732" w:rsidRPr="00B60C71" w:rsidRDefault="00D91732" w:rsidP="00B60C71">
      <w:pPr>
        <w:ind w:right="26" w:firstLine="709"/>
        <w:jc w:val="both"/>
        <w:rPr>
          <w:sz w:val="28"/>
          <w:szCs w:val="28"/>
        </w:rPr>
      </w:pPr>
      <w:r w:rsidRPr="00B60C71">
        <w:rPr>
          <w:sz w:val="28"/>
          <w:szCs w:val="28"/>
        </w:rPr>
        <w:t>д) список участников собрания;</w:t>
      </w:r>
    </w:p>
    <w:p w:rsidR="00D91732" w:rsidRPr="00B60C71" w:rsidRDefault="00D91732" w:rsidP="00B60C71">
      <w:pPr>
        <w:ind w:right="26" w:firstLine="709"/>
        <w:jc w:val="both"/>
        <w:rPr>
          <w:sz w:val="28"/>
          <w:szCs w:val="28"/>
        </w:rPr>
      </w:pPr>
      <w:r w:rsidRPr="00B60C71">
        <w:rPr>
          <w:sz w:val="28"/>
          <w:szCs w:val="28"/>
        </w:rPr>
        <w:t>е) фамилии, имена, отчества (при наличии) избранных на собрании делегатов на конференцию.</w:t>
      </w:r>
    </w:p>
    <w:p w:rsidR="00D91732" w:rsidRPr="00B60C71" w:rsidRDefault="00D91732" w:rsidP="00B60C71">
      <w:pPr>
        <w:ind w:right="26" w:firstLine="709"/>
        <w:jc w:val="both"/>
        <w:rPr>
          <w:sz w:val="28"/>
          <w:szCs w:val="28"/>
        </w:rPr>
      </w:pPr>
      <w:r w:rsidRPr="00B60C71">
        <w:rPr>
          <w:sz w:val="28"/>
          <w:szCs w:val="28"/>
        </w:rPr>
        <w:t>Протокол подписывается председателем и секретарем собрани</w:t>
      </w:r>
      <w:r w:rsidR="00EB1CB5">
        <w:rPr>
          <w:sz w:val="28"/>
          <w:szCs w:val="28"/>
        </w:rPr>
        <w:t>я и передается в Администрацию Невельского муниципального округа</w:t>
      </w:r>
      <w:r w:rsidRPr="00B60C71">
        <w:rPr>
          <w:sz w:val="28"/>
          <w:szCs w:val="28"/>
        </w:rPr>
        <w:t>.</w:t>
      </w:r>
    </w:p>
    <w:p w:rsidR="00D91732" w:rsidRPr="00B60C71" w:rsidRDefault="00D91732" w:rsidP="00B60C71">
      <w:pPr>
        <w:ind w:right="26" w:firstLine="709"/>
        <w:jc w:val="both"/>
        <w:rPr>
          <w:sz w:val="28"/>
          <w:szCs w:val="28"/>
        </w:rPr>
      </w:pPr>
      <w:r w:rsidRPr="00B60C71">
        <w:rPr>
          <w:sz w:val="28"/>
          <w:szCs w:val="28"/>
        </w:rPr>
        <w:lastRenderedPageBreak/>
        <w:t>6. Решение собрания принимается простым большинством голосов и фиксируется в протоколе. При равном количестве голосов голос председательствующего на собрании является решающим.</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4. ПОРЯДОК ИЗБРАНИЯ ДЕЛЕГАТОВ КОНФЕРЕНЦИИ</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1. Выборы делегатов конференции проводятся гражданами на собраниях, проводимых в порядке, установленном разделом 3 настоящего Порядка, на отдельных участках территории, на которой планируется реализация инициативного проекта, в зависимости от принятой нормы представительства.</w:t>
      </w:r>
    </w:p>
    <w:p w:rsidR="00D91732" w:rsidRPr="00B60C71" w:rsidRDefault="00D91732" w:rsidP="00B60C71">
      <w:pPr>
        <w:ind w:right="26" w:firstLine="709"/>
        <w:jc w:val="both"/>
        <w:rPr>
          <w:sz w:val="28"/>
          <w:szCs w:val="28"/>
        </w:rPr>
      </w:pPr>
      <w:r w:rsidRPr="00B60C71">
        <w:rPr>
          <w:sz w:val="28"/>
          <w:szCs w:val="28"/>
        </w:rPr>
        <w:t>2. Нормы представительства при избрании делегатов на конференцию определяются решением Псковской городской Думы как произведение численности населения на отдельном участке территории, на которой планируется реализация инициативного проекта, и отношения планируемого количества участников конференции к общей численности населения территории, на которой планируется реализация инициативного проекта. Делегатом может быть любой житель, достигший возраста 16 лет.</w:t>
      </w:r>
    </w:p>
    <w:p w:rsidR="00D91732" w:rsidRPr="00B60C71" w:rsidRDefault="00D91732" w:rsidP="00B60C71">
      <w:pPr>
        <w:ind w:right="26" w:firstLine="709"/>
        <w:jc w:val="both"/>
        <w:rPr>
          <w:sz w:val="28"/>
          <w:szCs w:val="28"/>
        </w:rPr>
      </w:pPr>
      <w:r w:rsidRPr="00B60C71">
        <w:rPr>
          <w:sz w:val="28"/>
          <w:szCs w:val="28"/>
        </w:rPr>
        <w:t>3. Избрание делегатов конференции осуществляется путем открытого голосования.</w:t>
      </w:r>
    </w:p>
    <w:p w:rsidR="00D91732" w:rsidRPr="00B60C71" w:rsidRDefault="00D91732" w:rsidP="00B60C71">
      <w:pPr>
        <w:ind w:right="26" w:firstLine="709"/>
        <w:jc w:val="both"/>
        <w:rPr>
          <w:sz w:val="28"/>
          <w:szCs w:val="28"/>
        </w:rPr>
      </w:pPr>
      <w:r w:rsidRPr="00B60C71">
        <w:rPr>
          <w:sz w:val="28"/>
          <w:szCs w:val="28"/>
        </w:rPr>
        <w:t>4. Выборы делегатов считаются состоявшимися, если не менее 50% участников собрания проголосовали за выдвинутую(ые) кандидатуру(ы) делегата(ов). Избранными делегатами считаются кандидаты, набравшие наибольшее количество голосов от числа лиц, принявших участие в голосовании.</w:t>
      </w:r>
    </w:p>
    <w:p w:rsidR="00D91732" w:rsidRPr="00B60C71" w:rsidRDefault="00D91732" w:rsidP="00B60C71">
      <w:pPr>
        <w:ind w:right="26" w:firstLine="709"/>
        <w:jc w:val="both"/>
        <w:rPr>
          <w:sz w:val="28"/>
          <w:szCs w:val="28"/>
        </w:rPr>
      </w:pPr>
      <w:r w:rsidRPr="00B60C71">
        <w:rPr>
          <w:sz w:val="28"/>
          <w:szCs w:val="28"/>
        </w:rPr>
        <w:t xml:space="preserve">5. На собрания граждан по вопросу избрания делегатов конференции приглашаются представители Администрации </w:t>
      </w:r>
      <w:r w:rsidR="00EB1CB5">
        <w:rPr>
          <w:sz w:val="28"/>
          <w:szCs w:val="28"/>
        </w:rPr>
        <w:t>Невельского муниципального округа</w:t>
      </w:r>
      <w:r w:rsidRPr="00B60C71">
        <w:rPr>
          <w:sz w:val="28"/>
          <w:szCs w:val="28"/>
        </w:rPr>
        <w:t>, которые в обязательном порядке присутствуют на собрании.</w:t>
      </w:r>
    </w:p>
    <w:p w:rsidR="00D91732" w:rsidRPr="00B60C71" w:rsidRDefault="00D91732" w:rsidP="00B60C71">
      <w:pPr>
        <w:ind w:right="26" w:firstLine="709"/>
        <w:jc w:val="both"/>
        <w:rPr>
          <w:sz w:val="28"/>
          <w:szCs w:val="28"/>
        </w:rPr>
      </w:pPr>
      <w:r w:rsidRPr="00B60C71">
        <w:rPr>
          <w:sz w:val="28"/>
          <w:szCs w:val="28"/>
        </w:rPr>
        <w:t>6. Документом, подтверждающим полномочия делегата конференции, является протокол собрания, подписанный председателем, секретарем собрания, а такж</w:t>
      </w:r>
      <w:r w:rsidR="00EB1CB5">
        <w:rPr>
          <w:sz w:val="28"/>
          <w:szCs w:val="28"/>
        </w:rPr>
        <w:t>е представителем Администрации Невельского муниципального округа</w:t>
      </w:r>
      <w:r w:rsidRPr="00B60C71">
        <w:rPr>
          <w:sz w:val="28"/>
          <w:szCs w:val="28"/>
        </w:rPr>
        <w:t>, присутствующим на собрании.</w:t>
      </w:r>
    </w:p>
    <w:p w:rsidR="00D91732" w:rsidRPr="00B60C71" w:rsidRDefault="00D91732" w:rsidP="00B60C71">
      <w:pPr>
        <w:ind w:right="26" w:firstLine="709"/>
        <w:jc w:val="both"/>
        <w:rPr>
          <w:sz w:val="28"/>
          <w:szCs w:val="28"/>
        </w:rPr>
      </w:pPr>
      <w:r w:rsidRPr="00B60C71">
        <w:rPr>
          <w:sz w:val="28"/>
          <w:szCs w:val="28"/>
        </w:rPr>
        <w:t>7. В протоколе собрания об избрании делегатов на конференцию с соблюдением требований п. 9 Фед</w:t>
      </w:r>
      <w:r w:rsidR="000D41D5">
        <w:rPr>
          <w:sz w:val="28"/>
          <w:szCs w:val="28"/>
        </w:rPr>
        <w:t>ерального закона от 27.07.2006 №</w:t>
      </w:r>
      <w:r w:rsidRPr="00B60C71">
        <w:rPr>
          <w:sz w:val="28"/>
          <w:szCs w:val="28"/>
        </w:rPr>
        <w:t xml:space="preserve"> 152-ФЗ </w:t>
      </w:r>
      <w:r w:rsidR="006F69E8">
        <w:rPr>
          <w:sz w:val="28"/>
          <w:szCs w:val="28"/>
        </w:rPr>
        <w:t>«</w:t>
      </w:r>
      <w:r w:rsidRPr="00B60C71">
        <w:rPr>
          <w:sz w:val="28"/>
          <w:szCs w:val="28"/>
        </w:rPr>
        <w:t>О персональных данных</w:t>
      </w:r>
      <w:r w:rsidR="006F69E8">
        <w:rPr>
          <w:sz w:val="28"/>
          <w:szCs w:val="28"/>
        </w:rPr>
        <w:t>»</w:t>
      </w:r>
      <w:r w:rsidRPr="00B60C71">
        <w:rPr>
          <w:sz w:val="28"/>
          <w:szCs w:val="28"/>
        </w:rPr>
        <w:t xml:space="preserve"> должны быть указаны фамилия, имя, отчество (при наличии) делегата, дата его рождения, место жительства.</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5. ПОРЯДОК ПРОВЕДЕНИЯ КОНФЕРЕНЦИИ</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1. Конференция проводится в порядке, установленном разделом 3 настоящего Порядка, с учетом особенностей, предусмотренных настоящим разделом.</w:t>
      </w:r>
    </w:p>
    <w:p w:rsidR="00D91732" w:rsidRPr="00B60C71" w:rsidRDefault="00D91732" w:rsidP="00B60C71">
      <w:pPr>
        <w:ind w:right="26" w:firstLine="709"/>
        <w:jc w:val="both"/>
        <w:rPr>
          <w:sz w:val="28"/>
          <w:szCs w:val="28"/>
        </w:rPr>
      </w:pPr>
      <w:r w:rsidRPr="00B60C71">
        <w:rPr>
          <w:sz w:val="28"/>
          <w:szCs w:val="28"/>
        </w:rPr>
        <w:t>2. Конференция считается правомочной, если в ее работе принимают участие не менее 2/3 избранных делегатов.</w:t>
      </w:r>
    </w:p>
    <w:p w:rsidR="00D91732" w:rsidRPr="00B60C71" w:rsidRDefault="00D91732" w:rsidP="00B60C71">
      <w:pPr>
        <w:ind w:right="26" w:firstLine="709"/>
        <w:jc w:val="both"/>
        <w:rPr>
          <w:sz w:val="28"/>
          <w:szCs w:val="28"/>
        </w:rPr>
      </w:pPr>
      <w:r w:rsidRPr="00B60C71">
        <w:rPr>
          <w:sz w:val="28"/>
          <w:szCs w:val="28"/>
        </w:rPr>
        <w:t xml:space="preserve">3. После представления и обсуждения заявленного инициативного проекта каждому делегату предоставляется возможность проголосовать за или против реализации инициативного проекта. Если заявлено несколько инициативных проектов, то каждому делегату предоставляется возможность проголосовать против реализации всех инициативных проектов или за </w:t>
      </w:r>
      <w:r w:rsidRPr="00B60C71">
        <w:rPr>
          <w:sz w:val="28"/>
          <w:szCs w:val="28"/>
        </w:rPr>
        <w:lastRenderedPageBreak/>
        <w:t>реализацию не более чем двух инициативных проектов, которые, по мнению делегата, являются наиболее значимыми для улучшения качества жизни в муниципальном образовании.</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6. РАССМОТРЕНИЕ РЕШЕНИЙ СОБРАНИЙ, КОНФЕРЕНЦИЙ</w:t>
      </w:r>
    </w:p>
    <w:p w:rsidR="00D91732" w:rsidRPr="00B60C71" w:rsidRDefault="00D91732" w:rsidP="00B60C71">
      <w:pPr>
        <w:ind w:right="26" w:firstLine="709"/>
        <w:jc w:val="both"/>
        <w:rPr>
          <w:sz w:val="28"/>
          <w:szCs w:val="28"/>
        </w:rPr>
      </w:pPr>
    </w:p>
    <w:p w:rsidR="00D91732" w:rsidRPr="00B60C71" w:rsidRDefault="00D91732" w:rsidP="00B60C71">
      <w:pPr>
        <w:ind w:right="26" w:firstLine="709"/>
        <w:jc w:val="both"/>
        <w:rPr>
          <w:sz w:val="28"/>
          <w:szCs w:val="28"/>
        </w:rPr>
      </w:pPr>
      <w:r w:rsidRPr="00B60C71">
        <w:rPr>
          <w:sz w:val="28"/>
          <w:szCs w:val="28"/>
        </w:rPr>
        <w:t>1. Решения собрания, конференции носят рекомендательный характер.</w:t>
      </w:r>
    </w:p>
    <w:p w:rsidR="00D91732" w:rsidRPr="00B60C71" w:rsidRDefault="00D91732" w:rsidP="00B60C71">
      <w:pPr>
        <w:ind w:right="26" w:firstLine="709"/>
        <w:jc w:val="both"/>
        <w:rPr>
          <w:sz w:val="28"/>
          <w:szCs w:val="28"/>
        </w:rPr>
      </w:pPr>
      <w:r w:rsidRPr="00B60C71">
        <w:rPr>
          <w:sz w:val="28"/>
          <w:szCs w:val="28"/>
        </w:rPr>
        <w:t>2. Принимаемые на собрании, конференции решения распространяются только на граждан, проживающих на соответствующих территориях муниципального образования, исполняются гражданами на добровольной основе.</w:t>
      </w:r>
    </w:p>
    <w:p w:rsidR="00D91732" w:rsidRDefault="00D9173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2C31D7" w:rsidRDefault="002C31D7" w:rsidP="00D91732">
      <w:pPr>
        <w:ind w:right="26"/>
        <w:jc w:val="both"/>
      </w:pPr>
    </w:p>
    <w:p w:rsidR="002C31D7" w:rsidRDefault="002C31D7" w:rsidP="00D91732">
      <w:pPr>
        <w:ind w:right="26"/>
        <w:jc w:val="both"/>
      </w:pPr>
    </w:p>
    <w:p w:rsidR="002C31D7" w:rsidRDefault="002C31D7" w:rsidP="00D91732">
      <w:pPr>
        <w:ind w:right="26"/>
        <w:jc w:val="both"/>
      </w:pPr>
    </w:p>
    <w:p w:rsidR="002C31D7" w:rsidRDefault="002C31D7" w:rsidP="00D91732">
      <w:pPr>
        <w:ind w:right="26"/>
        <w:jc w:val="both"/>
      </w:pPr>
    </w:p>
    <w:p w:rsidR="00D426D2" w:rsidRDefault="00D426D2" w:rsidP="00D91732">
      <w:pPr>
        <w:ind w:right="26"/>
        <w:jc w:val="both"/>
      </w:pPr>
    </w:p>
    <w:p w:rsidR="00D426D2" w:rsidRDefault="00D426D2" w:rsidP="00D91732">
      <w:pPr>
        <w:ind w:right="26"/>
        <w:jc w:val="both"/>
      </w:pPr>
    </w:p>
    <w:p w:rsidR="00D426D2" w:rsidRDefault="00D426D2" w:rsidP="00D91732">
      <w:pPr>
        <w:ind w:right="26"/>
        <w:jc w:val="both"/>
      </w:pPr>
    </w:p>
    <w:p w:rsidR="002C31D7" w:rsidRDefault="002C31D7" w:rsidP="00D91732">
      <w:pPr>
        <w:ind w:right="26"/>
        <w:jc w:val="both"/>
      </w:pPr>
    </w:p>
    <w:p w:rsidR="00D426D2" w:rsidRDefault="00D426D2" w:rsidP="00D91732">
      <w:pPr>
        <w:ind w:right="26"/>
        <w:jc w:val="both"/>
      </w:pPr>
    </w:p>
    <w:p w:rsidR="00D426D2" w:rsidRPr="00B60C71" w:rsidRDefault="00D426D2" w:rsidP="00D426D2">
      <w:pPr>
        <w:ind w:left="5529" w:right="26"/>
        <w:jc w:val="center"/>
        <w:rPr>
          <w:sz w:val="28"/>
          <w:szCs w:val="28"/>
        </w:rPr>
      </w:pPr>
      <w:r w:rsidRPr="00B60C71">
        <w:rPr>
          <w:sz w:val="28"/>
          <w:szCs w:val="28"/>
        </w:rPr>
        <w:t xml:space="preserve">Приложение № </w:t>
      </w:r>
      <w:r w:rsidR="000D41D5">
        <w:rPr>
          <w:sz w:val="28"/>
          <w:szCs w:val="28"/>
        </w:rPr>
        <w:t>4</w:t>
      </w:r>
    </w:p>
    <w:p w:rsidR="00D426D2" w:rsidRPr="00B60C71" w:rsidRDefault="00D426D2" w:rsidP="00D426D2">
      <w:pPr>
        <w:ind w:left="5529" w:right="26"/>
        <w:jc w:val="center"/>
        <w:rPr>
          <w:sz w:val="28"/>
          <w:szCs w:val="28"/>
        </w:rPr>
      </w:pPr>
      <w:r w:rsidRPr="00B60C71">
        <w:rPr>
          <w:sz w:val="28"/>
          <w:szCs w:val="28"/>
        </w:rPr>
        <w:t>к Положению об инициативных проектах Невельского муниципального округа</w:t>
      </w:r>
    </w:p>
    <w:p w:rsidR="00D426D2" w:rsidRPr="00D426D2" w:rsidRDefault="00D426D2" w:rsidP="00D426D2">
      <w:pPr>
        <w:ind w:right="26" w:firstLine="709"/>
        <w:jc w:val="center"/>
        <w:rPr>
          <w:sz w:val="28"/>
          <w:szCs w:val="28"/>
        </w:rPr>
      </w:pPr>
      <w:r w:rsidRPr="00D426D2">
        <w:rPr>
          <w:sz w:val="28"/>
          <w:szCs w:val="28"/>
        </w:rPr>
        <w:t>Порядок</w:t>
      </w:r>
    </w:p>
    <w:p w:rsidR="00D426D2" w:rsidRPr="00D426D2" w:rsidRDefault="00D426D2" w:rsidP="00D426D2">
      <w:pPr>
        <w:ind w:right="26" w:firstLine="709"/>
        <w:jc w:val="center"/>
        <w:rPr>
          <w:sz w:val="28"/>
          <w:szCs w:val="28"/>
        </w:rPr>
      </w:pPr>
      <w:r w:rsidRPr="00D426D2">
        <w:rPr>
          <w:sz w:val="28"/>
          <w:szCs w:val="28"/>
        </w:rPr>
        <w:t>Выявления мнения граждан по вопросу о поддержке</w:t>
      </w:r>
    </w:p>
    <w:p w:rsidR="00D426D2" w:rsidRPr="00D426D2" w:rsidRDefault="00D426D2" w:rsidP="00D426D2">
      <w:pPr>
        <w:ind w:right="26" w:firstLine="709"/>
        <w:jc w:val="center"/>
        <w:rPr>
          <w:sz w:val="28"/>
          <w:szCs w:val="28"/>
        </w:rPr>
      </w:pPr>
      <w:r>
        <w:rPr>
          <w:sz w:val="28"/>
          <w:szCs w:val="28"/>
        </w:rPr>
        <w:t>и</w:t>
      </w:r>
      <w:r w:rsidRPr="00D426D2">
        <w:rPr>
          <w:sz w:val="28"/>
          <w:szCs w:val="28"/>
        </w:rPr>
        <w:t>нициативного проекта путем опроса граждан, сбора их</w:t>
      </w:r>
      <w:r w:rsidR="002C31D7">
        <w:rPr>
          <w:sz w:val="28"/>
          <w:szCs w:val="28"/>
        </w:rPr>
        <w:t xml:space="preserve"> </w:t>
      </w:r>
      <w:r>
        <w:rPr>
          <w:sz w:val="28"/>
          <w:szCs w:val="28"/>
        </w:rPr>
        <w:t>п</w:t>
      </w:r>
      <w:r w:rsidRPr="00D426D2">
        <w:rPr>
          <w:sz w:val="28"/>
          <w:szCs w:val="28"/>
        </w:rPr>
        <w:t>одписей</w:t>
      </w:r>
    </w:p>
    <w:p w:rsidR="00D426D2" w:rsidRPr="00D426D2" w:rsidRDefault="00D426D2" w:rsidP="00D426D2">
      <w:pPr>
        <w:ind w:right="26" w:firstLine="709"/>
        <w:jc w:val="both"/>
        <w:rPr>
          <w:sz w:val="28"/>
          <w:szCs w:val="28"/>
        </w:rPr>
      </w:pPr>
    </w:p>
    <w:p w:rsidR="00D426D2" w:rsidRPr="00D426D2" w:rsidRDefault="00D426D2" w:rsidP="00D426D2">
      <w:pPr>
        <w:ind w:right="26" w:firstLine="709"/>
        <w:jc w:val="both"/>
        <w:rPr>
          <w:sz w:val="28"/>
          <w:szCs w:val="28"/>
        </w:rPr>
      </w:pPr>
      <w:r w:rsidRPr="00D426D2">
        <w:rPr>
          <w:sz w:val="28"/>
          <w:szCs w:val="28"/>
        </w:rPr>
        <w:t>1. ОБЩИЕ ПОЛОЖЕНИЯ</w:t>
      </w:r>
    </w:p>
    <w:p w:rsidR="00D426D2" w:rsidRPr="00D426D2" w:rsidRDefault="00D426D2" w:rsidP="00D426D2">
      <w:pPr>
        <w:ind w:right="26" w:firstLine="709"/>
        <w:jc w:val="both"/>
        <w:rPr>
          <w:sz w:val="28"/>
          <w:szCs w:val="28"/>
        </w:rPr>
      </w:pPr>
    </w:p>
    <w:p w:rsidR="00D426D2" w:rsidRPr="00D426D2" w:rsidRDefault="00D426D2" w:rsidP="00D426D2">
      <w:pPr>
        <w:ind w:right="26" w:firstLine="709"/>
        <w:jc w:val="both"/>
        <w:rPr>
          <w:sz w:val="28"/>
          <w:szCs w:val="28"/>
        </w:rPr>
      </w:pPr>
      <w:r w:rsidRPr="00D426D2">
        <w:rPr>
          <w:sz w:val="28"/>
          <w:szCs w:val="28"/>
        </w:rPr>
        <w:t>1. Настоящий Порядок выявления мнения граждан по вопросу о поддержке инициативного проекта путем опроса граждан, сбора их подписей (далее - Порядок) определяет порядок назначения, подготовки, проведения, установления и рассмотрения результатов опроса граждан</w:t>
      </w:r>
      <w:r>
        <w:rPr>
          <w:sz w:val="28"/>
          <w:szCs w:val="28"/>
        </w:rPr>
        <w:t xml:space="preserve"> Невельского муниципального округа</w:t>
      </w:r>
      <w:r w:rsidRPr="00D426D2">
        <w:rPr>
          <w:sz w:val="28"/>
          <w:szCs w:val="28"/>
        </w:rPr>
        <w:t xml:space="preserve"> в це</w:t>
      </w:r>
      <w:r>
        <w:rPr>
          <w:sz w:val="28"/>
          <w:szCs w:val="28"/>
        </w:rPr>
        <w:t>лях обеспечения права жителей Невельского муниципального округа</w:t>
      </w:r>
      <w:r w:rsidRPr="00D426D2">
        <w:rPr>
          <w:sz w:val="28"/>
          <w:szCs w:val="28"/>
        </w:rPr>
        <w:t xml:space="preserve"> на осуществление местного самоуправления при рассмотрении и обсуждении вопросов внесения инициативных проектов в Администрацию </w:t>
      </w:r>
      <w:r>
        <w:rPr>
          <w:sz w:val="28"/>
          <w:szCs w:val="28"/>
        </w:rPr>
        <w:t>Невельского муниципального округа</w:t>
      </w:r>
      <w:r w:rsidRPr="00D426D2">
        <w:rPr>
          <w:sz w:val="28"/>
          <w:szCs w:val="28"/>
        </w:rPr>
        <w:t>.</w:t>
      </w:r>
    </w:p>
    <w:p w:rsidR="00D426D2" w:rsidRPr="00D426D2" w:rsidRDefault="00D426D2" w:rsidP="00D426D2">
      <w:pPr>
        <w:ind w:right="26" w:firstLine="709"/>
        <w:jc w:val="both"/>
        <w:rPr>
          <w:sz w:val="28"/>
          <w:szCs w:val="28"/>
        </w:rPr>
      </w:pPr>
      <w:r w:rsidRPr="00D426D2">
        <w:rPr>
          <w:sz w:val="28"/>
          <w:szCs w:val="28"/>
        </w:rPr>
        <w:t>2. Для целей настоящего Порядка под опросом граждан (далее - опрос) понимается способ выявления мнения жителей</w:t>
      </w:r>
      <w:r>
        <w:rPr>
          <w:sz w:val="28"/>
          <w:szCs w:val="28"/>
        </w:rPr>
        <w:t xml:space="preserve"> Невельского</w:t>
      </w:r>
      <w:r w:rsidRPr="00D426D2">
        <w:rPr>
          <w:sz w:val="28"/>
          <w:szCs w:val="28"/>
        </w:rPr>
        <w:t xml:space="preserve"> муниципального о</w:t>
      </w:r>
      <w:r>
        <w:rPr>
          <w:sz w:val="28"/>
          <w:szCs w:val="28"/>
        </w:rPr>
        <w:t>круга</w:t>
      </w:r>
      <w:r w:rsidRPr="00D426D2">
        <w:rPr>
          <w:sz w:val="28"/>
          <w:szCs w:val="28"/>
        </w:rPr>
        <w:t>, части территории</w:t>
      </w:r>
      <w:r>
        <w:rPr>
          <w:sz w:val="28"/>
          <w:szCs w:val="28"/>
        </w:rPr>
        <w:t xml:space="preserve"> Невельского</w:t>
      </w:r>
      <w:r w:rsidRPr="00D426D2">
        <w:rPr>
          <w:sz w:val="28"/>
          <w:szCs w:val="28"/>
        </w:rPr>
        <w:t xml:space="preserve"> </w:t>
      </w:r>
      <w:r>
        <w:rPr>
          <w:sz w:val="28"/>
          <w:szCs w:val="28"/>
        </w:rPr>
        <w:t>му</w:t>
      </w:r>
      <w:r w:rsidRPr="00D426D2">
        <w:rPr>
          <w:sz w:val="28"/>
          <w:szCs w:val="28"/>
        </w:rPr>
        <w:t>ниципального</w:t>
      </w:r>
      <w:r>
        <w:rPr>
          <w:sz w:val="28"/>
          <w:szCs w:val="28"/>
        </w:rPr>
        <w:t xml:space="preserve"> округа</w:t>
      </w:r>
      <w:r w:rsidRPr="00D426D2">
        <w:rPr>
          <w:sz w:val="28"/>
          <w:szCs w:val="28"/>
        </w:rPr>
        <w:t xml:space="preserve"> и его учета при принятии решений Администрацией </w:t>
      </w:r>
      <w:r>
        <w:rPr>
          <w:sz w:val="28"/>
          <w:szCs w:val="28"/>
        </w:rPr>
        <w:t>Невельского муниципального округа</w:t>
      </w:r>
      <w:r w:rsidRPr="00D426D2">
        <w:rPr>
          <w:sz w:val="28"/>
          <w:szCs w:val="28"/>
        </w:rPr>
        <w:t xml:space="preserve"> по рассмотрению инициативных проектов.</w:t>
      </w:r>
    </w:p>
    <w:p w:rsidR="00D426D2" w:rsidRPr="00D426D2" w:rsidRDefault="00D426D2" w:rsidP="00D426D2">
      <w:pPr>
        <w:ind w:right="26" w:firstLine="709"/>
        <w:jc w:val="both"/>
        <w:rPr>
          <w:sz w:val="28"/>
          <w:szCs w:val="28"/>
        </w:rPr>
      </w:pPr>
      <w:r>
        <w:rPr>
          <w:sz w:val="28"/>
          <w:szCs w:val="28"/>
        </w:rPr>
        <w:t>3</w:t>
      </w:r>
      <w:r w:rsidRPr="00D426D2">
        <w:rPr>
          <w:sz w:val="28"/>
          <w:szCs w:val="28"/>
        </w:rPr>
        <w:t xml:space="preserve">. В опросе имеют право участвовать жители </w:t>
      </w:r>
      <w:r>
        <w:rPr>
          <w:sz w:val="28"/>
          <w:szCs w:val="28"/>
        </w:rPr>
        <w:t xml:space="preserve">Невельского </w:t>
      </w:r>
      <w:r w:rsidRPr="00D426D2">
        <w:rPr>
          <w:sz w:val="28"/>
          <w:szCs w:val="28"/>
        </w:rPr>
        <w:t xml:space="preserve">муниципального </w:t>
      </w:r>
      <w:r>
        <w:rPr>
          <w:sz w:val="28"/>
          <w:szCs w:val="28"/>
        </w:rPr>
        <w:t>округа</w:t>
      </w:r>
      <w:r w:rsidRPr="00D426D2">
        <w:rPr>
          <w:sz w:val="28"/>
          <w:szCs w:val="28"/>
        </w:rPr>
        <w:t>, части территории</w:t>
      </w:r>
      <w:r>
        <w:rPr>
          <w:sz w:val="28"/>
          <w:szCs w:val="28"/>
        </w:rPr>
        <w:t xml:space="preserve"> Невельского</w:t>
      </w:r>
      <w:r w:rsidRPr="00D426D2">
        <w:rPr>
          <w:sz w:val="28"/>
          <w:szCs w:val="28"/>
        </w:rPr>
        <w:t xml:space="preserve"> муниципального </w:t>
      </w:r>
      <w:r>
        <w:rPr>
          <w:sz w:val="28"/>
          <w:szCs w:val="28"/>
        </w:rPr>
        <w:t>округа</w:t>
      </w:r>
      <w:r w:rsidRPr="00D426D2">
        <w:rPr>
          <w:sz w:val="28"/>
          <w:szCs w:val="28"/>
        </w:rPr>
        <w:t>, проживающие в границах территории, на которой проводится опрос, достигшие шестнадцатилетнего возраста.</w:t>
      </w:r>
    </w:p>
    <w:p w:rsidR="00D426D2" w:rsidRPr="00D426D2" w:rsidRDefault="00D426D2" w:rsidP="00D426D2">
      <w:pPr>
        <w:ind w:right="26" w:firstLine="709"/>
        <w:jc w:val="both"/>
        <w:rPr>
          <w:sz w:val="28"/>
          <w:szCs w:val="28"/>
        </w:rPr>
      </w:pPr>
      <w:r>
        <w:rPr>
          <w:sz w:val="28"/>
          <w:szCs w:val="28"/>
        </w:rPr>
        <w:t>4</w:t>
      </w:r>
      <w:r w:rsidRPr="00D426D2">
        <w:rPr>
          <w:sz w:val="28"/>
          <w:szCs w:val="28"/>
        </w:rPr>
        <w:t>. Результаты опроса граждан носят рекомендательный характер.</w:t>
      </w:r>
    </w:p>
    <w:p w:rsidR="00D426D2" w:rsidRPr="00D426D2" w:rsidRDefault="00D426D2" w:rsidP="00D426D2">
      <w:pPr>
        <w:ind w:right="26" w:firstLine="709"/>
        <w:jc w:val="both"/>
        <w:rPr>
          <w:sz w:val="28"/>
          <w:szCs w:val="28"/>
        </w:rPr>
      </w:pPr>
    </w:p>
    <w:p w:rsidR="00D426D2" w:rsidRPr="00D426D2" w:rsidRDefault="00D426D2" w:rsidP="00D426D2">
      <w:pPr>
        <w:ind w:right="26" w:firstLine="709"/>
        <w:jc w:val="both"/>
        <w:rPr>
          <w:sz w:val="28"/>
          <w:szCs w:val="28"/>
        </w:rPr>
      </w:pPr>
      <w:r w:rsidRPr="00D426D2">
        <w:rPr>
          <w:sz w:val="28"/>
          <w:szCs w:val="28"/>
        </w:rPr>
        <w:t>2. ПОРЯДОК НАЗНАЧЕНИЯ И ПОДГОТОВКИ ОПРОСА</w:t>
      </w:r>
      <w:r>
        <w:rPr>
          <w:sz w:val="28"/>
          <w:szCs w:val="28"/>
        </w:rPr>
        <w:t xml:space="preserve"> </w:t>
      </w:r>
      <w:r w:rsidRPr="00D426D2">
        <w:rPr>
          <w:sz w:val="28"/>
          <w:szCs w:val="28"/>
        </w:rPr>
        <w:t>ГРАЖДАН, СБОРА ИХ ПОДПИСЕЙ</w:t>
      </w:r>
    </w:p>
    <w:p w:rsidR="00D426D2" w:rsidRPr="00D426D2" w:rsidRDefault="00D426D2" w:rsidP="00D426D2">
      <w:pPr>
        <w:ind w:right="26" w:firstLine="709"/>
        <w:jc w:val="both"/>
        <w:rPr>
          <w:sz w:val="28"/>
          <w:szCs w:val="28"/>
        </w:rPr>
      </w:pPr>
    </w:p>
    <w:p w:rsidR="00D426D2" w:rsidRPr="00D426D2" w:rsidRDefault="00D426D2" w:rsidP="00D426D2">
      <w:pPr>
        <w:ind w:right="26" w:firstLine="709"/>
        <w:jc w:val="both"/>
        <w:rPr>
          <w:sz w:val="28"/>
          <w:szCs w:val="28"/>
        </w:rPr>
      </w:pPr>
      <w:r w:rsidRPr="00D426D2">
        <w:rPr>
          <w:sz w:val="28"/>
          <w:szCs w:val="28"/>
        </w:rPr>
        <w:t>1. Опрос граждан, сбор их подписей по вопросу выявления мнения о поддержке инициативного проекта проводится по инициативе инициаторов проекта.</w:t>
      </w:r>
    </w:p>
    <w:p w:rsidR="00D426D2" w:rsidRPr="00D426D2" w:rsidRDefault="00D426D2" w:rsidP="00D426D2">
      <w:pPr>
        <w:ind w:right="26" w:firstLine="709"/>
        <w:jc w:val="both"/>
        <w:rPr>
          <w:sz w:val="28"/>
          <w:szCs w:val="28"/>
        </w:rPr>
      </w:pPr>
      <w:r w:rsidRPr="00D426D2">
        <w:rPr>
          <w:sz w:val="28"/>
          <w:szCs w:val="28"/>
        </w:rPr>
        <w:t xml:space="preserve">2. Инициаторы проекта подают в Администрацию </w:t>
      </w:r>
      <w:r>
        <w:rPr>
          <w:sz w:val="28"/>
          <w:szCs w:val="28"/>
        </w:rPr>
        <w:t>Невельского муниципального округа</w:t>
      </w:r>
      <w:r w:rsidRPr="00D426D2">
        <w:rPr>
          <w:sz w:val="28"/>
          <w:szCs w:val="28"/>
        </w:rPr>
        <w:t xml:space="preserve"> заявление о проведении опроса граждан, сбора их подписей, в котором указываются:</w:t>
      </w:r>
    </w:p>
    <w:p w:rsidR="00D426D2" w:rsidRPr="00D426D2" w:rsidRDefault="00D426D2" w:rsidP="00D426D2">
      <w:pPr>
        <w:ind w:right="26" w:firstLine="709"/>
        <w:jc w:val="both"/>
        <w:rPr>
          <w:sz w:val="28"/>
          <w:szCs w:val="28"/>
        </w:rPr>
      </w:pPr>
      <w:r w:rsidRPr="00D426D2">
        <w:rPr>
          <w:sz w:val="28"/>
          <w:szCs w:val="28"/>
        </w:rPr>
        <w:t>а) дата и сроки проведения опроса;</w:t>
      </w:r>
    </w:p>
    <w:p w:rsidR="00D426D2" w:rsidRPr="00D426D2" w:rsidRDefault="00D426D2" w:rsidP="00D426D2">
      <w:pPr>
        <w:ind w:right="26" w:firstLine="709"/>
        <w:jc w:val="both"/>
        <w:rPr>
          <w:sz w:val="28"/>
          <w:szCs w:val="28"/>
        </w:rPr>
      </w:pPr>
      <w:r w:rsidRPr="00D426D2">
        <w:rPr>
          <w:sz w:val="28"/>
          <w:szCs w:val="28"/>
        </w:rPr>
        <w:t>б) формулировка вопроса (вопросов), предлагаемого (предлагаемых) при проведении опроса;</w:t>
      </w:r>
    </w:p>
    <w:p w:rsidR="00D426D2" w:rsidRPr="00D426D2" w:rsidRDefault="00D426D2" w:rsidP="00D426D2">
      <w:pPr>
        <w:ind w:right="26" w:firstLine="709"/>
        <w:jc w:val="both"/>
        <w:rPr>
          <w:sz w:val="28"/>
          <w:szCs w:val="28"/>
        </w:rPr>
      </w:pPr>
      <w:r w:rsidRPr="00D426D2">
        <w:rPr>
          <w:sz w:val="28"/>
          <w:szCs w:val="28"/>
        </w:rPr>
        <w:t>в) территория, в пределах которой предполагается реализовать инициативный проект;</w:t>
      </w:r>
    </w:p>
    <w:p w:rsidR="00D426D2" w:rsidRPr="00D426D2" w:rsidRDefault="00D426D2" w:rsidP="00D426D2">
      <w:pPr>
        <w:ind w:right="26" w:firstLine="709"/>
        <w:jc w:val="both"/>
        <w:rPr>
          <w:sz w:val="28"/>
          <w:szCs w:val="28"/>
        </w:rPr>
      </w:pPr>
      <w:r w:rsidRPr="00D426D2">
        <w:rPr>
          <w:sz w:val="28"/>
          <w:szCs w:val="28"/>
        </w:rPr>
        <w:t>г) информация о лицах, ответственных за проведение опроса граждан, сбора их подписей;</w:t>
      </w:r>
    </w:p>
    <w:p w:rsidR="00D426D2" w:rsidRPr="00D426D2" w:rsidRDefault="00D426D2" w:rsidP="00D426D2">
      <w:pPr>
        <w:ind w:right="26" w:firstLine="709"/>
        <w:jc w:val="both"/>
        <w:rPr>
          <w:sz w:val="28"/>
          <w:szCs w:val="28"/>
        </w:rPr>
      </w:pPr>
      <w:r w:rsidRPr="00D426D2">
        <w:rPr>
          <w:sz w:val="28"/>
          <w:szCs w:val="28"/>
        </w:rPr>
        <w:t>д) методика проведения опроса;</w:t>
      </w:r>
    </w:p>
    <w:p w:rsidR="00D426D2" w:rsidRPr="00D426D2" w:rsidRDefault="00D426D2" w:rsidP="00D426D2">
      <w:pPr>
        <w:ind w:right="26" w:firstLine="709"/>
        <w:jc w:val="both"/>
        <w:rPr>
          <w:sz w:val="28"/>
          <w:szCs w:val="28"/>
        </w:rPr>
      </w:pPr>
      <w:r w:rsidRPr="00D426D2">
        <w:rPr>
          <w:sz w:val="28"/>
          <w:szCs w:val="28"/>
        </w:rPr>
        <w:t>е) форма опросного листа;</w:t>
      </w:r>
    </w:p>
    <w:p w:rsidR="00D426D2" w:rsidRPr="00D426D2" w:rsidRDefault="00D426D2" w:rsidP="00D426D2">
      <w:pPr>
        <w:ind w:right="26" w:firstLine="709"/>
        <w:jc w:val="both"/>
        <w:rPr>
          <w:sz w:val="28"/>
          <w:szCs w:val="28"/>
        </w:rPr>
      </w:pPr>
      <w:r w:rsidRPr="00D426D2">
        <w:rPr>
          <w:sz w:val="28"/>
          <w:szCs w:val="28"/>
        </w:rPr>
        <w:lastRenderedPageBreak/>
        <w:t xml:space="preserve">ж) минимальная численность жителей </w:t>
      </w:r>
      <w:r>
        <w:rPr>
          <w:sz w:val="28"/>
          <w:szCs w:val="28"/>
        </w:rPr>
        <w:t xml:space="preserve">Невельского </w:t>
      </w:r>
      <w:r w:rsidRPr="00D426D2">
        <w:rPr>
          <w:sz w:val="28"/>
          <w:szCs w:val="28"/>
        </w:rPr>
        <w:t>муниципального</w:t>
      </w:r>
      <w:r>
        <w:rPr>
          <w:sz w:val="28"/>
          <w:szCs w:val="28"/>
        </w:rPr>
        <w:t xml:space="preserve"> округа</w:t>
      </w:r>
      <w:r w:rsidRPr="00D426D2">
        <w:rPr>
          <w:sz w:val="28"/>
          <w:szCs w:val="28"/>
        </w:rPr>
        <w:t xml:space="preserve"> (части</w:t>
      </w:r>
      <w:r>
        <w:rPr>
          <w:sz w:val="28"/>
          <w:szCs w:val="28"/>
        </w:rPr>
        <w:t xml:space="preserve"> Невельского</w:t>
      </w:r>
      <w:r w:rsidRPr="00D426D2">
        <w:rPr>
          <w:sz w:val="28"/>
          <w:szCs w:val="28"/>
        </w:rPr>
        <w:t xml:space="preserve"> муниципального</w:t>
      </w:r>
      <w:r>
        <w:rPr>
          <w:sz w:val="28"/>
          <w:szCs w:val="28"/>
        </w:rPr>
        <w:t xml:space="preserve"> округа</w:t>
      </w:r>
      <w:r w:rsidRPr="00D426D2">
        <w:rPr>
          <w:sz w:val="28"/>
          <w:szCs w:val="28"/>
        </w:rPr>
        <w:t>), участвующих в опросе.</w:t>
      </w:r>
    </w:p>
    <w:p w:rsidR="00D426D2" w:rsidRPr="00D426D2" w:rsidRDefault="00D426D2" w:rsidP="00D426D2">
      <w:pPr>
        <w:ind w:right="26" w:firstLine="709"/>
        <w:jc w:val="both"/>
        <w:rPr>
          <w:sz w:val="28"/>
          <w:szCs w:val="28"/>
        </w:rPr>
      </w:pPr>
      <w:r w:rsidRPr="00D426D2">
        <w:rPr>
          <w:sz w:val="28"/>
          <w:szCs w:val="28"/>
        </w:rPr>
        <w:t>3. Администрация</w:t>
      </w:r>
      <w:r>
        <w:rPr>
          <w:sz w:val="28"/>
          <w:szCs w:val="28"/>
        </w:rPr>
        <w:t xml:space="preserve"> Невельского муниципального округа</w:t>
      </w:r>
      <w:r w:rsidRPr="00D426D2">
        <w:rPr>
          <w:sz w:val="28"/>
          <w:szCs w:val="28"/>
        </w:rPr>
        <w:t xml:space="preserve"> подготавливает заключение о возможности или невозможности проведения опроса граждан, сбора их подписей (далее - заключение) в течение 15 календарных дней со дня подачи заявления о проведении опроса граждан, сбора их подписей. Заключение носит рекомендательный характер.</w:t>
      </w:r>
    </w:p>
    <w:p w:rsidR="00D426D2" w:rsidRPr="00D426D2" w:rsidRDefault="00D426D2" w:rsidP="00D426D2">
      <w:pPr>
        <w:ind w:right="26" w:firstLine="709"/>
        <w:jc w:val="both"/>
        <w:rPr>
          <w:sz w:val="28"/>
          <w:szCs w:val="28"/>
        </w:rPr>
      </w:pPr>
      <w:r w:rsidRPr="00D426D2">
        <w:rPr>
          <w:sz w:val="28"/>
          <w:szCs w:val="28"/>
        </w:rPr>
        <w:t>В течение срока, указанного в абзаце первом настоящего пункта, Администрация</w:t>
      </w:r>
      <w:r>
        <w:rPr>
          <w:sz w:val="28"/>
          <w:szCs w:val="28"/>
        </w:rPr>
        <w:t xml:space="preserve"> Невельского муниципального округа направляет заключение в Собрание депутатов Невельского муниципального округа</w:t>
      </w:r>
      <w:r w:rsidRPr="00D426D2">
        <w:rPr>
          <w:sz w:val="28"/>
          <w:szCs w:val="28"/>
        </w:rPr>
        <w:t xml:space="preserve"> для принятия одного из следующих решений:</w:t>
      </w:r>
    </w:p>
    <w:p w:rsidR="00D426D2" w:rsidRPr="00D426D2" w:rsidRDefault="00D426D2" w:rsidP="00D426D2">
      <w:pPr>
        <w:ind w:right="26" w:firstLine="709"/>
        <w:jc w:val="both"/>
        <w:rPr>
          <w:sz w:val="28"/>
          <w:szCs w:val="28"/>
        </w:rPr>
      </w:pPr>
      <w:r w:rsidRPr="00D426D2">
        <w:rPr>
          <w:sz w:val="28"/>
          <w:szCs w:val="28"/>
        </w:rPr>
        <w:t>- о назначении опроса граждан, сбора их подписей;</w:t>
      </w:r>
    </w:p>
    <w:p w:rsidR="00D426D2" w:rsidRPr="00D426D2" w:rsidRDefault="00D426D2" w:rsidP="00D426D2">
      <w:pPr>
        <w:ind w:right="26" w:firstLine="709"/>
        <w:jc w:val="both"/>
        <w:rPr>
          <w:sz w:val="28"/>
          <w:szCs w:val="28"/>
        </w:rPr>
      </w:pPr>
      <w:r w:rsidRPr="00D426D2">
        <w:rPr>
          <w:sz w:val="28"/>
          <w:szCs w:val="28"/>
        </w:rPr>
        <w:t>- об отклонении инициативы граждан о проведении опроса граждан, сбора их подписей.</w:t>
      </w:r>
    </w:p>
    <w:p w:rsidR="00D426D2" w:rsidRPr="00D426D2" w:rsidRDefault="00D426D2" w:rsidP="00D426D2">
      <w:pPr>
        <w:ind w:right="26" w:firstLine="709"/>
        <w:jc w:val="both"/>
        <w:rPr>
          <w:sz w:val="28"/>
          <w:szCs w:val="28"/>
        </w:rPr>
      </w:pPr>
      <w:r w:rsidRPr="00D426D2">
        <w:rPr>
          <w:sz w:val="28"/>
          <w:szCs w:val="28"/>
        </w:rPr>
        <w:t xml:space="preserve">4. В случае наличия всех предусмотренных действующими правовыми нормами оснований для проведения опроса граждан, сбора их подписей, </w:t>
      </w:r>
      <w:r>
        <w:rPr>
          <w:sz w:val="28"/>
          <w:szCs w:val="28"/>
        </w:rPr>
        <w:t>Собрание депутатов Невельского муниципального округа</w:t>
      </w:r>
      <w:r w:rsidRPr="00D426D2">
        <w:rPr>
          <w:sz w:val="28"/>
          <w:szCs w:val="28"/>
        </w:rPr>
        <w:t xml:space="preserve"> принимает решение о назначении опроса граждан, сбора их подписей.</w:t>
      </w:r>
    </w:p>
    <w:p w:rsidR="00D426D2" w:rsidRPr="00D426D2" w:rsidRDefault="00D426D2" w:rsidP="00D426D2">
      <w:pPr>
        <w:ind w:right="26" w:firstLine="709"/>
        <w:jc w:val="both"/>
        <w:rPr>
          <w:sz w:val="28"/>
          <w:szCs w:val="28"/>
        </w:rPr>
      </w:pPr>
      <w:r w:rsidRPr="00D426D2">
        <w:rPr>
          <w:sz w:val="28"/>
          <w:szCs w:val="28"/>
        </w:rPr>
        <w:t xml:space="preserve">5. Решение </w:t>
      </w:r>
      <w:r>
        <w:rPr>
          <w:sz w:val="28"/>
          <w:szCs w:val="28"/>
        </w:rPr>
        <w:t>Собрания депутатов</w:t>
      </w:r>
      <w:r w:rsidRPr="00D426D2">
        <w:rPr>
          <w:sz w:val="28"/>
          <w:szCs w:val="28"/>
        </w:rPr>
        <w:t xml:space="preserve"> </w:t>
      </w:r>
      <w:r>
        <w:rPr>
          <w:sz w:val="28"/>
          <w:szCs w:val="28"/>
        </w:rPr>
        <w:t xml:space="preserve">Невельского муниципального округа </w:t>
      </w:r>
      <w:r w:rsidRPr="00D426D2">
        <w:rPr>
          <w:sz w:val="28"/>
          <w:szCs w:val="28"/>
        </w:rPr>
        <w:t>о назначении опроса граждан, сбора их подписей должно содержать:</w:t>
      </w:r>
    </w:p>
    <w:p w:rsidR="00D426D2" w:rsidRPr="00D426D2" w:rsidRDefault="00D426D2" w:rsidP="00D426D2">
      <w:pPr>
        <w:ind w:right="26" w:firstLine="709"/>
        <w:jc w:val="both"/>
        <w:rPr>
          <w:sz w:val="28"/>
          <w:szCs w:val="28"/>
        </w:rPr>
      </w:pPr>
      <w:r w:rsidRPr="00D426D2">
        <w:rPr>
          <w:sz w:val="28"/>
          <w:szCs w:val="28"/>
        </w:rPr>
        <w:t>а) дата и сроки проведения опроса;</w:t>
      </w:r>
    </w:p>
    <w:p w:rsidR="00D426D2" w:rsidRPr="00D426D2" w:rsidRDefault="00D426D2" w:rsidP="00D426D2">
      <w:pPr>
        <w:ind w:right="26" w:firstLine="709"/>
        <w:jc w:val="both"/>
        <w:rPr>
          <w:sz w:val="28"/>
          <w:szCs w:val="28"/>
        </w:rPr>
      </w:pPr>
      <w:r w:rsidRPr="00D426D2">
        <w:rPr>
          <w:sz w:val="28"/>
          <w:szCs w:val="28"/>
        </w:rPr>
        <w:t>б) формулировка вопроса (вопросов), предлагаемого (предлагаемых) при проведении опроса;</w:t>
      </w:r>
    </w:p>
    <w:p w:rsidR="00D426D2" w:rsidRPr="00D426D2" w:rsidRDefault="00D426D2" w:rsidP="00D426D2">
      <w:pPr>
        <w:ind w:right="26" w:firstLine="709"/>
        <w:jc w:val="both"/>
        <w:rPr>
          <w:sz w:val="28"/>
          <w:szCs w:val="28"/>
        </w:rPr>
      </w:pPr>
      <w:r w:rsidRPr="00D426D2">
        <w:rPr>
          <w:sz w:val="28"/>
          <w:szCs w:val="28"/>
        </w:rPr>
        <w:t>в) территория, в пределах которой предполагается реализовать инициативный проект;</w:t>
      </w:r>
    </w:p>
    <w:p w:rsidR="00D426D2" w:rsidRPr="00D426D2" w:rsidRDefault="00D426D2" w:rsidP="00D426D2">
      <w:pPr>
        <w:ind w:right="26" w:firstLine="709"/>
        <w:jc w:val="both"/>
        <w:rPr>
          <w:sz w:val="28"/>
          <w:szCs w:val="28"/>
        </w:rPr>
      </w:pPr>
      <w:r w:rsidRPr="00D426D2">
        <w:rPr>
          <w:sz w:val="28"/>
          <w:szCs w:val="28"/>
        </w:rPr>
        <w:t>г) информация о лицах, ответственных за проведение опроса граждан, сбора их подписей;</w:t>
      </w:r>
    </w:p>
    <w:p w:rsidR="00D426D2" w:rsidRPr="00D426D2" w:rsidRDefault="00D426D2" w:rsidP="00D426D2">
      <w:pPr>
        <w:ind w:right="26" w:firstLine="709"/>
        <w:jc w:val="both"/>
        <w:rPr>
          <w:sz w:val="28"/>
          <w:szCs w:val="28"/>
        </w:rPr>
      </w:pPr>
      <w:r w:rsidRPr="00D426D2">
        <w:rPr>
          <w:sz w:val="28"/>
          <w:szCs w:val="28"/>
        </w:rPr>
        <w:t>д) методика проведения опроса;</w:t>
      </w:r>
    </w:p>
    <w:p w:rsidR="00D426D2" w:rsidRPr="00D426D2" w:rsidRDefault="00D426D2" w:rsidP="00D426D2">
      <w:pPr>
        <w:ind w:right="26" w:firstLine="709"/>
        <w:jc w:val="both"/>
        <w:rPr>
          <w:sz w:val="28"/>
          <w:szCs w:val="28"/>
        </w:rPr>
      </w:pPr>
      <w:r w:rsidRPr="00D426D2">
        <w:rPr>
          <w:sz w:val="28"/>
          <w:szCs w:val="28"/>
        </w:rPr>
        <w:t>е) форма опросного листа;</w:t>
      </w:r>
    </w:p>
    <w:p w:rsidR="00D426D2" w:rsidRPr="00D426D2" w:rsidRDefault="00D426D2" w:rsidP="00D426D2">
      <w:pPr>
        <w:ind w:right="26" w:firstLine="709"/>
        <w:jc w:val="both"/>
        <w:rPr>
          <w:sz w:val="28"/>
          <w:szCs w:val="28"/>
        </w:rPr>
      </w:pPr>
      <w:r w:rsidRPr="00D426D2">
        <w:rPr>
          <w:sz w:val="28"/>
          <w:szCs w:val="28"/>
        </w:rPr>
        <w:t xml:space="preserve">ж) минимальная численность жителей </w:t>
      </w:r>
      <w:r w:rsidR="00CE5510">
        <w:rPr>
          <w:sz w:val="28"/>
          <w:szCs w:val="28"/>
        </w:rPr>
        <w:t xml:space="preserve">Невельского </w:t>
      </w:r>
      <w:r w:rsidRPr="00D426D2">
        <w:rPr>
          <w:sz w:val="28"/>
          <w:szCs w:val="28"/>
        </w:rPr>
        <w:t>муниципального</w:t>
      </w:r>
      <w:r w:rsidR="00CE5510">
        <w:rPr>
          <w:sz w:val="28"/>
          <w:szCs w:val="28"/>
        </w:rPr>
        <w:t xml:space="preserve"> округа</w:t>
      </w:r>
      <w:r w:rsidRPr="00D426D2">
        <w:rPr>
          <w:sz w:val="28"/>
          <w:szCs w:val="28"/>
        </w:rPr>
        <w:t xml:space="preserve"> (части</w:t>
      </w:r>
      <w:r w:rsidR="00CE5510">
        <w:rPr>
          <w:sz w:val="28"/>
          <w:szCs w:val="28"/>
        </w:rPr>
        <w:t xml:space="preserve"> Невельского муниципального округа</w:t>
      </w:r>
      <w:r w:rsidRPr="00D426D2">
        <w:rPr>
          <w:sz w:val="28"/>
          <w:szCs w:val="28"/>
        </w:rPr>
        <w:t>), участвующих в опросе.</w:t>
      </w:r>
    </w:p>
    <w:p w:rsidR="00D426D2" w:rsidRPr="00D426D2" w:rsidRDefault="00D426D2" w:rsidP="00D426D2">
      <w:pPr>
        <w:ind w:right="26" w:firstLine="709"/>
        <w:jc w:val="both"/>
        <w:rPr>
          <w:sz w:val="28"/>
          <w:szCs w:val="28"/>
        </w:rPr>
      </w:pPr>
      <w:r w:rsidRPr="00D426D2">
        <w:rPr>
          <w:sz w:val="28"/>
          <w:szCs w:val="28"/>
        </w:rPr>
        <w:t>6. Решение о назначении опроса подлежит обязательному опубликованию не менее чем за 10 дней до проведения опроса.</w:t>
      </w:r>
    </w:p>
    <w:p w:rsidR="00D426D2" w:rsidRPr="00D426D2" w:rsidRDefault="00D426D2" w:rsidP="00D426D2">
      <w:pPr>
        <w:ind w:right="26" w:firstLine="709"/>
        <w:jc w:val="both"/>
        <w:rPr>
          <w:sz w:val="28"/>
          <w:szCs w:val="28"/>
        </w:rPr>
      </w:pPr>
      <w:r w:rsidRPr="00D426D2">
        <w:rPr>
          <w:sz w:val="28"/>
          <w:szCs w:val="28"/>
        </w:rPr>
        <w:t>7. Решение об отклонении инициативы о проведении опроса граждан, сбора их подписей должно быть мотивированным.</w:t>
      </w:r>
    </w:p>
    <w:p w:rsidR="00D426D2" w:rsidRPr="00D426D2" w:rsidRDefault="00D426D2" w:rsidP="00D426D2">
      <w:pPr>
        <w:ind w:right="26" w:firstLine="709"/>
        <w:jc w:val="both"/>
        <w:rPr>
          <w:sz w:val="28"/>
          <w:szCs w:val="28"/>
        </w:rPr>
      </w:pPr>
      <w:r w:rsidRPr="00D426D2">
        <w:rPr>
          <w:sz w:val="28"/>
          <w:szCs w:val="28"/>
        </w:rPr>
        <w:t>Инициатива о назначении опроса граждан, сбора их подписей отклоняется в случае, если:</w:t>
      </w:r>
    </w:p>
    <w:p w:rsidR="00D426D2" w:rsidRPr="00D426D2" w:rsidRDefault="00D426D2" w:rsidP="00D426D2">
      <w:pPr>
        <w:ind w:right="26" w:firstLine="709"/>
        <w:jc w:val="both"/>
        <w:rPr>
          <w:sz w:val="28"/>
          <w:szCs w:val="28"/>
        </w:rPr>
      </w:pPr>
      <w:r w:rsidRPr="00D426D2">
        <w:rPr>
          <w:sz w:val="28"/>
          <w:szCs w:val="28"/>
        </w:rPr>
        <w:t>а) вопросы, выносимые на рассмотрение граждан путем опроса, сбора их подписей, не относятся к вопросам, которые подлежат реализации в рамках инициативных проектов;</w:t>
      </w:r>
    </w:p>
    <w:p w:rsidR="00D426D2" w:rsidRPr="00D426D2" w:rsidRDefault="00D426D2" w:rsidP="00D426D2">
      <w:pPr>
        <w:ind w:right="26" w:firstLine="709"/>
        <w:jc w:val="both"/>
        <w:rPr>
          <w:sz w:val="28"/>
          <w:szCs w:val="28"/>
        </w:rPr>
      </w:pPr>
      <w:r w:rsidRPr="00D426D2">
        <w:rPr>
          <w:sz w:val="28"/>
          <w:szCs w:val="28"/>
        </w:rPr>
        <w:t>б) ранее по тому же самому вопросу (вопросам) и на той же территории проводились опрос граждан, сбор их подписей, и со дня проведения такого опроса граждан, сбора их подписей прошло менее трех месяцев.</w:t>
      </w:r>
    </w:p>
    <w:p w:rsidR="00D426D2" w:rsidRPr="00D426D2" w:rsidRDefault="00D426D2" w:rsidP="00D426D2">
      <w:pPr>
        <w:ind w:right="26" w:firstLine="709"/>
        <w:jc w:val="both"/>
        <w:rPr>
          <w:sz w:val="28"/>
          <w:szCs w:val="28"/>
        </w:rPr>
      </w:pPr>
      <w:r w:rsidRPr="00D426D2">
        <w:rPr>
          <w:sz w:val="28"/>
          <w:szCs w:val="28"/>
        </w:rPr>
        <w:t xml:space="preserve">В случае отклонения инициативы о проведении опроса граждан, сбора их подписей, инициаторы проекта письменно уведомляются Администрацией </w:t>
      </w:r>
      <w:r w:rsidR="00CE5510">
        <w:rPr>
          <w:sz w:val="28"/>
          <w:szCs w:val="28"/>
        </w:rPr>
        <w:t>Невельского муниципального округа</w:t>
      </w:r>
      <w:r w:rsidRPr="00D426D2">
        <w:rPr>
          <w:sz w:val="28"/>
          <w:szCs w:val="28"/>
        </w:rPr>
        <w:t xml:space="preserve"> о принятом решении в течение 5 рабочих дней со дня принятия указанного решения.</w:t>
      </w:r>
    </w:p>
    <w:p w:rsidR="00D426D2" w:rsidRPr="00D426D2" w:rsidRDefault="00D426D2" w:rsidP="00D426D2">
      <w:pPr>
        <w:ind w:right="26" w:firstLine="709"/>
        <w:jc w:val="both"/>
        <w:rPr>
          <w:sz w:val="28"/>
          <w:szCs w:val="28"/>
        </w:rPr>
      </w:pPr>
      <w:r w:rsidRPr="00D426D2">
        <w:rPr>
          <w:sz w:val="28"/>
          <w:szCs w:val="28"/>
        </w:rPr>
        <w:lastRenderedPageBreak/>
        <w:t>8. Лица, ответственные за проведение опроса граждан, сбора их подписей, информируют население заблаговременно, но не позднее чем за 10 календарных дней до дня проведения опроса граждан, сбора их подписей о дате, сроках проведения опроса граждан, сбора их подписей, территории, жители которой вправе участвовать в опросе граждан, сборе их подписей, инициаторах проведения опроса граждан, сбора их подписей, формулировке вопросов, выносимых на выявление мнения граждан путем проведения опроса граждан, сбора их подписей.</w:t>
      </w:r>
    </w:p>
    <w:p w:rsidR="00D426D2" w:rsidRPr="00D426D2" w:rsidRDefault="00D426D2" w:rsidP="00D426D2">
      <w:pPr>
        <w:ind w:right="26" w:firstLine="709"/>
        <w:jc w:val="both"/>
        <w:rPr>
          <w:sz w:val="28"/>
          <w:szCs w:val="28"/>
        </w:rPr>
      </w:pPr>
      <w:r w:rsidRPr="00D426D2">
        <w:rPr>
          <w:sz w:val="28"/>
          <w:szCs w:val="28"/>
        </w:rPr>
        <w:t>9. Население оповещается о проведении опроса граждан, сбора их подписей с помощью средств массовой информации, стендов, объявлений, писем, подворовых обходов, сообщений на собраниях и других мероприятиях, через организации, коммунальные службы и иными возможными средствами.</w:t>
      </w:r>
    </w:p>
    <w:p w:rsidR="00D426D2" w:rsidRPr="00D426D2" w:rsidRDefault="00D426D2" w:rsidP="00D426D2">
      <w:pPr>
        <w:ind w:right="26" w:firstLine="709"/>
        <w:jc w:val="both"/>
        <w:rPr>
          <w:sz w:val="28"/>
          <w:szCs w:val="28"/>
        </w:rPr>
      </w:pPr>
    </w:p>
    <w:p w:rsidR="00D426D2" w:rsidRPr="00D426D2" w:rsidRDefault="00D426D2" w:rsidP="00D426D2">
      <w:pPr>
        <w:ind w:right="26" w:firstLine="709"/>
        <w:jc w:val="both"/>
        <w:rPr>
          <w:sz w:val="28"/>
          <w:szCs w:val="28"/>
        </w:rPr>
      </w:pPr>
      <w:r w:rsidRPr="00D426D2">
        <w:rPr>
          <w:sz w:val="28"/>
          <w:szCs w:val="28"/>
        </w:rPr>
        <w:t>3. ПОРЯДОК ПРОВЕДЕНИЯ ОПРОСА ГРАЖДАН,</w:t>
      </w:r>
    </w:p>
    <w:p w:rsidR="00D426D2" w:rsidRPr="00D426D2" w:rsidRDefault="00D426D2" w:rsidP="00D426D2">
      <w:pPr>
        <w:ind w:right="26" w:firstLine="709"/>
        <w:jc w:val="both"/>
        <w:rPr>
          <w:sz w:val="28"/>
          <w:szCs w:val="28"/>
        </w:rPr>
      </w:pPr>
      <w:r w:rsidRPr="00D426D2">
        <w:rPr>
          <w:sz w:val="28"/>
          <w:szCs w:val="28"/>
        </w:rPr>
        <w:t>СБОРА ИХ ПОДПИСЕЙ</w:t>
      </w:r>
    </w:p>
    <w:p w:rsidR="00D426D2" w:rsidRPr="00D426D2" w:rsidRDefault="00D426D2" w:rsidP="00D426D2">
      <w:pPr>
        <w:ind w:right="26" w:firstLine="709"/>
        <w:jc w:val="both"/>
        <w:rPr>
          <w:sz w:val="28"/>
          <w:szCs w:val="28"/>
        </w:rPr>
      </w:pPr>
    </w:p>
    <w:p w:rsidR="00D426D2" w:rsidRPr="00D426D2" w:rsidRDefault="00D426D2" w:rsidP="00D426D2">
      <w:pPr>
        <w:ind w:right="26" w:firstLine="709"/>
        <w:jc w:val="both"/>
        <w:rPr>
          <w:sz w:val="28"/>
          <w:szCs w:val="28"/>
        </w:rPr>
      </w:pPr>
      <w:r w:rsidRPr="00D426D2">
        <w:rPr>
          <w:sz w:val="28"/>
          <w:szCs w:val="28"/>
        </w:rPr>
        <w:t>1. Опрос граждан, сбор их подписей по вопросу о поддержке инициативного проекта осуществляется инициаторами проекта с учетом требований Федерально</w:t>
      </w:r>
      <w:r w:rsidR="000D41D5">
        <w:rPr>
          <w:sz w:val="28"/>
          <w:szCs w:val="28"/>
        </w:rPr>
        <w:t>го закона от 27 июля 2006 года №</w:t>
      </w:r>
      <w:r w:rsidRPr="00D426D2">
        <w:rPr>
          <w:sz w:val="28"/>
          <w:szCs w:val="28"/>
        </w:rPr>
        <w:t xml:space="preserve"> 152-ФЗ </w:t>
      </w:r>
      <w:r w:rsidR="006F69E8">
        <w:rPr>
          <w:sz w:val="28"/>
          <w:szCs w:val="28"/>
        </w:rPr>
        <w:t>«</w:t>
      </w:r>
      <w:r w:rsidRPr="00D426D2">
        <w:rPr>
          <w:sz w:val="28"/>
          <w:szCs w:val="28"/>
        </w:rPr>
        <w:t>О персональных данных</w:t>
      </w:r>
      <w:r w:rsidR="006F69E8">
        <w:rPr>
          <w:sz w:val="28"/>
          <w:szCs w:val="28"/>
        </w:rPr>
        <w:t>»</w:t>
      </w:r>
      <w:r w:rsidRPr="00D426D2">
        <w:rPr>
          <w:sz w:val="28"/>
          <w:szCs w:val="28"/>
        </w:rPr>
        <w:t xml:space="preserve"> в форме подписного листа согласно приложению</w:t>
      </w:r>
      <w:r w:rsidR="000D41D5">
        <w:rPr>
          <w:sz w:val="28"/>
          <w:szCs w:val="28"/>
        </w:rPr>
        <w:t xml:space="preserve"> № </w:t>
      </w:r>
      <w:r w:rsidRPr="00D426D2">
        <w:rPr>
          <w:sz w:val="28"/>
          <w:szCs w:val="28"/>
        </w:rPr>
        <w:t>1 к настоящему Порядку. К подписному листу прилагаются согласия на обработку персональных данных граждан, подписавших подписной лист, согласно приложению</w:t>
      </w:r>
      <w:r w:rsidR="000D41D5">
        <w:rPr>
          <w:sz w:val="28"/>
          <w:szCs w:val="28"/>
        </w:rPr>
        <w:t xml:space="preserve"> №</w:t>
      </w:r>
      <w:r w:rsidRPr="00D426D2">
        <w:rPr>
          <w:sz w:val="28"/>
          <w:szCs w:val="28"/>
        </w:rPr>
        <w:t xml:space="preserve"> 2 к </w:t>
      </w:r>
      <w:r w:rsidR="00CE5510" w:rsidRPr="00CE5510">
        <w:rPr>
          <w:sz w:val="28"/>
          <w:szCs w:val="28"/>
        </w:rPr>
        <w:t>Положению об инициативных проектах Невельского муниципального округа</w:t>
      </w:r>
      <w:r w:rsidRPr="00D426D2">
        <w:rPr>
          <w:sz w:val="28"/>
          <w:szCs w:val="28"/>
        </w:rPr>
        <w:t>.</w:t>
      </w:r>
    </w:p>
    <w:p w:rsidR="00D426D2" w:rsidRPr="00D426D2" w:rsidRDefault="00D426D2" w:rsidP="00D426D2">
      <w:pPr>
        <w:ind w:right="26" w:firstLine="709"/>
        <w:jc w:val="both"/>
        <w:rPr>
          <w:sz w:val="28"/>
          <w:szCs w:val="28"/>
        </w:rPr>
      </w:pPr>
      <w:r w:rsidRPr="00D426D2">
        <w:rPr>
          <w:sz w:val="28"/>
          <w:szCs w:val="28"/>
        </w:rPr>
        <w:t>2. Данные о гражданине в подписной лист вносятся им собственноручно только рукописным способом, при этом использование карандашей не допускается.</w:t>
      </w:r>
    </w:p>
    <w:p w:rsidR="00D426D2" w:rsidRPr="00D426D2" w:rsidRDefault="00D426D2" w:rsidP="00D426D2">
      <w:pPr>
        <w:ind w:right="26" w:firstLine="709"/>
        <w:jc w:val="both"/>
        <w:rPr>
          <w:sz w:val="28"/>
          <w:szCs w:val="28"/>
        </w:rPr>
      </w:pPr>
      <w:r w:rsidRPr="00D426D2">
        <w:rPr>
          <w:sz w:val="28"/>
          <w:szCs w:val="28"/>
        </w:rPr>
        <w:t>3. Каждый подписной лист с подписями граждан должен быть заверен инициаторами проекта. В случае если инициатором проекта выступает инициативная группа, подписной лист заверяется одним из членов инициативной группы.</w:t>
      </w:r>
    </w:p>
    <w:p w:rsidR="00D426D2" w:rsidRPr="00D426D2" w:rsidRDefault="00D426D2" w:rsidP="00D426D2">
      <w:pPr>
        <w:ind w:right="26" w:firstLine="709"/>
        <w:jc w:val="both"/>
        <w:rPr>
          <w:sz w:val="28"/>
          <w:szCs w:val="28"/>
        </w:rPr>
      </w:pPr>
      <w:r w:rsidRPr="00D426D2">
        <w:rPr>
          <w:sz w:val="28"/>
          <w:szCs w:val="28"/>
        </w:rPr>
        <w:t>4. В подписные листы вносятся подписи не менее 50% граждан, достигших шестнадцатилетнего возраста и зарегистрированных по месту жительства или по месту пребывания на территории</w:t>
      </w:r>
      <w:r w:rsidR="00CE5510">
        <w:rPr>
          <w:sz w:val="28"/>
          <w:szCs w:val="28"/>
        </w:rPr>
        <w:t xml:space="preserve"> Невельского муниципального округа</w:t>
      </w:r>
      <w:r w:rsidRPr="00D426D2">
        <w:rPr>
          <w:sz w:val="28"/>
          <w:szCs w:val="28"/>
        </w:rPr>
        <w:t>, части территории</w:t>
      </w:r>
      <w:r w:rsidR="00CE5510">
        <w:rPr>
          <w:sz w:val="28"/>
          <w:szCs w:val="28"/>
        </w:rPr>
        <w:t xml:space="preserve"> Невельского муниципального округа</w:t>
      </w:r>
      <w:r w:rsidRPr="00D426D2">
        <w:rPr>
          <w:sz w:val="28"/>
          <w:szCs w:val="28"/>
        </w:rPr>
        <w:t>, на которой планируется реализация инициативного проекта.</w:t>
      </w:r>
    </w:p>
    <w:p w:rsidR="00D426D2" w:rsidRPr="00D426D2" w:rsidRDefault="00D426D2" w:rsidP="00D426D2">
      <w:pPr>
        <w:ind w:right="26" w:firstLine="709"/>
        <w:jc w:val="both"/>
        <w:rPr>
          <w:sz w:val="28"/>
          <w:szCs w:val="28"/>
        </w:rPr>
      </w:pPr>
      <w:r w:rsidRPr="00D426D2">
        <w:rPr>
          <w:sz w:val="28"/>
          <w:szCs w:val="28"/>
        </w:rPr>
        <w:t>5. После окончания опроса граждан, сбора их подписей инициатором проекта подсчитывается количество подписей и составляется протокол об итогах опроса, сбора подписей граждан в поддержку инициативного проект</w:t>
      </w:r>
      <w:r w:rsidR="00CE5510">
        <w:rPr>
          <w:sz w:val="28"/>
          <w:szCs w:val="28"/>
        </w:rPr>
        <w:t>а по форме согласно приложению 2</w:t>
      </w:r>
      <w:r w:rsidRPr="00D426D2">
        <w:rPr>
          <w:sz w:val="28"/>
          <w:szCs w:val="28"/>
        </w:rPr>
        <w:t xml:space="preserve"> к настоящему Порядку (далее - протокол). Протокол подписывается инициатором проекта. В случае если инициатором проекта является инициативная группа граждан, протокол подписывается всеми членами инициативной группы граждан.</w:t>
      </w:r>
    </w:p>
    <w:p w:rsidR="00D426D2" w:rsidRPr="00D426D2" w:rsidRDefault="00D426D2" w:rsidP="00D426D2">
      <w:pPr>
        <w:ind w:right="26" w:firstLine="709"/>
        <w:jc w:val="both"/>
        <w:rPr>
          <w:sz w:val="28"/>
          <w:szCs w:val="28"/>
        </w:rPr>
      </w:pPr>
      <w:r w:rsidRPr="00D426D2">
        <w:rPr>
          <w:sz w:val="28"/>
          <w:szCs w:val="28"/>
        </w:rPr>
        <w:t xml:space="preserve">6. В случае, если в поддержку инициативного проекта в подписные листы внесены подписи не менее 50% граждан, достигших шестнадцатилетнего возраста и зарегистрированных по месту жительства или по месту пребывания на территории </w:t>
      </w:r>
      <w:r w:rsidR="00CE5510">
        <w:rPr>
          <w:sz w:val="28"/>
          <w:szCs w:val="28"/>
        </w:rPr>
        <w:t>Невельского муниципального округа</w:t>
      </w:r>
      <w:r w:rsidRPr="00D426D2">
        <w:rPr>
          <w:sz w:val="28"/>
          <w:szCs w:val="28"/>
        </w:rPr>
        <w:t>, части территории</w:t>
      </w:r>
      <w:r w:rsidR="00CE5510">
        <w:rPr>
          <w:sz w:val="28"/>
          <w:szCs w:val="28"/>
        </w:rPr>
        <w:t xml:space="preserve"> Невельского </w:t>
      </w:r>
      <w:r w:rsidRPr="00D426D2">
        <w:rPr>
          <w:sz w:val="28"/>
          <w:szCs w:val="28"/>
        </w:rPr>
        <w:t>муниципального</w:t>
      </w:r>
      <w:r w:rsidR="00CE5510">
        <w:rPr>
          <w:sz w:val="28"/>
          <w:szCs w:val="28"/>
        </w:rPr>
        <w:t xml:space="preserve"> округа</w:t>
      </w:r>
      <w:r w:rsidRPr="00D426D2">
        <w:rPr>
          <w:sz w:val="28"/>
          <w:szCs w:val="28"/>
        </w:rPr>
        <w:t xml:space="preserve">, на которой планируется реализация </w:t>
      </w:r>
      <w:r w:rsidRPr="00D426D2">
        <w:rPr>
          <w:sz w:val="28"/>
          <w:szCs w:val="28"/>
        </w:rPr>
        <w:lastRenderedPageBreak/>
        <w:t>инициативного проекта, протокол и подписные листы направляются вместе с инициативным проектом в Администраци</w:t>
      </w:r>
      <w:r w:rsidR="00FC3A5F">
        <w:rPr>
          <w:sz w:val="28"/>
          <w:szCs w:val="28"/>
        </w:rPr>
        <w:t>ю</w:t>
      </w:r>
      <w:r w:rsidR="00CE5510">
        <w:rPr>
          <w:sz w:val="28"/>
          <w:szCs w:val="28"/>
        </w:rPr>
        <w:t xml:space="preserve"> Невельского муниципального округа</w:t>
      </w:r>
      <w:r w:rsidR="00FC3A5F">
        <w:rPr>
          <w:sz w:val="28"/>
          <w:szCs w:val="28"/>
        </w:rPr>
        <w:t xml:space="preserve">. </w:t>
      </w:r>
    </w:p>
    <w:p w:rsidR="00D426D2" w:rsidRDefault="00D426D2"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B174A4" w:rsidRDefault="00B174A4" w:rsidP="00D426D2">
      <w:pPr>
        <w:ind w:right="26"/>
        <w:jc w:val="both"/>
      </w:pPr>
    </w:p>
    <w:p w:rsidR="002C31D7" w:rsidRDefault="002C31D7" w:rsidP="00D426D2">
      <w:pPr>
        <w:ind w:right="26"/>
        <w:jc w:val="both"/>
      </w:pPr>
    </w:p>
    <w:p w:rsidR="002C31D7" w:rsidRDefault="002C31D7" w:rsidP="00D426D2">
      <w:pPr>
        <w:ind w:right="26"/>
        <w:jc w:val="both"/>
      </w:pPr>
    </w:p>
    <w:p w:rsidR="002C31D7" w:rsidRDefault="002C31D7" w:rsidP="00D426D2">
      <w:pPr>
        <w:ind w:right="26"/>
        <w:jc w:val="both"/>
      </w:pPr>
    </w:p>
    <w:p w:rsidR="002C31D7" w:rsidRDefault="002C31D7" w:rsidP="00D426D2">
      <w:pPr>
        <w:ind w:right="26"/>
        <w:jc w:val="both"/>
      </w:pPr>
    </w:p>
    <w:p w:rsidR="002C31D7" w:rsidRDefault="002C31D7" w:rsidP="00D426D2">
      <w:pPr>
        <w:ind w:right="26"/>
        <w:jc w:val="both"/>
      </w:pPr>
    </w:p>
    <w:p w:rsidR="00B174A4" w:rsidRDefault="00B174A4" w:rsidP="00D426D2">
      <w:pPr>
        <w:ind w:right="26"/>
        <w:jc w:val="both"/>
      </w:pPr>
    </w:p>
    <w:p w:rsidR="00B174A4" w:rsidRDefault="00B174A4" w:rsidP="00D426D2">
      <w:pPr>
        <w:ind w:right="26"/>
        <w:jc w:val="both"/>
      </w:pPr>
    </w:p>
    <w:p w:rsidR="00D426D2" w:rsidRDefault="00D426D2" w:rsidP="00D426D2">
      <w:pPr>
        <w:ind w:right="26"/>
        <w:jc w:val="both"/>
      </w:pPr>
    </w:p>
    <w:p w:rsidR="006F69E8" w:rsidRDefault="006F69E8" w:rsidP="00D426D2">
      <w:pPr>
        <w:ind w:right="26"/>
        <w:jc w:val="both"/>
      </w:pPr>
    </w:p>
    <w:p w:rsidR="006F69E8" w:rsidRDefault="006F69E8" w:rsidP="00D426D2">
      <w:pPr>
        <w:ind w:right="26"/>
        <w:jc w:val="both"/>
      </w:pPr>
    </w:p>
    <w:p w:rsidR="00B174A4" w:rsidRPr="00B174A4" w:rsidRDefault="00B174A4" w:rsidP="00B174A4">
      <w:pPr>
        <w:suppressAutoHyphens w:val="0"/>
        <w:autoSpaceDE w:val="0"/>
        <w:autoSpaceDN w:val="0"/>
        <w:adjustRightInd w:val="0"/>
        <w:ind w:left="5387"/>
        <w:jc w:val="center"/>
        <w:outlineLvl w:val="0"/>
        <w:rPr>
          <w:rFonts w:eastAsiaTheme="minorHAnsi"/>
          <w:sz w:val="28"/>
          <w:szCs w:val="28"/>
          <w:lang w:eastAsia="en-US"/>
        </w:rPr>
      </w:pPr>
      <w:r w:rsidRPr="00B174A4">
        <w:rPr>
          <w:rFonts w:eastAsiaTheme="minorHAnsi"/>
          <w:sz w:val="28"/>
          <w:szCs w:val="28"/>
          <w:lang w:eastAsia="en-US"/>
        </w:rPr>
        <w:t xml:space="preserve">Приложение </w:t>
      </w:r>
      <w:r>
        <w:rPr>
          <w:rFonts w:eastAsiaTheme="minorHAnsi"/>
          <w:sz w:val="28"/>
          <w:szCs w:val="28"/>
          <w:lang w:eastAsia="en-US"/>
        </w:rPr>
        <w:t>№</w:t>
      </w:r>
      <w:r w:rsidRPr="00B174A4">
        <w:rPr>
          <w:rFonts w:eastAsiaTheme="minorHAnsi"/>
          <w:sz w:val="28"/>
          <w:szCs w:val="28"/>
          <w:lang w:eastAsia="en-US"/>
        </w:rPr>
        <w:t xml:space="preserve"> 1</w:t>
      </w:r>
    </w:p>
    <w:p w:rsidR="00B174A4" w:rsidRPr="00B174A4" w:rsidRDefault="00B174A4" w:rsidP="00B174A4">
      <w:pPr>
        <w:suppressAutoHyphens w:val="0"/>
        <w:autoSpaceDE w:val="0"/>
        <w:autoSpaceDN w:val="0"/>
        <w:adjustRightInd w:val="0"/>
        <w:ind w:left="5387"/>
        <w:jc w:val="center"/>
        <w:rPr>
          <w:rFonts w:eastAsiaTheme="minorHAnsi"/>
          <w:sz w:val="28"/>
          <w:szCs w:val="28"/>
          <w:lang w:eastAsia="en-US"/>
        </w:rPr>
      </w:pPr>
      <w:r w:rsidRPr="00B174A4">
        <w:rPr>
          <w:rFonts w:eastAsiaTheme="minorHAnsi"/>
          <w:sz w:val="28"/>
          <w:szCs w:val="28"/>
          <w:lang w:eastAsia="en-US"/>
        </w:rPr>
        <w:t>к Порядку</w:t>
      </w:r>
      <w:r>
        <w:rPr>
          <w:rFonts w:eastAsiaTheme="minorHAnsi"/>
          <w:sz w:val="28"/>
          <w:szCs w:val="28"/>
          <w:lang w:eastAsia="en-US"/>
        </w:rPr>
        <w:t xml:space="preserve"> </w:t>
      </w:r>
      <w:r w:rsidRPr="00B174A4">
        <w:rPr>
          <w:rFonts w:eastAsiaTheme="minorHAnsi"/>
          <w:sz w:val="28"/>
          <w:szCs w:val="28"/>
          <w:lang w:eastAsia="en-US"/>
        </w:rPr>
        <w:t>выявления мнения граждан по вопросу о</w:t>
      </w:r>
      <w:r>
        <w:rPr>
          <w:rFonts w:eastAsiaTheme="minorHAnsi"/>
          <w:sz w:val="28"/>
          <w:szCs w:val="28"/>
          <w:lang w:eastAsia="en-US"/>
        </w:rPr>
        <w:t xml:space="preserve"> </w:t>
      </w:r>
      <w:r w:rsidRPr="00B174A4">
        <w:rPr>
          <w:rFonts w:eastAsiaTheme="minorHAnsi"/>
          <w:sz w:val="28"/>
          <w:szCs w:val="28"/>
          <w:lang w:eastAsia="en-US"/>
        </w:rPr>
        <w:t>поддержке инициативного проекта путем</w:t>
      </w:r>
      <w:r>
        <w:rPr>
          <w:rFonts w:eastAsiaTheme="minorHAnsi"/>
          <w:sz w:val="28"/>
          <w:szCs w:val="28"/>
          <w:lang w:eastAsia="en-US"/>
        </w:rPr>
        <w:t xml:space="preserve"> </w:t>
      </w:r>
      <w:r w:rsidRPr="00B174A4">
        <w:rPr>
          <w:rFonts w:eastAsiaTheme="minorHAnsi"/>
          <w:sz w:val="28"/>
          <w:szCs w:val="28"/>
          <w:lang w:eastAsia="en-US"/>
        </w:rPr>
        <w:t>опроса граждан, сбора их</w:t>
      </w:r>
      <w:r>
        <w:rPr>
          <w:rFonts w:eastAsiaTheme="minorHAnsi"/>
          <w:sz w:val="28"/>
          <w:szCs w:val="28"/>
          <w:lang w:eastAsia="en-US"/>
        </w:rPr>
        <w:t xml:space="preserve"> </w:t>
      </w:r>
      <w:r w:rsidRPr="00B174A4">
        <w:rPr>
          <w:rFonts w:eastAsiaTheme="minorHAnsi"/>
          <w:sz w:val="28"/>
          <w:szCs w:val="28"/>
          <w:lang w:eastAsia="en-US"/>
        </w:rPr>
        <w:t>подписей</w:t>
      </w:r>
    </w:p>
    <w:p w:rsidR="00B174A4" w:rsidRPr="00B174A4" w:rsidRDefault="00B174A4" w:rsidP="00B174A4">
      <w:pPr>
        <w:suppressAutoHyphens w:val="0"/>
        <w:autoSpaceDE w:val="0"/>
        <w:autoSpaceDN w:val="0"/>
        <w:adjustRightInd w:val="0"/>
        <w:ind w:left="5387"/>
        <w:jc w:val="center"/>
        <w:rPr>
          <w:rFonts w:eastAsiaTheme="minorHAnsi"/>
          <w:sz w:val="28"/>
          <w:szCs w:val="28"/>
          <w:lang w:eastAsia="en-US"/>
        </w:rPr>
      </w:pPr>
    </w:p>
    <w:p w:rsidR="00B174A4" w:rsidRPr="00B174A4" w:rsidRDefault="00B174A4" w:rsidP="000D41D5">
      <w:pPr>
        <w:numPr>
          <w:ilvl w:val="0"/>
          <w:numId w:val="1"/>
        </w:numPr>
        <w:tabs>
          <w:tab w:val="clear" w:pos="0"/>
        </w:tabs>
        <w:suppressAutoHyphens w:val="0"/>
        <w:autoSpaceDE w:val="0"/>
        <w:autoSpaceDN w:val="0"/>
        <w:adjustRightInd w:val="0"/>
        <w:jc w:val="center"/>
        <w:outlineLvl w:val="0"/>
        <w:rPr>
          <w:rFonts w:eastAsiaTheme="minorHAnsi"/>
          <w:sz w:val="28"/>
          <w:szCs w:val="28"/>
          <w:lang w:eastAsia="en-US"/>
        </w:rPr>
      </w:pPr>
      <w:r w:rsidRPr="00B174A4">
        <w:rPr>
          <w:rFonts w:eastAsiaTheme="minorHAnsi"/>
          <w:sz w:val="28"/>
          <w:szCs w:val="28"/>
          <w:lang w:eastAsia="en-US"/>
        </w:rPr>
        <w:t>ФОРМА</w:t>
      </w: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B174A4" w:rsidRPr="00B174A4" w:rsidRDefault="00B174A4" w:rsidP="00B174A4">
      <w:pPr>
        <w:numPr>
          <w:ilvl w:val="0"/>
          <w:numId w:val="1"/>
        </w:numPr>
        <w:tabs>
          <w:tab w:val="clear" w:pos="0"/>
        </w:tabs>
        <w:suppressAutoHyphens w:val="0"/>
        <w:autoSpaceDE w:val="0"/>
        <w:autoSpaceDN w:val="0"/>
        <w:adjustRightInd w:val="0"/>
        <w:jc w:val="center"/>
        <w:outlineLvl w:val="0"/>
        <w:rPr>
          <w:rFonts w:eastAsiaTheme="minorHAnsi"/>
          <w:sz w:val="28"/>
          <w:szCs w:val="28"/>
          <w:lang w:eastAsia="en-US"/>
        </w:rPr>
      </w:pPr>
      <w:r w:rsidRPr="00B174A4">
        <w:rPr>
          <w:rFonts w:eastAsiaTheme="minorHAnsi"/>
          <w:sz w:val="28"/>
          <w:szCs w:val="28"/>
          <w:lang w:eastAsia="en-US"/>
        </w:rPr>
        <w:t>Подписной лист</w:t>
      </w: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B174A4" w:rsidRDefault="00B174A4" w:rsidP="008106C7">
      <w:pPr>
        <w:numPr>
          <w:ilvl w:val="0"/>
          <w:numId w:val="1"/>
        </w:numPr>
        <w:tabs>
          <w:tab w:val="clear" w:pos="0"/>
        </w:tabs>
        <w:suppressAutoHyphens w:val="0"/>
        <w:autoSpaceDE w:val="0"/>
        <w:autoSpaceDN w:val="0"/>
        <w:adjustRightInd w:val="0"/>
        <w:ind w:firstLine="851"/>
        <w:jc w:val="both"/>
        <w:outlineLvl w:val="0"/>
        <w:rPr>
          <w:rFonts w:eastAsiaTheme="minorHAnsi"/>
          <w:sz w:val="28"/>
          <w:szCs w:val="28"/>
          <w:lang w:eastAsia="en-US"/>
        </w:rPr>
      </w:pPr>
      <w:r w:rsidRPr="00B174A4">
        <w:rPr>
          <w:rFonts w:eastAsiaTheme="minorHAnsi"/>
          <w:sz w:val="28"/>
          <w:szCs w:val="28"/>
          <w:lang w:eastAsia="en-US"/>
        </w:rPr>
        <w:t>Мы,  нижеподписавшиеся  жители  Невельского муниципального округа,</w:t>
      </w:r>
      <w:r>
        <w:rPr>
          <w:rFonts w:eastAsiaTheme="minorHAnsi"/>
          <w:sz w:val="28"/>
          <w:szCs w:val="28"/>
          <w:lang w:eastAsia="en-US"/>
        </w:rPr>
        <w:t xml:space="preserve"> </w:t>
      </w:r>
      <w:r w:rsidRPr="00B174A4">
        <w:rPr>
          <w:rFonts w:eastAsiaTheme="minorHAnsi"/>
          <w:sz w:val="28"/>
          <w:szCs w:val="28"/>
          <w:lang w:eastAsia="en-US"/>
        </w:rPr>
        <w:t>поддерживаем инициативный проект</w:t>
      </w:r>
      <w:r>
        <w:rPr>
          <w:rFonts w:eastAsiaTheme="minorHAnsi"/>
          <w:sz w:val="28"/>
          <w:szCs w:val="28"/>
          <w:lang w:eastAsia="en-US"/>
        </w:rPr>
        <w:t>____________________________________</w:t>
      </w:r>
      <w:r w:rsidRPr="00B174A4">
        <w:rPr>
          <w:rFonts w:eastAsiaTheme="minorHAnsi"/>
          <w:sz w:val="28"/>
          <w:szCs w:val="28"/>
          <w:lang w:eastAsia="en-US"/>
        </w:rPr>
        <w:t xml:space="preserve"> </w:t>
      </w:r>
    </w:p>
    <w:p w:rsidR="00B174A4" w:rsidRDefault="00B174A4" w:rsidP="00B174A4">
      <w:pPr>
        <w:pStyle w:val="aa"/>
        <w:rPr>
          <w:rFonts w:eastAsiaTheme="minorHAnsi"/>
          <w:sz w:val="28"/>
          <w:szCs w:val="28"/>
          <w:lang w:eastAsia="en-US"/>
        </w:rPr>
      </w:pP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B174A4">
        <w:rPr>
          <w:rFonts w:eastAsiaTheme="minorHAnsi"/>
          <w:sz w:val="28"/>
          <w:szCs w:val="28"/>
          <w:lang w:eastAsia="en-US"/>
        </w:rPr>
        <w:t>_____</w:t>
      </w:r>
      <w:r>
        <w:rPr>
          <w:rFonts w:eastAsiaTheme="minorHAnsi"/>
          <w:sz w:val="28"/>
          <w:szCs w:val="28"/>
          <w:lang w:eastAsia="en-US"/>
        </w:rPr>
        <w:t>__________________________</w:t>
      </w:r>
      <w:r w:rsidRPr="00B174A4">
        <w:rPr>
          <w:rFonts w:eastAsiaTheme="minorHAnsi"/>
          <w:sz w:val="28"/>
          <w:szCs w:val="28"/>
          <w:lang w:eastAsia="en-US"/>
        </w:rPr>
        <w:t>_____________________________________</w:t>
      </w:r>
    </w:p>
    <w:p w:rsidR="00B174A4" w:rsidRPr="00B174A4" w:rsidRDefault="00B174A4" w:rsidP="00B174A4">
      <w:pPr>
        <w:suppressAutoHyphens w:val="0"/>
        <w:autoSpaceDE w:val="0"/>
        <w:autoSpaceDN w:val="0"/>
        <w:adjustRightInd w:val="0"/>
        <w:jc w:val="center"/>
        <w:outlineLvl w:val="0"/>
        <w:rPr>
          <w:rFonts w:eastAsiaTheme="minorHAnsi"/>
          <w:lang w:eastAsia="en-US"/>
        </w:rPr>
      </w:pPr>
      <w:r w:rsidRPr="00B174A4">
        <w:rPr>
          <w:rFonts w:eastAsiaTheme="minorHAnsi"/>
          <w:lang w:eastAsia="en-US"/>
        </w:rPr>
        <w:t>(наименование инициативного проекта)</w:t>
      </w:r>
    </w:p>
    <w:p w:rsidR="00B174A4" w:rsidRPr="00B174A4" w:rsidRDefault="00B174A4" w:rsidP="00B174A4">
      <w:pPr>
        <w:suppressAutoHyphens w:val="0"/>
        <w:autoSpaceDE w:val="0"/>
        <w:autoSpaceDN w:val="0"/>
        <w:adjustRightInd w:val="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0"/>
        <w:gridCol w:w="2392"/>
        <w:gridCol w:w="1587"/>
        <w:gridCol w:w="2948"/>
        <w:gridCol w:w="1986"/>
      </w:tblGrid>
      <w:tr w:rsidR="00B174A4" w:rsidRPr="00B174A4" w:rsidTr="00B174A4">
        <w:tc>
          <w:tcPr>
            <w:tcW w:w="580"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jc w:val="center"/>
              <w:rPr>
                <w:rFonts w:eastAsiaTheme="minorHAnsi"/>
                <w:lang w:eastAsia="en-US"/>
              </w:rPr>
            </w:pPr>
            <w:r w:rsidRPr="00B174A4">
              <w:rPr>
                <w:rFonts w:eastAsiaTheme="minorHAnsi"/>
                <w:lang w:eastAsia="en-US"/>
              </w:rPr>
              <w:t>№ п/п</w:t>
            </w:r>
          </w:p>
        </w:tc>
        <w:tc>
          <w:tcPr>
            <w:tcW w:w="2392"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jc w:val="center"/>
              <w:rPr>
                <w:rFonts w:eastAsiaTheme="minorHAnsi"/>
                <w:lang w:eastAsia="en-US"/>
              </w:rPr>
            </w:pPr>
            <w:r w:rsidRPr="00B174A4">
              <w:rPr>
                <w:rFonts w:eastAsiaTheme="minorHAnsi"/>
                <w:lang w:eastAsia="en-US"/>
              </w:rPr>
              <w:t>Фамилия, имя, отчество</w:t>
            </w:r>
          </w:p>
        </w:tc>
        <w:tc>
          <w:tcPr>
            <w:tcW w:w="1587"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jc w:val="center"/>
              <w:rPr>
                <w:rFonts w:eastAsiaTheme="minorHAnsi"/>
                <w:lang w:eastAsia="en-US"/>
              </w:rPr>
            </w:pPr>
            <w:r w:rsidRPr="00B174A4">
              <w:rPr>
                <w:rFonts w:eastAsiaTheme="minorHAnsi"/>
                <w:lang w:eastAsia="en-US"/>
              </w:rPr>
              <w:t>Дата рождения</w:t>
            </w:r>
          </w:p>
        </w:tc>
        <w:tc>
          <w:tcPr>
            <w:tcW w:w="2948"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jc w:val="center"/>
              <w:rPr>
                <w:rFonts w:eastAsiaTheme="minorHAnsi"/>
                <w:lang w:eastAsia="en-US"/>
              </w:rPr>
            </w:pPr>
            <w:r w:rsidRPr="00B174A4">
              <w:rPr>
                <w:rFonts w:eastAsiaTheme="minorHAnsi"/>
                <w:lang w:eastAsia="en-US"/>
              </w:rPr>
              <w:t>Адрес регистрации по месту жительства или по месту пребывания</w:t>
            </w:r>
          </w:p>
        </w:tc>
        <w:tc>
          <w:tcPr>
            <w:tcW w:w="1986"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jc w:val="center"/>
              <w:rPr>
                <w:rFonts w:eastAsiaTheme="minorHAnsi"/>
                <w:lang w:eastAsia="en-US"/>
              </w:rPr>
            </w:pPr>
            <w:r w:rsidRPr="00B174A4">
              <w:rPr>
                <w:rFonts w:eastAsiaTheme="minorHAnsi"/>
                <w:lang w:eastAsia="en-US"/>
              </w:rPr>
              <w:t>Подпись и дата подписания листа</w:t>
            </w:r>
          </w:p>
        </w:tc>
      </w:tr>
      <w:tr w:rsidR="00B174A4" w:rsidRPr="00B174A4" w:rsidTr="00B174A4">
        <w:tc>
          <w:tcPr>
            <w:tcW w:w="580"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2392"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r>
      <w:tr w:rsidR="00B174A4" w:rsidRPr="00B174A4" w:rsidTr="00B174A4">
        <w:tc>
          <w:tcPr>
            <w:tcW w:w="580"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2392"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r>
      <w:tr w:rsidR="00B174A4" w:rsidRPr="00B174A4" w:rsidTr="00B174A4">
        <w:tc>
          <w:tcPr>
            <w:tcW w:w="580"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2392"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2948"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c>
          <w:tcPr>
            <w:tcW w:w="1986" w:type="dxa"/>
            <w:tcBorders>
              <w:top w:val="single" w:sz="4" w:space="0" w:color="auto"/>
              <w:left w:val="single" w:sz="4" w:space="0" w:color="auto"/>
              <w:bottom w:val="single" w:sz="4" w:space="0" w:color="auto"/>
              <w:right w:val="single" w:sz="4" w:space="0" w:color="auto"/>
            </w:tcBorders>
          </w:tcPr>
          <w:p w:rsidR="00B174A4" w:rsidRPr="00B174A4" w:rsidRDefault="00B174A4" w:rsidP="00B174A4">
            <w:pPr>
              <w:suppressAutoHyphens w:val="0"/>
              <w:autoSpaceDE w:val="0"/>
              <w:autoSpaceDN w:val="0"/>
              <w:adjustRightInd w:val="0"/>
              <w:rPr>
                <w:rFonts w:eastAsiaTheme="minorHAnsi"/>
                <w:sz w:val="28"/>
                <w:szCs w:val="28"/>
                <w:lang w:eastAsia="en-US"/>
              </w:rPr>
            </w:pPr>
          </w:p>
        </w:tc>
      </w:tr>
    </w:tbl>
    <w:p w:rsidR="00B174A4" w:rsidRPr="00B174A4" w:rsidRDefault="00B174A4" w:rsidP="00B174A4">
      <w:pPr>
        <w:suppressAutoHyphens w:val="0"/>
        <w:autoSpaceDE w:val="0"/>
        <w:autoSpaceDN w:val="0"/>
        <w:adjustRightInd w:val="0"/>
        <w:jc w:val="both"/>
        <w:rPr>
          <w:rFonts w:eastAsiaTheme="minorHAnsi"/>
          <w:sz w:val="28"/>
          <w:szCs w:val="28"/>
          <w:lang w:eastAsia="en-US"/>
        </w:rPr>
      </w:pP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B174A4">
        <w:rPr>
          <w:rFonts w:eastAsiaTheme="minorHAnsi"/>
          <w:sz w:val="28"/>
          <w:szCs w:val="28"/>
          <w:lang w:eastAsia="en-US"/>
        </w:rPr>
        <w:t>Подписи заверяю</w:t>
      </w: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B174A4">
        <w:rPr>
          <w:rFonts w:eastAsiaTheme="minorHAnsi"/>
          <w:sz w:val="28"/>
          <w:szCs w:val="28"/>
          <w:lang w:eastAsia="en-US"/>
        </w:rPr>
        <w:t>____________________________________________________________________</w:t>
      </w:r>
    </w:p>
    <w:p w:rsidR="00B174A4" w:rsidRPr="00B174A4" w:rsidRDefault="00B174A4" w:rsidP="00B174A4">
      <w:pPr>
        <w:numPr>
          <w:ilvl w:val="0"/>
          <w:numId w:val="1"/>
        </w:numPr>
        <w:tabs>
          <w:tab w:val="clear" w:pos="0"/>
        </w:tabs>
        <w:suppressAutoHyphens w:val="0"/>
        <w:autoSpaceDE w:val="0"/>
        <w:autoSpaceDN w:val="0"/>
        <w:adjustRightInd w:val="0"/>
        <w:jc w:val="center"/>
        <w:outlineLvl w:val="0"/>
        <w:rPr>
          <w:rFonts w:eastAsiaTheme="minorHAnsi"/>
          <w:lang w:eastAsia="en-US"/>
        </w:rPr>
      </w:pPr>
      <w:r w:rsidRPr="00B174A4">
        <w:rPr>
          <w:rFonts w:eastAsiaTheme="minorHAnsi"/>
          <w:lang w:eastAsia="en-US"/>
        </w:rPr>
        <w:t>(Ф.И.О., дата рождения, данные паспорта (или заменяющего его документа),</w:t>
      </w:r>
    </w:p>
    <w:p w:rsidR="00B174A4" w:rsidRPr="00B174A4" w:rsidRDefault="00B174A4" w:rsidP="00B174A4">
      <w:pPr>
        <w:numPr>
          <w:ilvl w:val="0"/>
          <w:numId w:val="1"/>
        </w:numPr>
        <w:tabs>
          <w:tab w:val="clear" w:pos="0"/>
        </w:tabs>
        <w:suppressAutoHyphens w:val="0"/>
        <w:autoSpaceDE w:val="0"/>
        <w:autoSpaceDN w:val="0"/>
        <w:adjustRightInd w:val="0"/>
        <w:jc w:val="center"/>
        <w:outlineLvl w:val="0"/>
        <w:rPr>
          <w:rFonts w:eastAsiaTheme="minorHAnsi"/>
          <w:lang w:eastAsia="en-US"/>
        </w:rPr>
      </w:pPr>
      <w:r w:rsidRPr="00B174A4">
        <w:rPr>
          <w:rFonts w:eastAsiaTheme="minorHAnsi"/>
          <w:lang w:eastAsia="en-US"/>
        </w:rPr>
        <w:t>адрес регистрации по месту жительства или по месту пребывания лица,</w:t>
      </w:r>
    </w:p>
    <w:p w:rsidR="00B174A4" w:rsidRPr="00B174A4" w:rsidRDefault="00B174A4" w:rsidP="00B174A4">
      <w:pPr>
        <w:numPr>
          <w:ilvl w:val="0"/>
          <w:numId w:val="1"/>
        </w:numPr>
        <w:tabs>
          <w:tab w:val="clear" w:pos="0"/>
        </w:tabs>
        <w:suppressAutoHyphens w:val="0"/>
        <w:autoSpaceDE w:val="0"/>
        <w:autoSpaceDN w:val="0"/>
        <w:adjustRightInd w:val="0"/>
        <w:jc w:val="center"/>
        <w:outlineLvl w:val="0"/>
        <w:rPr>
          <w:rFonts w:eastAsiaTheme="minorHAnsi"/>
          <w:lang w:eastAsia="en-US"/>
        </w:rPr>
      </w:pPr>
      <w:r w:rsidRPr="00B174A4">
        <w:rPr>
          <w:rFonts w:eastAsiaTheme="minorHAnsi"/>
          <w:lang w:eastAsia="en-US"/>
        </w:rPr>
        <w:t>осуществляющего сбор подписей)</w:t>
      </w: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B174A4">
        <w:rPr>
          <w:rFonts w:eastAsiaTheme="minorHAnsi"/>
          <w:sz w:val="28"/>
          <w:szCs w:val="28"/>
          <w:lang w:eastAsia="en-US"/>
        </w:rPr>
        <w:t>____________________________________________________________________</w:t>
      </w: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B174A4">
        <w:rPr>
          <w:rFonts w:eastAsiaTheme="minorHAnsi"/>
          <w:sz w:val="28"/>
          <w:szCs w:val="28"/>
          <w:lang w:eastAsia="en-US"/>
        </w:rPr>
        <w:t>________________________________________</w:t>
      </w:r>
      <w:r>
        <w:rPr>
          <w:rFonts w:eastAsiaTheme="minorHAnsi"/>
          <w:sz w:val="28"/>
          <w:szCs w:val="28"/>
          <w:lang w:eastAsia="en-US"/>
        </w:rPr>
        <w:t>___________________________</w:t>
      </w:r>
      <w:r w:rsidRPr="00B174A4">
        <w:rPr>
          <w:rFonts w:eastAsiaTheme="minorHAnsi"/>
          <w:sz w:val="28"/>
          <w:szCs w:val="28"/>
          <w:lang w:eastAsia="en-US"/>
        </w:rPr>
        <w:t>_</w:t>
      </w: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B174A4" w:rsidRPr="00B174A4" w:rsidRDefault="006F69E8"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Pr>
          <w:rFonts w:eastAsiaTheme="minorHAnsi"/>
          <w:sz w:val="28"/>
          <w:szCs w:val="28"/>
          <w:lang w:eastAsia="en-US"/>
        </w:rPr>
        <w:t>«</w:t>
      </w:r>
      <w:r w:rsidR="00B174A4" w:rsidRPr="00B174A4">
        <w:rPr>
          <w:rFonts w:eastAsiaTheme="minorHAnsi"/>
          <w:sz w:val="28"/>
          <w:szCs w:val="28"/>
          <w:lang w:eastAsia="en-US"/>
        </w:rPr>
        <w:t>____</w:t>
      </w:r>
      <w:r>
        <w:rPr>
          <w:rFonts w:eastAsiaTheme="minorHAnsi"/>
          <w:sz w:val="28"/>
          <w:szCs w:val="28"/>
          <w:lang w:eastAsia="en-US"/>
        </w:rPr>
        <w:t>»</w:t>
      </w:r>
      <w:r w:rsidR="00B174A4" w:rsidRPr="00B174A4">
        <w:rPr>
          <w:rFonts w:eastAsiaTheme="minorHAnsi"/>
          <w:sz w:val="28"/>
          <w:szCs w:val="28"/>
          <w:lang w:eastAsia="en-US"/>
        </w:rPr>
        <w:t xml:space="preserve"> __________ 20__ г.                      ____________________________</w:t>
      </w:r>
    </w:p>
    <w:p w:rsidR="00B174A4" w:rsidRPr="00B174A4" w:rsidRDefault="00B174A4" w:rsidP="00B174A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B174A4">
        <w:rPr>
          <w:rFonts w:eastAsiaTheme="minorHAnsi"/>
          <w:sz w:val="28"/>
          <w:szCs w:val="28"/>
          <w:lang w:eastAsia="en-US"/>
        </w:rPr>
        <w:t xml:space="preserve">                                                         (подпись)</w:t>
      </w:r>
    </w:p>
    <w:p w:rsidR="00D426D2" w:rsidRDefault="00D426D2" w:rsidP="00D426D2">
      <w:pPr>
        <w:ind w:right="26"/>
        <w:jc w:val="both"/>
        <w:rPr>
          <w:sz w:val="28"/>
          <w:szCs w:val="28"/>
        </w:rPr>
      </w:pPr>
    </w:p>
    <w:p w:rsidR="000A2CE4" w:rsidRDefault="000A2CE4" w:rsidP="00D426D2">
      <w:pPr>
        <w:ind w:right="26"/>
        <w:jc w:val="both"/>
        <w:rPr>
          <w:sz w:val="28"/>
          <w:szCs w:val="28"/>
        </w:rPr>
      </w:pPr>
    </w:p>
    <w:p w:rsidR="000A2CE4" w:rsidRDefault="000A2CE4" w:rsidP="00D426D2">
      <w:pPr>
        <w:ind w:right="26"/>
        <w:jc w:val="both"/>
        <w:rPr>
          <w:sz w:val="28"/>
          <w:szCs w:val="28"/>
        </w:rPr>
      </w:pPr>
    </w:p>
    <w:p w:rsidR="000A2CE4" w:rsidRPr="00B174A4" w:rsidRDefault="000A2CE4" w:rsidP="00D426D2">
      <w:pPr>
        <w:ind w:right="26"/>
        <w:jc w:val="both"/>
        <w:rPr>
          <w:sz w:val="28"/>
          <w:szCs w:val="28"/>
        </w:rPr>
      </w:pPr>
    </w:p>
    <w:p w:rsidR="00D426D2" w:rsidRDefault="00D426D2" w:rsidP="00D426D2">
      <w:pPr>
        <w:ind w:right="26"/>
        <w:jc w:val="both"/>
      </w:pPr>
    </w:p>
    <w:p w:rsidR="00D426D2" w:rsidRDefault="00D426D2" w:rsidP="00D426D2">
      <w:pPr>
        <w:ind w:right="26"/>
        <w:jc w:val="both"/>
      </w:pPr>
    </w:p>
    <w:p w:rsidR="006F69E8" w:rsidRDefault="006F69E8" w:rsidP="00D426D2">
      <w:pPr>
        <w:ind w:right="26"/>
        <w:jc w:val="both"/>
      </w:pPr>
    </w:p>
    <w:p w:rsidR="002C31D7" w:rsidRDefault="002C31D7" w:rsidP="00D426D2">
      <w:pPr>
        <w:ind w:right="26"/>
        <w:jc w:val="both"/>
      </w:pPr>
    </w:p>
    <w:p w:rsidR="006F69E8" w:rsidRDefault="006F69E8" w:rsidP="00D426D2">
      <w:pPr>
        <w:ind w:right="26"/>
        <w:jc w:val="both"/>
      </w:pPr>
    </w:p>
    <w:p w:rsidR="000A2CE4" w:rsidRPr="000A2CE4" w:rsidRDefault="000A2CE4" w:rsidP="000A2CE4">
      <w:pPr>
        <w:suppressAutoHyphens w:val="0"/>
        <w:autoSpaceDE w:val="0"/>
        <w:autoSpaceDN w:val="0"/>
        <w:adjustRightInd w:val="0"/>
        <w:ind w:left="5387"/>
        <w:jc w:val="center"/>
        <w:outlineLvl w:val="0"/>
        <w:rPr>
          <w:rFonts w:eastAsiaTheme="minorHAnsi"/>
          <w:sz w:val="28"/>
          <w:szCs w:val="28"/>
          <w:lang w:eastAsia="en-US"/>
        </w:rPr>
      </w:pPr>
      <w:r w:rsidRPr="000A2CE4">
        <w:rPr>
          <w:rFonts w:eastAsiaTheme="minorHAnsi"/>
          <w:sz w:val="28"/>
          <w:szCs w:val="28"/>
          <w:lang w:eastAsia="en-US"/>
        </w:rPr>
        <w:t>Приложение № 2</w:t>
      </w:r>
    </w:p>
    <w:p w:rsidR="000A2CE4" w:rsidRPr="000A2CE4" w:rsidRDefault="000A2CE4" w:rsidP="000A2CE4">
      <w:pPr>
        <w:suppressAutoHyphens w:val="0"/>
        <w:autoSpaceDE w:val="0"/>
        <w:autoSpaceDN w:val="0"/>
        <w:adjustRightInd w:val="0"/>
        <w:ind w:left="5387"/>
        <w:jc w:val="center"/>
        <w:rPr>
          <w:rFonts w:eastAsiaTheme="minorHAnsi"/>
          <w:sz w:val="28"/>
          <w:szCs w:val="28"/>
          <w:lang w:eastAsia="en-US"/>
        </w:rPr>
      </w:pPr>
      <w:r w:rsidRPr="000A2CE4">
        <w:rPr>
          <w:rFonts w:eastAsiaTheme="minorHAnsi"/>
          <w:sz w:val="28"/>
          <w:szCs w:val="28"/>
          <w:lang w:eastAsia="en-US"/>
        </w:rPr>
        <w:t>к Порядку выявления мнения граждан по вопросу о поддержке инициативного проекта путем опроса граждан, сбора их подписей</w:t>
      </w:r>
    </w:p>
    <w:p w:rsidR="000A2CE4" w:rsidRPr="000A2CE4" w:rsidRDefault="000A2CE4" w:rsidP="000A2CE4">
      <w:pPr>
        <w:suppressAutoHyphens w:val="0"/>
        <w:autoSpaceDE w:val="0"/>
        <w:autoSpaceDN w:val="0"/>
        <w:adjustRightInd w:val="0"/>
        <w:jc w:val="right"/>
        <w:rPr>
          <w:rFonts w:eastAsiaTheme="minorHAnsi"/>
          <w:lang w:eastAsia="en-US"/>
        </w:rPr>
      </w:pPr>
    </w:p>
    <w:p w:rsidR="000A2CE4" w:rsidRPr="000A2CE4" w:rsidRDefault="000A2CE4" w:rsidP="000D41D5">
      <w:pPr>
        <w:numPr>
          <w:ilvl w:val="0"/>
          <w:numId w:val="1"/>
        </w:numPr>
        <w:tabs>
          <w:tab w:val="clear" w:pos="0"/>
        </w:tabs>
        <w:suppressAutoHyphens w:val="0"/>
        <w:autoSpaceDE w:val="0"/>
        <w:autoSpaceDN w:val="0"/>
        <w:adjustRightInd w:val="0"/>
        <w:jc w:val="right"/>
        <w:outlineLvl w:val="0"/>
        <w:rPr>
          <w:rFonts w:eastAsiaTheme="minorHAnsi"/>
          <w:sz w:val="28"/>
          <w:szCs w:val="28"/>
          <w:lang w:eastAsia="en-US"/>
        </w:rPr>
      </w:pPr>
      <w:r w:rsidRPr="000A2CE4">
        <w:rPr>
          <w:rFonts w:ascii="Courier New" w:eastAsiaTheme="minorHAnsi" w:hAnsi="Courier New" w:cs="Courier New"/>
          <w:sz w:val="20"/>
          <w:szCs w:val="20"/>
          <w:lang w:eastAsia="en-US"/>
        </w:rPr>
        <w:t xml:space="preserve">                                   </w:t>
      </w:r>
      <w:r w:rsidRPr="000A2CE4">
        <w:rPr>
          <w:rFonts w:eastAsiaTheme="minorHAnsi"/>
          <w:sz w:val="28"/>
          <w:szCs w:val="28"/>
          <w:lang w:eastAsia="en-US"/>
        </w:rPr>
        <w:t>ФОРМА</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 xml:space="preserve">             Протокол об итогах опроса, сбора подписей граждан</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 xml:space="preserve">                     в поддержку инициативного проекта</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____________________________________________________________________</w:t>
      </w:r>
    </w:p>
    <w:p w:rsidR="000A2CE4" w:rsidRPr="000A2CE4" w:rsidRDefault="000A2CE4" w:rsidP="000A2CE4">
      <w:pPr>
        <w:suppressAutoHyphens w:val="0"/>
        <w:autoSpaceDE w:val="0"/>
        <w:autoSpaceDN w:val="0"/>
        <w:adjustRightInd w:val="0"/>
        <w:jc w:val="center"/>
        <w:outlineLvl w:val="0"/>
        <w:rPr>
          <w:rFonts w:eastAsiaTheme="minorHAnsi"/>
          <w:lang w:eastAsia="en-US"/>
        </w:rPr>
      </w:pPr>
      <w:r w:rsidRPr="000A2CE4">
        <w:rPr>
          <w:rFonts w:eastAsiaTheme="minorHAnsi"/>
          <w:lang w:eastAsia="en-US"/>
        </w:rPr>
        <w:t>(наименование инициативного проекта)</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0A2CE4" w:rsidRPr="000A2CE4" w:rsidRDefault="000A2CE4" w:rsidP="00BE6817">
      <w:pPr>
        <w:numPr>
          <w:ilvl w:val="0"/>
          <w:numId w:val="1"/>
        </w:numPr>
        <w:tabs>
          <w:tab w:val="clear" w:pos="0"/>
        </w:tabs>
        <w:suppressAutoHyphens w:val="0"/>
        <w:autoSpaceDE w:val="0"/>
        <w:autoSpaceDN w:val="0"/>
        <w:adjustRightInd w:val="0"/>
        <w:ind w:firstLine="709"/>
        <w:jc w:val="both"/>
        <w:outlineLvl w:val="0"/>
        <w:rPr>
          <w:rFonts w:eastAsiaTheme="minorHAnsi"/>
          <w:sz w:val="28"/>
          <w:szCs w:val="28"/>
          <w:lang w:eastAsia="en-US"/>
        </w:rPr>
      </w:pPr>
      <w:r w:rsidRPr="000A2CE4">
        <w:rPr>
          <w:rFonts w:eastAsiaTheme="minorHAnsi"/>
          <w:sz w:val="28"/>
          <w:szCs w:val="28"/>
          <w:lang w:eastAsia="en-US"/>
        </w:rPr>
        <w:t>Планируемая  для  реализации  инициативного  проекта территория, на которой</w:t>
      </w:r>
      <w:r>
        <w:rPr>
          <w:rFonts w:eastAsiaTheme="minorHAnsi"/>
          <w:sz w:val="28"/>
          <w:szCs w:val="28"/>
          <w:lang w:eastAsia="en-US"/>
        </w:rPr>
        <w:t xml:space="preserve"> </w:t>
      </w:r>
      <w:r w:rsidRPr="000A2CE4">
        <w:rPr>
          <w:rFonts w:eastAsiaTheme="minorHAnsi"/>
          <w:sz w:val="28"/>
          <w:szCs w:val="28"/>
          <w:lang w:eastAsia="en-US"/>
        </w:rPr>
        <w:t>осуществлялся сбор подписей, - _______________</w:t>
      </w:r>
      <w:r>
        <w:rPr>
          <w:rFonts w:eastAsiaTheme="minorHAnsi"/>
          <w:sz w:val="28"/>
          <w:szCs w:val="28"/>
          <w:lang w:eastAsia="en-US"/>
        </w:rPr>
        <w:t>_</w:t>
      </w:r>
      <w:r w:rsidRPr="000A2CE4">
        <w:rPr>
          <w:rFonts w:eastAsiaTheme="minorHAnsi"/>
          <w:sz w:val="28"/>
          <w:szCs w:val="28"/>
          <w:lang w:eastAsia="en-US"/>
        </w:rPr>
        <w:t>________________.</w:t>
      </w:r>
    </w:p>
    <w:p w:rsidR="000A2CE4" w:rsidRPr="000A2CE4" w:rsidRDefault="000A2CE4" w:rsidP="00611C01">
      <w:pPr>
        <w:numPr>
          <w:ilvl w:val="0"/>
          <w:numId w:val="1"/>
        </w:numPr>
        <w:tabs>
          <w:tab w:val="clear" w:pos="0"/>
        </w:tabs>
        <w:suppressAutoHyphens w:val="0"/>
        <w:autoSpaceDE w:val="0"/>
        <w:autoSpaceDN w:val="0"/>
        <w:adjustRightInd w:val="0"/>
        <w:ind w:firstLine="709"/>
        <w:jc w:val="both"/>
        <w:outlineLvl w:val="0"/>
        <w:rPr>
          <w:rFonts w:eastAsiaTheme="minorHAnsi"/>
          <w:sz w:val="28"/>
          <w:szCs w:val="28"/>
          <w:lang w:eastAsia="en-US"/>
        </w:rPr>
      </w:pPr>
      <w:r w:rsidRPr="000A2CE4">
        <w:rPr>
          <w:rFonts w:eastAsiaTheme="minorHAnsi"/>
          <w:sz w:val="28"/>
          <w:szCs w:val="28"/>
          <w:lang w:eastAsia="en-US"/>
        </w:rPr>
        <w:t>Общее    количество   граждан,   достигших   шестнадцатилетнего   возраста, зарегистрированных по месту жительства или по месту пребывания на указанной</w:t>
      </w:r>
      <w:r>
        <w:rPr>
          <w:rFonts w:eastAsiaTheme="minorHAnsi"/>
          <w:sz w:val="28"/>
          <w:szCs w:val="28"/>
          <w:lang w:eastAsia="en-US"/>
        </w:rPr>
        <w:t xml:space="preserve"> </w:t>
      </w:r>
      <w:r w:rsidRPr="000A2CE4">
        <w:rPr>
          <w:rFonts w:eastAsiaTheme="minorHAnsi"/>
          <w:sz w:val="28"/>
          <w:szCs w:val="28"/>
          <w:lang w:eastAsia="en-US"/>
        </w:rPr>
        <w:t>территории, - __</w:t>
      </w:r>
      <w:r>
        <w:rPr>
          <w:rFonts w:eastAsiaTheme="minorHAnsi"/>
          <w:sz w:val="28"/>
          <w:szCs w:val="28"/>
          <w:lang w:eastAsia="en-US"/>
        </w:rPr>
        <w:t>__</w:t>
      </w:r>
      <w:r w:rsidRPr="000A2CE4">
        <w:rPr>
          <w:rFonts w:eastAsiaTheme="minorHAnsi"/>
          <w:sz w:val="28"/>
          <w:szCs w:val="28"/>
          <w:lang w:eastAsia="en-US"/>
        </w:rPr>
        <w:t>__________________________________________.</w:t>
      </w:r>
    </w:p>
    <w:p w:rsidR="000A2CE4" w:rsidRPr="000A2CE4" w:rsidRDefault="000A2CE4" w:rsidP="005B6267">
      <w:pPr>
        <w:numPr>
          <w:ilvl w:val="0"/>
          <w:numId w:val="1"/>
        </w:numPr>
        <w:tabs>
          <w:tab w:val="clear" w:pos="0"/>
        </w:tabs>
        <w:suppressAutoHyphens w:val="0"/>
        <w:autoSpaceDE w:val="0"/>
        <w:autoSpaceDN w:val="0"/>
        <w:adjustRightInd w:val="0"/>
        <w:ind w:firstLine="709"/>
        <w:jc w:val="both"/>
        <w:outlineLvl w:val="0"/>
        <w:rPr>
          <w:rFonts w:eastAsiaTheme="minorHAnsi"/>
          <w:sz w:val="28"/>
          <w:szCs w:val="28"/>
          <w:lang w:eastAsia="en-US"/>
        </w:rPr>
      </w:pPr>
      <w:r w:rsidRPr="000A2CE4">
        <w:rPr>
          <w:rFonts w:eastAsiaTheme="minorHAnsi"/>
          <w:sz w:val="28"/>
          <w:szCs w:val="28"/>
          <w:lang w:eastAsia="en-US"/>
        </w:rPr>
        <w:t>Количество  подписей,  которое  необходимо  для  учета  мнения  по  вопросу</w:t>
      </w:r>
      <w:r>
        <w:rPr>
          <w:rFonts w:eastAsiaTheme="minorHAnsi"/>
          <w:sz w:val="28"/>
          <w:szCs w:val="28"/>
          <w:lang w:eastAsia="en-US"/>
        </w:rPr>
        <w:t xml:space="preserve"> </w:t>
      </w:r>
      <w:r w:rsidRPr="000A2CE4">
        <w:rPr>
          <w:rFonts w:eastAsiaTheme="minorHAnsi"/>
          <w:sz w:val="28"/>
          <w:szCs w:val="28"/>
          <w:lang w:eastAsia="en-US"/>
        </w:rPr>
        <w:t>поддержки инициативного проекта, - ____________________________.</w:t>
      </w:r>
    </w:p>
    <w:p w:rsidR="000A2CE4" w:rsidRPr="000A2CE4" w:rsidRDefault="000A2CE4" w:rsidP="000A2CE4">
      <w:pPr>
        <w:numPr>
          <w:ilvl w:val="0"/>
          <w:numId w:val="1"/>
        </w:numPr>
        <w:tabs>
          <w:tab w:val="clear" w:pos="0"/>
        </w:tabs>
        <w:suppressAutoHyphens w:val="0"/>
        <w:autoSpaceDE w:val="0"/>
        <w:autoSpaceDN w:val="0"/>
        <w:adjustRightInd w:val="0"/>
        <w:ind w:firstLine="709"/>
        <w:jc w:val="both"/>
        <w:outlineLvl w:val="0"/>
        <w:rPr>
          <w:rFonts w:eastAsiaTheme="minorHAnsi"/>
          <w:sz w:val="28"/>
          <w:szCs w:val="28"/>
          <w:lang w:eastAsia="en-US"/>
        </w:rPr>
      </w:pPr>
      <w:r w:rsidRPr="000A2CE4">
        <w:rPr>
          <w:rFonts w:eastAsiaTheme="minorHAnsi"/>
          <w:sz w:val="28"/>
          <w:szCs w:val="28"/>
          <w:lang w:eastAsia="en-US"/>
        </w:rPr>
        <w:t>Количество подписных листов - ____________</w:t>
      </w:r>
      <w:r>
        <w:rPr>
          <w:rFonts w:eastAsiaTheme="minorHAnsi"/>
          <w:sz w:val="28"/>
          <w:szCs w:val="28"/>
          <w:lang w:eastAsia="en-US"/>
        </w:rPr>
        <w:t>_</w:t>
      </w:r>
      <w:r w:rsidRPr="000A2CE4">
        <w:rPr>
          <w:rFonts w:eastAsiaTheme="minorHAnsi"/>
          <w:sz w:val="28"/>
          <w:szCs w:val="28"/>
          <w:lang w:eastAsia="en-US"/>
        </w:rPr>
        <w:t>_____________________.</w:t>
      </w:r>
    </w:p>
    <w:p w:rsidR="000A2CE4" w:rsidRPr="000A2CE4" w:rsidRDefault="000A2CE4" w:rsidP="000A2CE4">
      <w:pPr>
        <w:numPr>
          <w:ilvl w:val="0"/>
          <w:numId w:val="1"/>
        </w:numPr>
        <w:tabs>
          <w:tab w:val="clear" w:pos="0"/>
        </w:tabs>
        <w:suppressAutoHyphens w:val="0"/>
        <w:autoSpaceDE w:val="0"/>
        <w:autoSpaceDN w:val="0"/>
        <w:adjustRightInd w:val="0"/>
        <w:ind w:firstLine="709"/>
        <w:jc w:val="both"/>
        <w:outlineLvl w:val="0"/>
        <w:rPr>
          <w:rFonts w:eastAsiaTheme="minorHAnsi"/>
          <w:sz w:val="28"/>
          <w:szCs w:val="28"/>
          <w:lang w:eastAsia="en-US"/>
        </w:rPr>
      </w:pPr>
      <w:r w:rsidRPr="000A2CE4">
        <w:rPr>
          <w:rFonts w:eastAsiaTheme="minorHAnsi"/>
          <w:sz w:val="28"/>
          <w:szCs w:val="28"/>
          <w:lang w:eastAsia="en-US"/>
        </w:rPr>
        <w:t>Количество  подписей в подписных листах в поддержку инициативного проекта -</w:t>
      </w:r>
      <w:r>
        <w:rPr>
          <w:rFonts w:eastAsiaTheme="minorHAnsi"/>
          <w:sz w:val="28"/>
          <w:szCs w:val="28"/>
          <w:lang w:eastAsia="en-US"/>
        </w:rPr>
        <w:t xml:space="preserve">  ________________</w:t>
      </w:r>
      <w:r w:rsidRPr="000A2CE4">
        <w:rPr>
          <w:rFonts w:eastAsiaTheme="minorHAnsi"/>
          <w:sz w:val="28"/>
          <w:szCs w:val="28"/>
          <w:lang w:eastAsia="en-US"/>
        </w:rPr>
        <w:t>___________________________________________.</w:t>
      </w:r>
    </w:p>
    <w:p w:rsidR="000A2CE4" w:rsidRPr="000A2CE4" w:rsidRDefault="000A2CE4" w:rsidP="000A2CE4">
      <w:pPr>
        <w:numPr>
          <w:ilvl w:val="0"/>
          <w:numId w:val="1"/>
        </w:numPr>
        <w:tabs>
          <w:tab w:val="clear" w:pos="0"/>
        </w:tabs>
        <w:suppressAutoHyphens w:val="0"/>
        <w:autoSpaceDE w:val="0"/>
        <w:autoSpaceDN w:val="0"/>
        <w:adjustRightInd w:val="0"/>
        <w:ind w:firstLine="709"/>
        <w:jc w:val="both"/>
        <w:outlineLvl w:val="0"/>
        <w:rPr>
          <w:rFonts w:eastAsiaTheme="minorHAnsi"/>
          <w:sz w:val="28"/>
          <w:szCs w:val="28"/>
          <w:lang w:eastAsia="en-US"/>
        </w:rPr>
      </w:pPr>
    </w:p>
    <w:p w:rsidR="000A2CE4" w:rsidRPr="000A2CE4" w:rsidRDefault="000A2CE4" w:rsidP="000D41D5">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Инициатор проекта</w:t>
      </w:r>
      <w:r w:rsidR="000D41D5">
        <w:rPr>
          <w:rFonts w:eastAsiaTheme="minorHAnsi"/>
          <w:sz w:val="28"/>
          <w:szCs w:val="28"/>
          <w:lang w:eastAsia="en-US"/>
        </w:rPr>
        <w:t xml:space="preserve">           ___</w:t>
      </w:r>
      <w:r w:rsidRPr="000A2CE4">
        <w:rPr>
          <w:rFonts w:eastAsiaTheme="minorHAnsi"/>
          <w:sz w:val="28"/>
          <w:szCs w:val="28"/>
          <w:lang w:eastAsia="en-US"/>
        </w:rPr>
        <w:t xml:space="preserve">____________     </w:t>
      </w:r>
      <w:r w:rsidR="000D41D5">
        <w:rPr>
          <w:rFonts w:eastAsiaTheme="minorHAnsi"/>
          <w:sz w:val="28"/>
          <w:szCs w:val="28"/>
          <w:lang w:eastAsia="en-US"/>
        </w:rPr>
        <w:t xml:space="preserve">                 </w:t>
      </w:r>
      <w:r w:rsidRPr="000A2CE4">
        <w:rPr>
          <w:rFonts w:eastAsiaTheme="minorHAnsi"/>
          <w:sz w:val="28"/>
          <w:szCs w:val="28"/>
          <w:lang w:eastAsia="en-US"/>
        </w:rPr>
        <w:t xml:space="preserve">  _______________________</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 xml:space="preserve">                   </w:t>
      </w:r>
      <w:r w:rsidR="000D41D5">
        <w:rPr>
          <w:rFonts w:eastAsiaTheme="minorHAnsi"/>
          <w:sz w:val="28"/>
          <w:szCs w:val="28"/>
          <w:lang w:eastAsia="en-US"/>
        </w:rPr>
        <w:t xml:space="preserve">                         </w:t>
      </w:r>
      <w:r w:rsidRPr="000A2CE4">
        <w:rPr>
          <w:rFonts w:eastAsiaTheme="minorHAnsi"/>
          <w:sz w:val="28"/>
          <w:szCs w:val="28"/>
          <w:lang w:eastAsia="en-US"/>
        </w:rPr>
        <w:t xml:space="preserve">     (подпись)             </w:t>
      </w:r>
      <w:r w:rsidR="000D41D5">
        <w:rPr>
          <w:rFonts w:eastAsiaTheme="minorHAnsi"/>
          <w:sz w:val="28"/>
          <w:szCs w:val="28"/>
          <w:lang w:eastAsia="en-US"/>
        </w:rPr>
        <w:t xml:space="preserve"> </w:t>
      </w:r>
      <w:r w:rsidRPr="000A2CE4">
        <w:rPr>
          <w:rFonts w:eastAsiaTheme="minorHAnsi"/>
          <w:sz w:val="28"/>
          <w:szCs w:val="28"/>
          <w:lang w:eastAsia="en-US"/>
        </w:rPr>
        <w:t xml:space="preserve">   </w:t>
      </w:r>
      <w:r w:rsidR="000D41D5">
        <w:rPr>
          <w:rFonts w:eastAsiaTheme="minorHAnsi"/>
          <w:sz w:val="28"/>
          <w:szCs w:val="28"/>
          <w:lang w:eastAsia="en-US"/>
        </w:rPr>
        <w:t xml:space="preserve">          </w:t>
      </w:r>
      <w:r w:rsidRPr="000A2CE4">
        <w:rPr>
          <w:rFonts w:eastAsiaTheme="minorHAnsi"/>
          <w:sz w:val="28"/>
          <w:szCs w:val="28"/>
          <w:lang w:eastAsia="en-US"/>
        </w:rPr>
        <w:t xml:space="preserve">  (расшифровка подписи)</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____________________________________________________________________</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____________________________________________________________________</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r w:rsidRPr="000A2CE4">
        <w:rPr>
          <w:rFonts w:eastAsiaTheme="minorHAnsi"/>
          <w:sz w:val="28"/>
          <w:szCs w:val="28"/>
          <w:lang w:eastAsia="en-US"/>
        </w:rPr>
        <w:t>____________________________________________________________________</w:t>
      </w: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eastAsiaTheme="minorHAnsi"/>
          <w:sz w:val="28"/>
          <w:szCs w:val="28"/>
          <w:lang w:eastAsia="en-US"/>
        </w:rPr>
      </w:pPr>
    </w:p>
    <w:p w:rsidR="000A2CE4" w:rsidRPr="000A2CE4" w:rsidRDefault="000A2CE4" w:rsidP="000A2CE4">
      <w:pPr>
        <w:numPr>
          <w:ilvl w:val="0"/>
          <w:numId w:val="1"/>
        </w:numPr>
        <w:tabs>
          <w:tab w:val="clear" w:pos="0"/>
        </w:tabs>
        <w:suppressAutoHyphens w:val="0"/>
        <w:autoSpaceDE w:val="0"/>
        <w:autoSpaceDN w:val="0"/>
        <w:adjustRightInd w:val="0"/>
        <w:jc w:val="both"/>
        <w:outlineLvl w:val="0"/>
        <w:rPr>
          <w:rFonts w:ascii="Courier New" w:eastAsiaTheme="minorHAnsi" w:hAnsi="Courier New" w:cs="Courier New"/>
          <w:sz w:val="20"/>
          <w:szCs w:val="20"/>
          <w:lang w:eastAsia="en-US"/>
        </w:rPr>
      </w:pPr>
      <w:r w:rsidRPr="000A2CE4">
        <w:rPr>
          <w:rFonts w:eastAsiaTheme="minorHAnsi"/>
          <w:sz w:val="28"/>
          <w:szCs w:val="28"/>
          <w:lang w:eastAsia="en-US"/>
        </w:rPr>
        <w:t>_________________________________________________________</w:t>
      </w:r>
      <w:r w:rsidR="000D41D5">
        <w:rPr>
          <w:rFonts w:eastAsiaTheme="minorHAnsi"/>
          <w:sz w:val="28"/>
          <w:szCs w:val="28"/>
          <w:lang w:eastAsia="en-US"/>
        </w:rPr>
        <w:t>__</w:t>
      </w:r>
      <w:r w:rsidRPr="000A2CE4">
        <w:rPr>
          <w:rFonts w:eastAsiaTheme="minorHAnsi"/>
          <w:sz w:val="28"/>
          <w:szCs w:val="28"/>
          <w:lang w:eastAsia="en-US"/>
        </w:rPr>
        <w:t>_________</w:t>
      </w:r>
    </w:p>
    <w:p w:rsidR="000A2CE4" w:rsidRPr="000A2CE4" w:rsidRDefault="000A2CE4" w:rsidP="000A2CE4">
      <w:pPr>
        <w:suppressAutoHyphens w:val="0"/>
        <w:autoSpaceDE w:val="0"/>
        <w:autoSpaceDN w:val="0"/>
        <w:adjustRightInd w:val="0"/>
        <w:jc w:val="both"/>
        <w:rPr>
          <w:rFonts w:eastAsiaTheme="minorHAnsi"/>
          <w:lang w:eastAsia="en-US"/>
        </w:rPr>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p w:rsidR="00D426D2" w:rsidRDefault="00D426D2" w:rsidP="00D426D2">
      <w:pPr>
        <w:ind w:right="26"/>
        <w:jc w:val="both"/>
      </w:pPr>
    </w:p>
    <w:sectPr w:rsidR="00D426D2" w:rsidSect="002C31D7">
      <w:pgSz w:w="11906" w:h="16838"/>
      <w:pgMar w:top="568" w:right="851" w:bottom="709"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26" w:rsidRDefault="00F92F26" w:rsidP="009F645D">
      <w:r>
        <w:separator/>
      </w:r>
    </w:p>
  </w:endnote>
  <w:endnote w:type="continuationSeparator" w:id="0">
    <w:p w:rsidR="00F92F26" w:rsidRDefault="00F92F26" w:rsidP="009F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26" w:rsidRDefault="00F92F26" w:rsidP="009F645D">
      <w:r>
        <w:separator/>
      </w:r>
    </w:p>
  </w:footnote>
  <w:footnote w:type="continuationSeparator" w:id="0">
    <w:p w:rsidR="00F92F26" w:rsidRDefault="00F92F26" w:rsidP="009F6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6E38C3"/>
    <w:multiLevelType w:val="hybridMultilevel"/>
    <w:tmpl w:val="CDF6DC6E"/>
    <w:lvl w:ilvl="0" w:tplc="4EF6A964">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0C"/>
    <w:rsid w:val="0004170C"/>
    <w:rsid w:val="000633F9"/>
    <w:rsid w:val="00067738"/>
    <w:rsid w:val="00075AB9"/>
    <w:rsid w:val="000944B1"/>
    <w:rsid w:val="000A2CE4"/>
    <w:rsid w:val="000A7559"/>
    <w:rsid w:val="000B3B1E"/>
    <w:rsid w:val="000C5F8B"/>
    <w:rsid w:val="000D41D5"/>
    <w:rsid w:val="00105048"/>
    <w:rsid w:val="0015001E"/>
    <w:rsid w:val="00161AE0"/>
    <w:rsid w:val="001867EF"/>
    <w:rsid w:val="00187EE6"/>
    <w:rsid w:val="001B7EB7"/>
    <w:rsid w:val="001D6717"/>
    <w:rsid w:val="001F16A1"/>
    <w:rsid w:val="002116C5"/>
    <w:rsid w:val="00235DEA"/>
    <w:rsid w:val="00246ED6"/>
    <w:rsid w:val="002765ED"/>
    <w:rsid w:val="002C31D7"/>
    <w:rsid w:val="002D683C"/>
    <w:rsid w:val="00317409"/>
    <w:rsid w:val="0033022D"/>
    <w:rsid w:val="003432E7"/>
    <w:rsid w:val="003B7DC3"/>
    <w:rsid w:val="003C205E"/>
    <w:rsid w:val="003E351E"/>
    <w:rsid w:val="00465A53"/>
    <w:rsid w:val="00473764"/>
    <w:rsid w:val="004761F6"/>
    <w:rsid w:val="004764BE"/>
    <w:rsid w:val="004767FB"/>
    <w:rsid w:val="004B7801"/>
    <w:rsid w:val="0051296A"/>
    <w:rsid w:val="00540A44"/>
    <w:rsid w:val="00543B58"/>
    <w:rsid w:val="00551476"/>
    <w:rsid w:val="005544AD"/>
    <w:rsid w:val="00561148"/>
    <w:rsid w:val="00572240"/>
    <w:rsid w:val="005B4D96"/>
    <w:rsid w:val="005D05D2"/>
    <w:rsid w:val="005E0F18"/>
    <w:rsid w:val="006100B5"/>
    <w:rsid w:val="00610A6D"/>
    <w:rsid w:val="00645AD1"/>
    <w:rsid w:val="00657C7F"/>
    <w:rsid w:val="0066643A"/>
    <w:rsid w:val="00671413"/>
    <w:rsid w:val="006D19E5"/>
    <w:rsid w:val="006E3A0C"/>
    <w:rsid w:val="006F69E8"/>
    <w:rsid w:val="00704A93"/>
    <w:rsid w:val="00714303"/>
    <w:rsid w:val="0071493C"/>
    <w:rsid w:val="00715550"/>
    <w:rsid w:val="00737ACC"/>
    <w:rsid w:val="007809BA"/>
    <w:rsid w:val="007A52E9"/>
    <w:rsid w:val="007C0AF5"/>
    <w:rsid w:val="007F156F"/>
    <w:rsid w:val="00804912"/>
    <w:rsid w:val="00816020"/>
    <w:rsid w:val="00821AD2"/>
    <w:rsid w:val="0082402D"/>
    <w:rsid w:val="0082520B"/>
    <w:rsid w:val="00830A98"/>
    <w:rsid w:val="00834DD6"/>
    <w:rsid w:val="008459FD"/>
    <w:rsid w:val="00845A65"/>
    <w:rsid w:val="008D264F"/>
    <w:rsid w:val="008E0930"/>
    <w:rsid w:val="008E64CA"/>
    <w:rsid w:val="0090267B"/>
    <w:rsid w:val="00923FC9"/>
    <w:rsid w:val="00976C50"/>
    <w:rsid w:val="009854CC"/>
    <w:rsid w:val="009F15E2"/>
    <w:rsid w:val="009F1DAB"/>
    <w:rsid w:val="009F645D"/>
    <w:rsid w:val="00A52E39"/>
    <w:rsid w:val="00A65547"/>
    <w:rsid w:val="00A75033"/>
    <w:rsid w:val="00A9229D"/>
    <w:rsid w:val="00B174A4"/>
    <w:rsid w:val="00B20BD0"/>
    <w:rsid w:val="00B32981"/>
    <w:rsid w:val="00B606E2"/>
    <w:rsid w:val="00B60C71"/>
    <w:rsid w:val="00B80172"/>
    <w:rsid w:val="00B817D8"/>
    <w:rsid w:val="00BE32EF"/>
    <w:rsid w:val="00BF4F15"/>
    <w:rsid w:val="00C31C10"/>
    <w:rsid w:val="00C36F3C"/>
    <w:rsid w:val="00C47241"/>
    <w:rsid w:val="00C83E70"/>
    <w:rsid w:val="00CB0744"/>
    <w:rsid w:val="00CD2C7D"/>
    <w:rsid w:val="00CE5510"/>
    <w:rsid w:val="00CF617C"/>
    <w:rsid w:val="00D32489"/>
    <w:rsid w:val="00D426D2"/>
    <w:rsid w:val="00D65D03"/>
    <w:rsid w:val="00D86D18"/>
    <w:rsid w:val="00D91732"/>
    <w:rsid w:val="00DA61A1"/>
    <w:rsid w:val="00DF6C7B"/>
    <w:rsid w:val="00E3149C"/>
    <w:rsid w:val="00E52561"/>
    <w:rsid w:val="00E824C7"/>
    <w:rsid w:val="00EA4962"/>
    <w:rsid w:val="00EA5603"/>
    <w:rsid w:val="00EB09E9"/>
    <w:rsid w:val="00EB1CB5"/>
    <w:rsid w:val="00EF40D1"/>
    <w:rsid w:val="00EF6DD4"/>
    <w:rsid w:val="00F03052"/>
    <w:rsid w:val="00F05129"/>
    <w:rsid w:val="00F258E8"/>
    <w:rsid w:val="00F36BE8"/>
    <w:rsid w:val="00F92F26"/>
    <w:rsid w:val="00FA479A"/>
    <w:rsid w:val="00FC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67FC"/>
  <w15:docId w15:val="{407DA13E-68F2-4A53-94F4-36CCA8C6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6D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4170C"/>
    <w:pPr>
      <w:keepNext/>
      <w:numPr>
        <w:numId w:val="1"/>
      </w:numPr>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70C"/>
    <w:rPr>
      <w:rFonts w:ascii="Times New Roman" w:eastAsia="Times New Roman" w:hAnsi="Times New Roman" w:cs="Times New Roman"/>
      <w:b/>
      <w:sz w:val="36"/>
      <w:szCs w:val="24"/>
      <w:lang w:eastAsia="ar-SA"/>
    </w:rPr>
  </w:style>
  <w:style w:type="paragraph" w:styleId="a3">
    <w:name w:val="Balloon Text"/>
    <w:basedOn w:val="a"/>
    <w:link w:val="a4"/>
    <w:uiPriority w:val="99"/>
    <w:semiHidden/>
    <w:unhideWhenUsed/>
    <w:rsid w:val="0004170C"/>
    <w:rPr>
      <w:rFonts w:ascii="Tahoma" w:hAnsi="Tahoma" w:cs="Tahoma"/>
      <w:sz w:val="16"/>
      <w:szCs w:val="16"/>
    </w:rPr>
  </w:style>
  <w:style w:type="character" w:customStyle="1" w:styleId="a4">
    <w:name w:val="Текст выноски Знак"/>
    <w:basedOn w:val="a0"/>
    <w:link w:val="a3"/>
    <w:uiPriority w:val="99"/>
    <w:semiHidden/>
    <w:rsid w:val="0004170C"/>
    <w:rPr>
      <w:rFonts w:ascii="Tahoma" w:eastAsia="Times New Roman" w:hAnsi="Tahoma" w:cs="Tahoma"/>
      <w:sz w:val="16"/>
      <w:szCs w:val="16"/>
      <w:lang w:eastAsia="ar-SA"/>
    </w:rPr>
  </w:style>
  <w:style w:type="paragraph" w:styleId="a5">
    <w:name w:val="header"/>
    <w:basedOn w:val="a"/>
    <w:link w:val="a6"/>
    <w:uiPriority w:val="99"/>
    <w:unhideWhenUsed/>
    <w:rsid w:val="009F645D"/>
    <w:pPr>
      <w:tabs>
        <w:tab w:val="center" w:pos="4677"/>
        <w:tab w:val="right" w:pos="9355"/>
      </w:tabs>
    </w:pPr>
  </w:style>
  <w:style w:type="character" w:customStyle="1" w:styleId="a6">
    <w:name w:val="Верхний колонтитул Знак"/>
    <w:basedOn w:val="a0"/>
    <w:link w:val="a5"/>
    <w:uiPriority w:val="99"/>
    <w:rsid w:val="009F645D"/>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9F645D"/>
    <w:pPr>
      <w:tabs>
        <w:tab w:val="center" w:pos="4677"/>
        <w:tab w:val="right" w:pos="9355"/>
      </w:tabs>
    </w:pPr>
  </w:style>
  <w:style w:type="character" w:customStyle="1" w:styleId="a8">
    <w:name w:val="Нижний колонтитул Знак"/>
    <w:basedOn w:val="a0"/>
    <w:link w:val="a7"/>
    <w:uiPriority w:val="99"/>
    <w:rsid w:val="009F645D"/>
    <w:rPr>
      <w:rFonts w:ascii="Times New Roman" w:eastAsia="Times New Roman" w:hAnsi="Times New Roman" w:cs="Times New Roman"/>
      <w:sz w:val="24"/>
      <w:szCs w:val="24"/>
      <w:lang w:eastAsia="ar-SA"/>
    </w:rPr>
  </w:style>
  <w:style w:type="paragraph" w:customStyle="1" w:styleId="ConsPlusNormal">
    <w:name w:val="ConsPlusNormal"/>
    <w:rsid w:val="00EA56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A5603"/>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rsid w:val="00834DD6"/>
    <w:rPr>
      <w:color w:val="0563C1"/>
      <w:u w:val="single"/>
    </w:rPr>
  </w:style>
  <w:style w:type="paragraph" w:styleId="aa">
    <w:name w:val="List Paragraph"/>
    <w:basedOn w:val="a"/>
    <w:uiPriority w:val="34"/>
    <w:qFormat/>
    <w:rsid w:val="00B17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65A3410F354D60CCAF9C7A9CF7C3E89FA67908146E13990DA1CB3DAF3712CCB5443F3F627BF207C26685BCF230094A74DAFC33BAA81023929F3CDAAE5w4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247FC92762546BDFA527DC33D3074D38D2D7A10023B8B158D1095D56E7380D8C7A06943777677B59AFCFA99F5u6v8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247FC92762546BDFA527DC33D3074D38D2D7A1003338B158D1095D56E7380D8C7A06943777677B59AFCFA99F5u6v8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pskov.ru/" TargetMode="External"/><Relationship Id="rId5" Type="http://schemas.openxmlformats.org/officeDocument/2006/relationships/webSettings" Target="webSettings.xml"/><Relationship Id="rId15" Type="http://schemas.openxmlformats.org/officeDocument/2006/relationships/hyperlink" Target="consultantplus://offline/ref=2247FC92762546BDFA5263CE2B5C28DE8F212514053B8943D94FCE88397A8A8F92EF681F322264B49AFCF898E96B3C91uBvEO" TargetMode="External"/><Relationship Id="rId10" Type="http://schemas.openxmlformats.org/officeDocument/2006/relationships/hyperlink" Target="consultantplus://offline/ref=2247FC92762546BDFA5263CE2B5C28DE8F212514053B8943D94FCE88397A8A8F92EF681F322264B49AFCF898E96B3C91uBvEO" TargetMode="External"/><Relationship Id="rId4" Type="http://schemas.openxmlformats.org/officeDocument/2006/relationships/settings" Target="settings.xml"/><Relationship Id="rId9" Type="http://schemas.openxmlformats.org/officeDocument/2006/relationships/hyperlink" Target="consultantplus://offline/ref=2247FC92762546BDFA527DC33D3074D38D2D7A1003338B158D1095D56E7380D8C7A06943777677B59AFCFA99F5u6v8O" TargetMode="External"/><Relationship Id="rId14" Type="http://schemas.openxmlformats.org/officeDocument/2006/relationships/hyperlink" Target="consultantplus://offline/ref=2247FC92762546BDFA5263CE2B5C28DE8F212514053B8943D94FCE88397A8A8F92EF681F322264B49AFCF898E96B3C91uBv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00B30-5600-4B94-814F-9051DBEF9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23</Pages>
  <Words>6889</Words>
  <Characters>39272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Sobraniye</cp:lastModifiedBy>
  <cp:revision>12</cp:revision>
  <cp:lastPrinted>2024-09-17T11:16:00Z</cp:lastPrinted>
  <dcterms:created xsi:type="dcterms:W3CDTF">2024-08-22T06:50:00Z</dcterms:created>
  <dcterms:modified xsi:type="dcterms:W3CDTF">2024-09-17T11:18:00Z</dcterms:modified>
</cp:coreProperties>
</file>