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381" w:rsidRDefault="001E3381" w:rsidP="001E3381">
      <w:pPr>
        <w:spacing w:after="0"/>
        <w:rPr>
          <w:rFonts w:ascii="Times New Roman" w:eastAsia="Times New Roman" w:hAnsi="Times New Roman"/>
          <w:noProof/>
          <w:sz w:val="33"/>
          <w:szCs w:val="33"/>
          <w:lang w:eastAsia="ru-RU"/>
        </w:rPr>
      </w:pPr>
      <w:r>
        <w:rPr>
          <w:rFonts w:ascii="Times New Roman" w:eastAsia="Times New Roman" w:hAnsi="Times New Roman"/>
          <w:noProof/>
          <w:sz w:val="33"/>
          <w:szCs w:val="33"/>
          <w:lang w:eastAsia="ru-RU"/>
        </w:rPr>
        <w:t xml:space="preserve">                                                                                             </w:t>
      </w:r>
    </w:p>
    <w:p w:rsidR="001E3381" w:rsidRPr="00BF58D3" w:rsidRDefault="001E3381" w:rsidP="0031423F">
      <w:pPr>
        <w:spacing w:after="0"/>
        <w:jc w:val="center"/>
        <w:rPr>
          <w:rFonts w:ascii="Times New Roman" w:eastAsia="Times New Roman" w:hAnsi="Times New Roman"/>
          <w:noProof/>
          <w:sz w:val="33"/>
          <w:szCs w:val="33"/>
          <w:lang w:eastAsia="ru-RU"/>
        </w:rPr>
      </w:pPr>
      <w:r>
        <w:rPr>
          <w:rFonts w:ascii="Times New Roman" w:eastAsia="Times New Roman" w:hAnsi="Times New Roman"/>
          <w:noProof/>
          <w:sz w:val="33"/>
          <w:szCs w:val="33"/>
          <w:lang w:eastAsia="ru-RU"/>
        </w:rPr>
        <w:drawing>
          <wp:inline distT="0" distB="0" distL="0" distR="0">
            <wp:extent cx="695325" cy="866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81" w:rsidRDefault="001E3381" w:rsidP="001E3381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3381" w:rsidRDefault="001E3381" w:rsidP="001E3381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BF1B85">
        <w:rPr>
          <w:rFonts w:ascii="Times New Roman" w:hAnsi="Times New Roman"/>
          <w:b/>
          <w:sz w:val="36"/>
          <w:szCs w:val="36"/>
        </w:rPr>
        <w:t xml:space="preserve">СОБРАНИЕ ДЕПУТАТОВ </w:t>
      </w:r>
      <w:r>
        <w:rPr>
          <w:rFonts w:ascii="Times New Roman" w:hAnsi="Times New Roman"/>
          <w:b/>
          <w:sz w:val="36"/>
          <w:szCs w:val="36"/>
        </w:rPr>
        <w:t>НЕВЕЛЬСКОГО МУНИЦИПАЛЬНОГО ОКРУГА</w:t>
      </w:r>
    </w:p>
    <w:p w:rsidR="001E3381" w:rsidRPr="00D14E4C" w:rsidRDefault="001E3381" w:rsidP="001E3381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1E3381" w:rsidRPr="00516EBD" w:rsidRDefault="001E3381" w:rsidP="001E3381">
      <w:pPr>
        <w:jc w:val="center"/>
        <w:rPr>
          <w:rFonts w:ascii="Times New Roman" w:hAnsi="Times New Roman"/>
          <w:b/>
          <w:sz w:val="32"/>
          <w:szCs w:val="32"/>
        </w:rPr>
      </w:pPr>
      <w:r w:rsidRPr="00516EBD">
        <w:rPr>
          <w:rFonts w:ascii="Times New Roman" w:hAnsi="Times New Roman"/>
          <w:b/>
          <w:sz w:val="32"/>
          <w:szCs w:val="32"/>
        </w:rPr>
        <w:t>Р</w:t>
      </w:r>
      <w:r w:rsidR="0031423F">
        <w:rPr>
          <w:rFonts w:ascii="Times New Roman" w:hAnsi="Times New Roman"/>
          <w:b/>
          <w:sz w:val="32"/>
          <w:szCs w:val="32"/>
        </w:rPr>
        <w:t xml:space="preserve"> </w:t>
      </w:r>
      <w:r w:rsidRPr="00516EBD">
        <w:rPr>
          <w:rFonts w:ascii="Times New Roman" w:hAnsi="Times New Roman"/>
          <w:b/>
          <w:sz w:val="32"/>
          <w:szCs w:val="32"/>
        </w:rPr>
        <w:t>Е</w:t>
      </w:r>
      <w:r w:rsidR="0031423F">
        <w:rPr>
          <w:rFonts w:ascii="Times New Roman" w:hAnsi="Times New Roman"/>
          <w:b/>
          <w:sz w:val="32"/>
          <w:szCs w:val="32"/>
        </w:rPr>
        <w:t xml:space="preserve"> </w:t>
      </w:r>
      <w:r w:rsidRPr="00516EBD">
        <w:rPr>
          <w:rFonts w:ascii="Times New Roman" w:hAnsi="Times New Roman"/>
          <w:b/>
          <w:sz w:val="32"/>
          <w:szCs w:val="32"/>
        </w:rPr>
        <w:t>Ш</w:t>
      </w:r>
      <w:r w:rsidR="0031423F">
        <w:rPr>
          <w:rFonts w:ascii="Times New Roman" w:hAnsi="Times New Roman"/>
          <w:b/>
          <w:sz w:val="32"/>
          <w:szCs w:val="32"/>
        </w:rPr>
        <w:t xml:space="preserve"> </w:t>
      </w:r>
      <w:r w:rsidRPr="00516EBD">
        <w:rPr>
          <w:rFonts w:ascii="Times New Roman" w:hAnsi="Times New Roman"/>
          <w:b/>
          <w:sz w:val="32"/>
          <w:szCs w:val="32"/>
        </w:rPr>
        <w:t>Е</w:t>
      </w:r>
      <w:r w:rsidR="0031423F">
        <w:rPr>
          <w:rFonts w:ascii="Times New Roman" w:hAnsi="Times New Roman"/>
          <w:b/>
          <w:sz w:val="32"/>
          <w:szCs w:val="32"/>
        </w:rPr>
        <w:t xml:space="preserve"> </w:t>
      </w:r>
      <w:r w:rsidRPr="00516EBD">
        <w:rPr>
          <w:rFonts w:ascii="Times New Roman" w:hAnsi="Times New Roman"/>
          <w:b/>
          <w:sz w:val="32"/>
          <w:szCs w:val="32"/>
        </w:rPr>
        <w:t>Н</w:t>
      </w:r>
      <w:r w:rsidR="0031423F">
        <w:rPr>
          <w:rFonts w:ascii="Times New Roman" w:hAnsi="Times New Roman"/>
          <w:b/>
          <w:sz w:val="32"/>
          <w:szCs w:val="32"/>
        </w:rPr>
        <w:t xml:space="preserve"> </w:t>
      </w:r>
      <w:r w:rsidRPr="00516EBD">
        <w:rPr>
          <w:rFonts w:ascii="Times New Roman" w:hAnsi="Times New Roman"/>
          <w:b/>
          <w:sz w:val="32"/>
          <w:szCs w:val="32"/>
        </w:rPr>
        <w:t>И</w:t>
      </w:r>
      <w:r w:rsidR="0031423F">
        <w:rPr>
          <w:rFonts w:ascii="Times New Roman" w:hAnsi="Times New Roman"/>
          <w:b/>
          <w:sz w:val="32"/>
          <w:szCs w:val="32"/>
        </w:rPr>
        <w:t xml:space="preserve"> </w:t>
      </w:r>
      <w:r w:rsidRPr="00516EBD">
        <w:rPr>
          <w:rFonts w:ascii="Times New Roman" w:hAnsi="Times New Roman"/>
          <w:b/>
          <w:sz w:val="32"/>
          <w:szCs w:val="32"/>
        </w:rPr>
        <w:t>Е</w:t>
      </w:r>
    </w:p>
    <w:p w:rsidR="001E3381" w:rsidRPr="0031423F" w:rsidRDefault="001E3381" w:rsidP="001E3381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  <w:r w:rsidRPr="0031423F">
        <w:rPr>
          <w:rFonts w:ascii="Times New Roman" w:hAnsi="Times New Roman"/>
          <w:b/>
          <w:sz w:val="26"/>
          <w:szCs w:val="26"/>
          <w:u w:val="single"/>
        </w:rPr>
        <w:t xml:space="preserve">от </w:t>
      </w:r>
      <w:r w:rsidR="0031423F" w:rsidRPr="0031423F">
        <w:rPr>
          <w:rFonts w:ascii="Times New Roman" w:hAnsi="Times New Roman"/>
          <w:b/>
          <w:sz w:val="26"/>
          <w:szCs w:val="26"/>
          <w:u w:val="single"/>
        </w:rPr>
        <w:t>26.11.2024 года</w:t>
      </w:r>
      <w:r w:rsidRPr="0031423F">
        <w:rPr>
          <w:rFonts w:ascii="Times New Roman" w:hAnsi="Times New Roman"/>
          <w:b/>
          <w:sz w:val="26"/>
          <w:szCs w:val="26"/>
          <w:u w:val="single"/>
        </w:rPr>
        <w:t xml:space="preserve"> №</w:t>
      </w:r>
      <w:r w:rsidR="0031423F" w:rsidRPr="0031423F">
        <w:rPr>
          <w:rFonts w:ascii="Times New Roman" w:hAnsi="Times New Roman"/>
          <w:b/>
          <w:sz w:val="26"/>
          <w:szCs w:val="26"/>
          <w:u w:val="single"/>
        </w:rPr>
        <w:t>172</w:t>
      </w:r>
      <w:r w:rsidRPr="0031423F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 w:rsidR="00E30360" w:rsidRPr="0031423F">
        <w:rPr>
          <w:rFonts w:ascii="Times New Roman" w:hAnsi="Times New Roman"/>
          <w:b/>
          <w:sz w:val="26"/>
          <w:szCs w:val="26"/>
          <w:u w:val="single"/>
        </w:rPr>
        <w:t xml:space="preserve"> </w:t>
      </w:r>
    </w:p>
    <w:p w:rsidR="001E3381" w:rsidRDefault="001E3381" w:rsidP="00AC0C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41E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принято на </w:t>
      </w:r>
      <w:r w:rsidR="0031423F">
        <w:rPr>
          <w:rFonts w:ascii="Times New Roman" w:hAnsi="Times New Roman"/>
          <w:sz w:val="24"/>
          <w:szCs w:val="24"/>
        </w:rPr>
        <w:t>13-й</w:t>
      </w:r>
      <w:r>
        <w:rPr>
          <w:rFonts w:ascii="Times New Roman" w:hAnsi="Times New Roman"/>
          <w:sz w:val="24"/>
          <w:szCs w:val="24"/>
        </w:rPr>
        <w:t xml:space="preserve"> сессии</w:t>
      </w:r>
    </w:p>
    <w:p w:rsidR="001E3381" w:rsidRDefault="001E3381" w:rsidP="00AC0C7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Собрания первого созыва)</w:t>
      </w:r>
    </w:p>
    <w:p w:rsidR="001E3381" w:rsidRPr="00516EBD" w:rsidRDefault="001E3381" w:rsidP="00AC0C7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г.Невель</w:t>
      </w:r>
    </w:p>
    <w:p w:rsidR="001E3381" w:rsidRPr="0031423F" w:rsidRDefault="001E3381" w:rsidP="0031423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1423F">
        <w:rPr>
          <w:rFonts w:ascii="Times New Roman" w:hAnsi="Times New Roman"/>
          <w:b/>
          <w:bCs/>
          <w:sz w:val="28"/>
          <w:szCs w:val="28"/>
        </w:rPr>
        <w:t>Об установлении границ территории</w:t>
      </w:r>
    </w:p>
    <w:p w:rsidR="001E3381" w:rsidRPr="0031423F" w:rsidRDefault="001E3381" w:rsidP="0031423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1423F">
        <w:rPr>
          <w:rFonts w:ascii="Times New Roman" w:hAnsi="Times New Roman"/>
          <w:b/>
          <w:bCs/>
          <w:sz w:val="28"/>
          <w:szCs w:val="28"/>
        </w:rPr>
        <w:t xml:space="preserve">территориального общественного самоуправления </w:t>
      </w:r>
      <w:r w:rsidR="00AC0C71" w:rsidRPr="0031423F">
        <w:rPr>
          <w:rFonts w:ascii="Times New Roman" w:hAnsi="Times New Roman"/>
          <w:b/>
          <w:bCs/>
          <w:sz w:val="28"/>
          <w:szCs w:val="28"/>
        </w:rPr>
        <w:t>«Любимый край»</w:t>
      </w:r>
    </w:p>
    <w:p w:rsidR="001D4CF0" w:rsidRDefault="001D4CF0" w:rsidP="001E3381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1E3381" w:rsidRPr="00AC0C71" w:rsidRDefault="001D4CF0" w:rsidP="0031423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32"/>
          <w:szCs w:val="32"/>
        </w:rPr>
      </w:pPr>
      <w:r w:rsidRPr="001D4CF0">
        <w:rPr>
          <w:rFonts w:ascii="Times New Roman" w:hAnsi="Times New Roman"/>
          <w:sz w:val="28"/>
          <w:szCs w:val="28"/>
        </w:rPr>
        <w:t xml:space="preserve">        Руководствуясь Федеральным законом от 06.10.2003 №131-ФЗ «Об общих принципах организации местного самоуправления в Российской Федерации», Уставом Невельского муниципального округа Псковской области, на основании предложения населения</w:t>
      </w:r>
      <w:r w:rsidR="00E30360">
        <w:rPr>
          <w:rFonts w:ascii="Times New Roman" w:eastAsia="Times New Roman" w:hAnsi="Times New Roman"/>
          <w:sz w:val="28"/>
          <w:szCs w:val="28"/>
          <w:lang w:eastAsia="ru-RU"/>
        </w:rPr>
        <w:t xml:space="preserve"> от 19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.11.2024, </w:t>
      </w:r>
      <w:r w:rsidRPr="00287CE4">
        <w:rPr>
          <w:rFonts w:ascii="Times New Roman" w:hAnsi="Times New Roman"/>
          <w:sz w:val="28"/>
          <w:szCs w:val="28"/>
        </w:rPr>
        <w:t xml:space="preserve">Собрание депутатов </w:t>
      </w:r>
      <w:r>
        <w:rPr>
          <w:rFonts w:ascii="Times New Roman" w:hAnsi="Times New Roman"/>
          <w:sz w:val="28"/>
          <w:szCs w:val="28"/>
        </w:rPr>
        <w:t xml:space="preserve">Невельского муниципального округа </w:t>
      </w:r>
      <w:r w:rsidRPr="00AC0C71">
        <w:rPr>
          <w:rFonts w:ascii="Times New Roman" w:hAnsi="Times New Roman"/>
          <w:b/>
          <w:bCs/>
          <w:sz w:val="32"/>
          <w:szCs w:val="32"/>
        </w:rPr>
        <w:t>р</w:t>
      </w:r>
      <w:r w:rsidR="00AC0C71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C0C71">
        <w:rPr>
          <w:rFonts w:ascii="Times New Roman" w:hAnsi="Times New Roman"/>
          <w:b/>
          <w:bCs/>
          <w:sz w:val="32"/>
          <w:szCs w:val="32"/>
        </w:rPr>
        <w:t>е</w:t>
      </w:r>
      <w:r w:rsidR="00AC0C71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C0C71">
        <w:rPr>
          <w:rFonts w:ascii="Times New Roman" w:hAnsi="Times New Roman"/>
          <w:b/>
          <w:bCs/>
          <w:sz w:val="32"/>
          <w:szCs w:val="32"/>
        </w:rPr>
        <w:t>ш</w:t>
      </w:r>
      <w:r w:rsidR="00AC0C71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C0C71">
        <w:rPr>
          <w:rFonts w:ascii="Times New Roman" w:hAnsi="Times New Roman"/>
          <w:b/>
          <w:bCs/>
          <w:sz w:val="32"/>
          <w:szCs w:val="32"/>
        </w:rPr>
        <w:t>и</w:t>
      </w:r>
      <w:r w:rsidR="00AC0C71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C0C71">
        <w:rPr>
          <w:rFonts w:ascii="Times New Roman" w:hAnsi="Times New Roman"/>
          <w:b/>
          <w:bCs/>
          <w:sz w:val="32"/>
          <w:szCs w:val="32"/>
        </w:rPr>
        <w:t>л</w:t>
      </w:r>
      <w:r w:rsidR="00AC0C71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AC0C71">
        <w:rPr>
          <w:rFonts w:ascii="Times New Roman" w:hAnsi="Times New Roman"/>
          <w:b/>
          <w:bCs/>
          <w:sz w:val="32"/>
          <w:szCs w:val="32"/>
        </w:rPr>
        <w:t>о</w:t>
      </w:r>
      <w:r w:rsidRPr="00AC0C71">
        <w:rPr>
          <w:rFonts w:ascii="Times New Roman" w:hAnsi="Times New Roman"/>
          <w:sz w:val="32"/>
          <w:szCs w:val="32"/>
        </w:rPr>
        <w:t>:</w:t>
      </w:r>
    </w:p>
    <w:p w:rsidR="001E3381" w:rsidRDefault="001E3381" w:rsidP="0031423F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95082">
        <w:rPr>
          <w:rFonts w:ascii="Times New Roman" w:hAnsi="Times New Roman"/>
          <w:sz w:val="28"/>
          <w:szCs w:val="28"/>
        </w:rPr>
        <w:t xml:space="preserve">Установить границы территории территориального общественного </w:t>
      </w:r>
    </w:p>
    <w:p w:rsidR="001E3381" w:rsidRDefault="001D4CF0" w:rsidP="0031423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самоуправления «Любимый край»</w:t>
      </w:r>
      <w:r w:rsidR="0031423F">
        <w:rPr>
          <w:rFonts w:ascii="Times New Roman" w:hAnsi="Times New Roman"/>
          <w:sz w:val="28"/>
          <w:szCs w:val="28"/>
        </w:rPr>
        <w:t xml:space="preserve">, расположенного в </w:t>
      </w:r>
      <w:r w:rsidR="009C15D3">
        <w:rPr>
          <w:rFonts w:ascii="Times New Roman" w:hAnsi="Times New Roman"/>
          <w:sz w:val="28"/>
          <w:szCs w:val="28"/>
        </w:rPr>
        <w:t xml:space="preserve">д. </w:t>
      </w:r>
      <w:r w:rsidR="00AC0C71">
        <w:rPr>
          <w:rFonts w:ascii="Times New Roman" w:hAnsi="Times New Roman"/>
          <w:sz w:val="28"/>
          <w:szCs w:val="28"/>
        </w:rPr>
        <w:t>Поздноево</w:t>
      </w:r>
      <w:r w:rsidR="009C15D3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с востока на запад от воинского захоронения до дома № 37, с севера на юг от дома № 12 до воинского захоронения,</w:t>
      </w:r>
      <w:r w:rsidR="001E3381">
        <w:rPr>
          <w:rFonts w:ascii="Times New Roman" w:hAnsi="Times New Roman"/>
          <w:sz w:val="28"/>
          <w:szCs w:val="28"/>
        </w:rPr>
        <w:t xml:space="preserve"> согласно</w:t>
      </w:r>
      <w:r w:rsidR="00E3036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30360">
        <w:rPr>
          <w:rFonts w:ascii="Times New Roman" w:hAnsi="Times New Roman"/>
          <w:sz w:val="28"/>
          <w:szCs w:val="28"/>
        </w:rPr>
        <w:t>приложению</w:t>
      </w:r>
      <w:proofErr w:type="gramEnd"/>
      <w:r w:rsidR="00AC0C71">
        <w:rPr>
          <w:rFonts w:ascii="Times New Roman" w:hAnsi="Times New Roman"/>
          <w:sz w:val="28"/>
          <w:szCs w:val="28"/>
        </w:rPr>
        <w:t xml:space="preserve"> </w:t>
      </w:r>
      <w:r w:rsidR="00E30360">
        <w:rPr>
          <w:rFonts w:ascii="Times New Roman" w:hAnsi="Times New Roman"/>
          <w:sz w:val="28"/>
          <w:szCs w:val="28"/>
        </w:rPr>
        <w:t>к настоящему решению</w:t>
      </w:r>
      <w:r w:rsidR="001E3381">
        <w:rPr>
          <w:rFonts w:ascii="Times New Roman" w:hAnsi="Times New Roman"/>
          <w:sz w:val="28"/>
          <w:szCs w:val="28"/>
        </w:rPr>
        <w:t xml:space="preserve">. </w:t>
      </w:r>
    </w:p>
    <w:p w:rsidR="001D4CF0" w:rsidRPr="00AC0C71" w:rsidRDefault="001D4CF0" w:rsidP="0031423F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 </w:t>
      </w:r>
      <w:r w:rsidRPr="001D4CF0">
        <w:rPr>
          <w:rFonts w:ascii="Times New Roman" w:hAnsi="Times New Roman"/>
          <w:sz w:val="28"/>
          <w:szCs w:val="28"/>
        </w:rPr>
        <w:t xml:space="preserve">Настоящее решение вступает в силу на следующий день после его официального опубликования в сетевом издании «Нормативные правовые акты Псковской области» - </w:t>
      </w:r>
      <w:hyperlink r:id="rId6" w:history="1">
        <w:r w:rsidRPr="00AC0C71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http://pravo.pskov.ru/</w:t>
        </w:r>
      </w:hyperlink>
      <w:r w:rsidRPr="00AC0C71">
        <w:rPr>
          <w:rFonts w:ascii="Times New Roman" w:hAnsi="Times New Roman"/>
          <w:sz w:val="28"/>
          <w:szCs w:val="28"/>
        </w:rPr>
        <w:t xml:space="preserve"> и подлежит размещению на официальном сайте муниципального образования Невельский муниципальный округ в информационно-телекоммуникационной сети «Интернет» - </w:t>
      </w:r>
      <w:hyperlink r:id="rId7" w:history="1">
        <w:r w:rsidRPr="00AC0C71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https://admnevel.gosuslugi.ru</w:t>
        </w:r>
      </w:hyperlink>
      <w:r w:rsidRPr="00AC0C71">
        <w:rPr>
          <w:rFonts w:ascii="Times New Roman" w:hAnsi="Times New Roman"/>
          <w:sz w:val="28"/>
          <w:szCs w:val="28"/>
        </w:rPr>
        <w:t>.</w:t>
      </w:r>
    </w:p>
    <w:p w:rsidR="001D4CF0" w:rsidRPr="00AC0C71" w:rsidRDefault="001D4CF0" w:rsidP="001D4CF0">
      <w:pPr>
        <w:pStyle w:val="a6"/>
        <w:autoSpaceDE w:val="0"/>
        <w:autoSpaceDN w:val="0"/>
        <w:adjustRightInd w:val="0"/>
        <w:spacing w:after="0" w:line="0" w:lineRule="atLeast"/>
        <w:ind w:left="0"/>
        <w:jc w:val="both"/>
        <w:rPr>
          <w:rFonts w:ascii="Times New Roman" w:hAnsi="Times New Roman"/>
          <w:sz w:val="28"/>
          <w:szCs w:val="28"/>
        </w:rPr>
      </w:pPr>
    </w:p>
    <w:p w:rsidR="001E3381" w:rsidRPr="001D4CF0" w:rsidRDefault="001E3381" w:rsidP="001D4CF0">
      <w:pPr>
        <w:pStyle w:val="a6"/>
        <w:autoSpaceDE w:val="0"/>
        <w:autoSpaceDN w:val="0"/>
        <w:adjustRightInd w:val="0"/>
        <w:spacing w:after="0" w:line="0" w:lineRule="atLeast"/>
        <w:ind w:left="0"/>
        <w:jc w:val="both"/>
        <w:rPr>
          <w:rFonts w:ascii="Times New Roman" w:hAnsi="Times New Roman"/>
          <w:sz w:val="28"/>
          <w:szCs w:val="28"/>
        </w:rPr>
      </w:pPr>
      <w:r w:rsidRPr="001D4CF0">
        <w:rPr>
          <w:rFonts w:ascii="Times New Roman" w:hAnsi="Times New Roman"/>
          <w:sz w:val="28"/>
          <w:szCs w:val="28"/>
        </w:rPr>
        <w:t>Глава Невельского муниципального округа                                О. Е. Майоров</w:t>
      </w:r>
    </w:p>
    <w:p w:rsidR="001E3381" w:rsidRPr="00593EBD" w:rsidRDefault="001E3381" w:rsidP="001E3381">
      <w:pPr>
        <w:spacing w:after="0"/>
        <w:rPr>
          <w:rFonts w:ascii="Times New Roman" w:hAnsi="Times New Roman"/>
          <w:sz w:val="28"/>
          <w:szCs w:val="28"/>
        </w:rPr>
      </w:pPr>
    </w:p>
    <w:p w:rsidR="001E3381" w:rsidRDefault="001E3381" w:rsidP="001E338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Собрания депутатов</w:t>
      </w:r>
    </w:p>
    <w:p w:rsidR="001E3381" w:rsidRPr="003607E4" w:rsidRDefault="001E3381" w:rsidP="001E338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Невельского муниципального округа                                                     В. С. Зуев</w:t>
      </w:r>
    </w:p>
    <w:p w:rsidR="0008748C" w:rsidRDefault="0008748C"/>
    <w:p w:rsidR="00E30360" w:rsidRDefault="00E30360"/>
    <w:p w:rsidR="00E30360" w:rsidRPr="0031423F" w:rsidRDefault="00E30360" w:rsidP="0031423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423F">
        <w:rPr>
          <w:rFonts w:ascii="Times New Roman" w:hAnsi="Times New Roman"/>
          <w:sz w:val="28"/>
          <w:szCs w:val="28"/>
        </w:rPr>
        <w:lastRenderedPageBreak/>
        <w:t xml:space="preserve">Приложение   </w:t>
      </w:r>
    </w:p>
    <w:p w:rsidR="00E30360" w:rsidRPr="0031423F" w:rsidRDefault="00E30360" w:rsidP="0031423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423F">
        <w:rPr>
          <w:rFonts w:ascii="Times New Roman" w:hAnsi="Times New Roman"/>
          <w:sz w:val="28"/>
          <w:szCs w:val="28"/>
        </w:rPr>
        <w:t>к решению Собрания депутатов</w:t>
      </w:r>
    </w:p>
    <w:p w:rsidR="00E30360" w:rsidRPr="0031423F" w:rsidRDefault="00E30360" w:rsidP="0031423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423F">
        <w:rPr>
          <w:rFonts w:ascii="Times New Roman" w:hAnsi="Times New Roman"/>
          <w:sz w:val="28"/>
          <w:szCs w:val="28"/>
        </w:rPr>
        <w:t>Невельского муниципального округа</w:t>
      </w:r>
    </w:p>
    <w:p w:rsidR="00E30360" w:rsidRPr="0031423F" w:rsidRDefault="00E30360" w:rsidP="0031423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423F">
        <w:rPr>
          <w:rFonts w:ascii="Times New Roman" w:hAnsi="Times New Roman"/>
          <w:sz w:val="28"/>
          <w:szCs w:val="28"/>
        </w:rPr>
        <w:t xml:space="preserve">от </w:t>
      </w:r>
      <w:r w:rsidR="0031423F" w:rsidRPr="0031423F">
        <w:rPr>
          <w:rFonts w:ascii="Times New Roman" w:hAnsi="Times New Roman"/>
          <w:sz w:val="28"/>
          <w:szCs w:val="28"/>
        </w:rPr>
        <w:t>26.11.2024№172</w:t>
      </w:r>
    </w:p>
    <w:p w:rsidR="00E30360" w:rsidRDefault="00E30360" w:rsidP="00E30360">
      <w:pPr>
        <w:jc w:val="both"/>
      </w:pPr>
    </w:p>
    <w:p w:rsidR="0031423F" w:rsidRPr="0031423F" w:rsidRDefault="00E30360" w:rsidP="0031423F">
      <w:pPr>
        <w:autoSpaceDE w:val="0"/>
        <w:autoSpaceDN w:val="0"/>
        <w:adjustRightInd w:val="0"/>
        <w:spacing w:after="0" w:line="0" w:lineRule="atLeast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1423F">
        <w:rPr>
          <w:rFonts w:ascii="Times New Roman" w:hAnsi="Times New Roman"/>
          <w:b/>
          <w:sz w:val="28"/>
          <w:szCs w:val="28"/>
        </w:rPr>
        <w:t>Границы территории территориального общественного самоуправления «Любимый край»</w:t>
      </w:r>
      <w:r w:rsidR="0031423F" w:rsidRPr="0031423F">
        <w:rPr>
          <w:rFonts w:ascii="Times New Roman" w:hAnsi="Times New Roman"/>
          <w:b/>
          <w:sz w:val="28"/>
          <w:szCs w:val="28"/>
        </w:rPr>
        <w:t xml:space="preserve">, расположенного в </w:t>
      </w:r>
      <w:r w:rsidRPr="0031423F">
        <w:rPr>
          <w:rFonts w:ascii="Times New Roman" w:hAnsi="Times New Roman"/>
          <w:b/>
          <w:sz w:val="28"/>
          <w:szCs w:val="28"/>
        </w:rPr>
        <w:t xml:space="preserve">д. </w:t>
      </w:r>
      <w:r w:rsidR="00AC0C71" w:rsidRPr="0031423F">
        <w:rPr>
          <w:rFonts w:ascii="Times New Roman" w:hAnsi="Times New Roman"/>
          <w:b/>
          <w:sz w:val="28"/>
          <w:szCs w:val="28"/>
        </w:rPr>
        <w:t>Поздноево</w:t>
      </w:r>
      <w:r w:rsidRPr="0031423F">
        <w:rPr>
          <w:rFonts w:ascii="Times New Roman" w:hAnsi="Times New Roman"/>
          <w:b/>
          <w:sz w:val="28"/>
          <w:szCs w:val="28"/>
        </w:rPr>
        <w:t xml:space="preserve"> - с востока на запад от воинского захоронения до дома № 37, с севера на юг </w:t>
      </w:r>
    </w:p>
    <w:p w:rsidR="00E30360" w:rsidRPr="0031423F" w:rsidRDefault="00E30360" w:rsidP="0031423F">
      <w:pPr>
        <w:autoSpaceDE w:val="0"/>
        <w:autoSpaceDN w:val="0"/>
        <w:adjustRightInd w:val="0"/>
        <w:spacing w:after="0" w:line="0" w:lineRule="atLeast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1423F">
        <w:rPr>
          <w:rFonts w:ascii="Times New Roman" w:hAnsi="Times New Roman"/>
          <w:b/>
          <w:sz w:val="28"/>
          <w:szCs w:val="28"/>
        </w:rPr>
        <w:t>от дом</w:t>
      </w:r>
      <w:r w:rsidR="0031423F" w:rsidRPr="0031423F">
        <w:rPr>
          <w:rFonts w:ascii="Times New Roman" w:hAnsi="Times New Roman"/>
          <w:b/>
          <w:sz w:val="28"/>
          <w:szCs w:val="28"/>
        </w:rPr>
        <w:t>а № 12 до воинского захоронения</w:t>
      </w:r>
    </w:p>
    <w:p w:rsidR="00E30360" w:rsidRDefault="00E30360" w:rsidP="0031423F">
      <w:pPr>
        <w:autoSpaceDE w:val="0"/>
        <w:autoSpaceDN w:val="0"/>
        <w:adjustRightInd w:val="0"/>
        <w:spacing w:after="0" w:line="0" w:lineRule="atLeast"/>
        <w:ind w:firstLine="708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30360" w:rsidRPr="00E30360" w:rsidRDefault="00E30360" w:rsidP="00E30360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 w:rsidRPr="00E303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577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360" w:rsidRPr="00E30360" w:rsidSect="00FF1DB0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95B58"/>
    <w:multiLevelType w:val="hybridMultilevel"/>
    <w:tmpl w:val="2014E3A0"/>
    <w:lvl w:ilvl="0" w:tplc="A5CE6FA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0E53132"/>
    <w:multiLevelType w:val="hybridMultilevel"/>
    <w:tmpl w:val="2014E3A0"/>
    <w:lvl w:ilvl="0" w:tplc="A5CE6FA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3381"/>
    <w:rsid w:val="0008748C"/>
    <w:rsid w:val="001D4CF0"/>
    <w:rsid w:val="001E3381"/>
    <w:rsid w:val="0031423F"/>
    <w:rsid w:val="00674CFF"/>
    <w:rsid w:val="006C6597"/>
    <w:rsid w:val="009C15D3"/>
    <w:rsid w:val="00AC0C71"/>
    <w:rsid w:val="00E30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EE661"/>
  <w15:docId w15:val="{5D3986B8-A520-47A6-AA37-F69A42B32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3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E338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381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D4C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admnevel.gosuslug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ravo.pskov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Sobraniye</cp:lastModifiedBy>
  <cp:revision>7</cp:revision>
  <cp:lastPrinted>2024-11-26T10:55:00Z</cp:lastPrinted>
  <dcterms:created xsi:type="dcterms:W3CDTF">2024-11-18T08:18:00Z</dcterms:created>
  <dcterms:modified xsi:type="dcterms:W3CDTF">2024-11-26T10:55:00Z</dcterms:modified>
</cp:coreProperties>
</file>