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0E" w:rsidRPr="00C1720E" w:rsidRDefault="00C1720E" w:rsidP="00C17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172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0E" w:rsidRPr="00C1720E" w:rsidRDefault="00C1720E" w:rsidP="00C17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1720E" w:rsidRPr="00C1720E" w:rsidRDefault="00C1720E" w:rsidP="00C17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172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C1720E" w:rsidRPr="00C1720E" w:rsidRDefault="00C1720E" w:rsidP="00C17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C172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 w:rsidRPr="00C172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 </w:t>
      </w:r>
    </w:p>
    <w:p w:rsidR="00C1720E" w:rsidRPr="00C1720E" w:rsidRDefault="00C1720E" w:rsidP="00C17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1720E" w:rsidRPr="00C1720E" w:rsidRDefault="00C1720E" w:rsidP="00C1720E">
      <w:pPr>
        <w:keepNext/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C1720E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П о с </w:t>
      </w:r>
      <w:proofErr w:type="gramStart"/>
      <w:r w:rsidRPr="00C1720E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т</w:t>
      </w:r>
      <w:proofErr w:type="gramEnd"/>
      <w:r w:rsidRPr="00C1720E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а н о в л е н и е </w:t>
      </w:r>
    </w:p>
    <w:p w:rsidR="00C1720E" w:rsidRPr="00C1720E" w:rsidRDefault="00C1720E" w:rsidP="00C172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1720E" w:rsidRPr="00C914E9" w:rsidRDefault="00C1720E" w:rsidP="00C172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C914E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от </w:t>
      </w:r>
      <w:r w:rsidR="00C914E9" w:rsidRPr="00C914E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 10.07.2024   </w:t>
      </w:r>
      <w:proofErr w:type="gramStart"/>
      <w:r w:rsidR="00C914E9" w:rsidRPr="00C914E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№  647</w:t>
      </w:r>
      <w:proofErr w:type="gramEnd"/>
    </w:p>
    <w:p w:rsidR="00C1720E" w:rsidRPr="00C1720E" w:rsidRDefault="00C1720E" w:rsidP="00C172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="00C914E9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C1720E">
        <w:rPr>
          <w:rFonts w:ascii="Times New Roman" w:eastAsia="Times New Roman" w:hAnsi="Times New Roman" w:cs="Times New Roman"/>
          <w:sz w:val="24"/>
          <w:szCs w:val="24"/>
          <w:lang w:eastAsia="ar-SA"/>
        </w:rPr>
        <w:t>.Невель</w:t>
      </w:r>
      <w:proofErr w:type="spellEnd"/>
    </w:p>
    <w:p w:rsidR="004903BA" w:rsidRPr="004903BA" w:rsidRDefault="004903BA" w:rsidP="004903BA">
      <w:pPr>
        <w:pStyle w:val="ConsPlusTitle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903BA" w:rsidRPr="004903BA" w:rsidRDefault="004903BA" w:rsidP="00054ED1">
      <w:pPr>
        <w:pStyle w:val="ConsPlusTitle"/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3BA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 перечня налоговых расходов и оценки налоговых расходов</w:t>
      </w:r>
      <w:r w:rsidR="009F7FF6">
        <w:rPr>
          <w:rFonts w:ascii="Times New Roman" w:hAnsi="Times New Roman" w:cs="Times New Roman"/>
          <w:b w:val="0"/>
          <w:sz w:val="28"/>
          <w:szCs w:val="28"/>
        </w:rPr>
        <w:t xml:space="preserve"> Невельского муниципального округа</w:t>
      </w:r>
    </w:p>
    <w:p w:rsidR="004903BA" w:rsidRPr="00397EFC" w:rsidRDefault="004903BA" w:rsidP="004903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03BA" w:rsidRPr="00397EFC" w:rsidRDefault="004903BA" w:rsidP="004903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03BA" w:rsidRPr="004903BA" w:rsidRDefault="004903BA" w:rsidP="00490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3BA">
        <w:rPr>
          <w:rFonts w:ascii="Times New Roman" w:hAnsi="Times New Roman" w:cs="Times New Roman"/>
          <w:sz w:val="28"/>
          <w:szCs w:val="28"/>
        </w:rPr>
        <w:t xml:space="preserve">В целях оценки налоговых расходов </w:t>
      </w:r>
      <w:r w:rsidR="009F7FF6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4903B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4903BA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4903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4903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903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</w:t>
      </w:r>
      <w:r w:rsidR="009F7FF6">
        <w:rPr>
          <w:rFonts w:ascii="Times New Roman" w:hAnsi="Times New Roman" w:cs="Times New Roman"/>
          <w:sz w:val="28"/>
          <w:szCs w:val="28"/>
        </w:rPr>
        <w:t>№</w:t>
      </w:r>
      <w:r w:rsidRPr="004903BA">
        <w:rPr>
          <w:rFonts w:ascii="Times New Roman" w:hAnsi="Times New Roman" w:cs="Times New Roman"/>
          <w:sz w:val="28"/>
          <w:szCs w:val="28"/>
        </w:rPr>
        <w:t xml:space="preserve"> 796 </w:t>
      </w:r>
      <w:r w:rsidR="009F7FF6">
        <w:rPr>
          <w:rFonts w:ascii="Times New Roman" w:hAnsi="Times New Roman" w:cs="Times New Roman"/>
          <w:sz w:val="28"/>
          <w:szCs w:val="28"/>
        </w:rPr>
        <w:t>«</w:t>
      </w:r>
      <w:r w:rsidRPr="004903BA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9F7FF6">
        <w:rPr>
          <w:rFonts w:ascii="Times New Roman" w:hAnsi="Times New Roman" w:cs="Times New Roman"/>
          <w:sz w:val="28"/>
          <w:szCs w:val="28"/>
        </w:rPr>
        <w:t>»</w:t>
      </w:r>
      <w:r w:rsidRPr="004903BA">
        <w:rPr>
          <w:rFonts w:ascii="Times New Roman" w:hAnsi="Times New Roman" w:cs="Times New Roman"/>
          <w:sz w:val="28"/>
          <w:szCs w:val="28"/>
        </w:rPr>
        <w:t>:</w:t>
      </w:r>
    </w:p>
    <w:p w:rsidR="004903BA" w:rsidRDefault="004903BA" w:rsidP="00054ED1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3B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8" w:history="1">
        <w:r w:rsidRPr="004903B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903BA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</w:t>
      </w:r>
      <w:r w:rsidR="009F7FF6">
        <w:rPr>
          <w:rFonts w:ascii="Times New Roman" w:hAnsi="Times New Roman" w:cs="Times New Roman"/>
          <w:sz w:val="28"/>
          <w:szCs w:val="28"/>
        </w:rPr>
        <w:t>ов и оценки налоговых расходов Невельского муниципального округа</w:t>
      </w:r>
      <w:r w:rsidRPr="004903BA">
        <w:rPr>
          <w:rFonts w:ascii="Times New Roman" w:hAnsi="Times New Roman" w:cs="Times New Roman"/>
          <w:sz w:val="28"/>
          <w:szCs w:val="28"/>
        </w:rPr>
        <w:t>.</w:t>
      </w:r>
    </w:p>
    <w:p w:rsidR="009F7FF6" w:rsidRPr="004903BA" w:rsidRDefault="009F7FF6" w:rsidP="00054ED1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Невельского района от 05.10.2020 № 559 «Об утверждении Порядка формирования перечня налоговых </w:t>
      </w:r>
      <w:r w:rsidR="00777EA6">
        <w:rPr>
          <w:rFonts w:ascii="Times New Roman" w:hAnsi="Times New Roman" w:cs="Times New Roman"/>
          <w:sz w:val="28"/>
          <w:szCs w:val="28"/>
        </w:rPr>
        <w:t>расходов и оценки налоговых расходов муниципального образования «Невельский район», от</w:t>
      </w:r>
      <w:r w:rsidR="00640A3C">
        <w:rPr>
          <w:rFonts w:ascii="Times New Roman" w:hAnsi="Times New Roman" w:cs="Times New Roman"/>
          <w:sz w:val="28"/>
          <w:szCs w:val="28"/>
        </w:rPr>
        <w:t xml:space="preserve"> 30.06.2022 № 344 «О внесении изменений в </w:t>
      </w:r>
      <w:r w:rsidR="00640A3C" w:rsidRPr="00640A3C">
        <w:rPr>
          <w:rFonts w:ascii="Times New Roman" w:hAnsi="Times New Roman" w:cs="Times New Roman"/>
          <w:sz w:val="28"/>
          <w:szCs w:val="28"/>
        </w:rPr>
        <w:t>Поряд</w:t>
      </w:r>
      <w:r w:rsidR="00640A3C">
        <w:rPr>
          <w:rFonts w:ascii="Times New Roman" w:hAnsi="Times New Roman" w:cs="Times New Roman"/>
          <w:sz w:val="28"/>
          <w:szCs w:val="28"/>
        </w:rPr>
        <w:t>о</w:t>
      </w:r>
      <w:r w:rsidR="00640A3C" w:rsidRPr="00640A3C">
        <w:rPr>
          <w:rFonts w:ascii="Times New Roman" w:hAnsi="Times New Roman" w:cs="Times New Roman"/>
          <w:sz w:val="28"/>
          <w:szCs w:val="28"/>
        </w:rPr>
        <w:t>к формирования перечня налоговых расходов и оценки налоговых расходов муниципального образования «Невельский район»</w:t>
      </w:r>
      <w:r w:rsidR="00640A3C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4903BA" w:rsidRPr="004903BA" w:rsidRDefault="00054ED1" w:rsidP="00490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03BA" w:rsidRPr="004903BA">
        <w:rPr>
          <w:rFonts w:ascii="Times New Roman" w:hAnsi="Times New Roman" w:cs="Times New Roman"/>
          <w:sz w:val="28"/>
          <w:szCs w:val="28"/>
        </w:rPr>
        <w:t>.</w:t>
      </w:r>
      <w:r w:rsidR="004903BA" w:rsidRPr="004903BA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 в газете «Невельский вестник», распространяется на правоотношения, возникшие с 01.01.202</w:t>
      </w:r>
      <w:r w:rsidR="00640A3C">
        <w:rPr>
          <w:rFonts w:ascii="Times New Roman" w:hAnsi="Times New Roman" w:cs="Times New Roman"/>
          <w:sz w:val="28"/>
          <w:szCs w:val="28"/>
        </w:rPr>
        <w:t>4</w:t>
      </w:r>
      <w:r w:rsidR="004903BA" w:rsidRPr="004903BA">
        <w:rPr>
          <w:rFonts w:ascii="Times New Roman" w:hAnsi="Times New Roman" w:cs="Times New Roman"/>
          <w:sz w:val="28"/>
          <w:szCs w:val="28"/>
        </w:rPr>
        <w:t xml:space="preserve">, и подлежит </w:t>
      </w:r>
      <w:r w:rsidR="00640A3C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4903BA" w:rsidRPr="004903B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640A3C">
        <w:rPr>
          <w:rFonts w:ascii="Times New Roman" w:hAnsi="Times New Roman" w:cs="Times New Roman"/>
          <w:sz w:val="28"/>
          <w:szCs w:val="28"/>
          <w:lang w:eastAsia="ru-RU"/>
        </w:rPr>
        <w:t>Администрации Н</w:t>
      </w:r>
      <w:r w:rsidR="004903BA" w:rsidRPr="004903BA">
        <w:rPr>
          <w:rFonts w:ascii="Times New Roman" w:hAnsi="Times New Roman" w:cs="Times New Roman"/>
          <w:sz w:val="28"/>
          <w:szCs w:val="28"/>
          <w:lang w:eastAsia="ru-RU"/>
        </w:rPr>
        <w:t xml:space="preserve">евельского </w:t>
      </w:r>
      <w:r w:rsidR="00640A3C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40A3C" w:rsidRPr="00640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0A3C" w:rsidRPr="00640A3C">
        <w:rPr>
          <w:rFonts w:ascii="Times New Roman" w:hAnsi="Times New Roman" w:cs="Times New Roman"/>
          <w:sz w:val="28"/>
          <w:szCs w:val="28"/>
          <w:lang w:eastAsia="ru-RU"/>
        </w:rPr>
        <w:t>в  информаци</w:t>
      </w:r>
      <w:r w:rsidR="00640A3C">
        <w:rPr>
          <w:rFonts w:ascii="Times New Roman" w:hAnsi="Times New Roman" w:cs="Times New Roman"/>
          <w:sz w:val="28"/>
          <w:szCs w:val="28"/>
          <w:lang w:eastAsia="ru-RU"/>
        </w:rPr>
        <w:t>онно</w:t>
      </w:r>
      <w:proofErr w:type="gramEnd"/>
      <w:r w:rsidR="00640A3C">
        <w:rPr>
          <w:rFonts w:ascii="Times New Roman" w:hAnsi="Times New Roman" w:cs="Times New Roman"/>
          <w:sz w:val="28"/>
          <w:szCs w:val="28"/>
          <w:lang w:eastAsia="ru-RU"/>
        </w:rPr>
        <w:t>-телекоммуникационной сети «</w:t>
      </w:r>
      <w:r w:rsidR="00640A3C" w:rsidRPr="00640A3C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640A3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903BA" w:rsidRPr="004903BA" w:rsidRDefault="004903BA" w:rsidP="00490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3B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</w:t>
      </w:r>
      <w:r w:rsidR="00640A3C">
        <w:rPr>
          <w:rFonts w:ascii="Times New Roman" w:hAnsi="Times New Roman" w:cs="Times New Roman"/>
          <w:sz w:val="28"/>
          <w:szCs w:val="28"/>
        </w:rPr>
        <w:t>округа</w:t>
      </w:r>
      <w:r w:rsidRPr="004903BA">
        <w:rPr>
          <w:rFonts w:ascii="Times New Roman" w:hAnsi="Times New Roman" w:cs="Times New Roman"/>
          <w:sz w:val="28"/>
          <w:szCs w:val="28"/>
        </w:rPr>
        <w:t xml:space="preserve"> по экономике </w:t>
      </w:r>
      <w:proofErr w:type="spellStart"/>
      <w:r w:rsidRPr="004903BA">
        <w:rPr>
          <w:rFonts w:ascii="Times New Roman" w:hAnsi="Times New Roman" w:cs="Times New Roman"/>
          <w:sz w:val="28"/>
          <w:szCs w:val="28"/>
        </w:rPr>
        <w:t>Е.Г.Сафронову</w:t>
      </w:r>
      <w:proofErr w:type="spellEnd"/>
      <w:r w:rsidRPr="004903BA">
        <w:rPr>
          <w:rFonts w:ascii="Times New Roman" w:hAnsi="Times New Roman" w:cs="Times New Roman"/>
          <w:sz w:val="28"/>
          <w:szCs w:val="28"/>
        </w:rPr>
        <w:t>.</w:t>
      </w:r>
    </w:p>
    <w:p w:rsidR="004903BA" w:rsidRDefault="004903BA" w:rsidP="004903BA">
      <w:pPr>
        <w:pStyle w:val="21"/>
        <w:jc w:val="center"/>
        <w:rPr>
          <w:b w:val="0"/>
          <w:bCs/>
          <w:sz w:val="26"/>
          <w:szCs w:val="26"/>
        </w:rPr>
      </w:pPr>
    </w:p>
    <w:p w:rsidR="00397EFC" w:rsidRPr="00397EFC" w:rsidRDefault="00397EFC" w:rsidP="004903BA">
      <w:pPr>
        <w:pStyle w:val="21"/>
        <w:jc w:val="center"/>
        <w:rPr>
          <w:b w:val="0"/>
          <w:bCs/>
          <w:sz w:val="26"/>
          <w:szCs w:val="26"/>
        </w:rPr>
      </w:pPr>
    </w:p>
    <w:p w:rsidR="004903BA" w:rsidRDefault="004903BA" w:rsidP="004903BA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4903BA">
        <w:rPr>
          <w:rFonts w:ascii="Times New Roman" w:hAnsi="Times New Roman" w:cs="Times New Roman"/>
          <w:sz w:val="28"/>
          <w:szCs w:val="28"/>
        </w:rPr>
        <w:t xml:space="preserve">Глава Невельского </w:t>
      </w:r>
      <w:r w:rsidR="00640A3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903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4903BA">
        <w:rPr>
          <w:rFonts w:ascii="Times New Roman" w:hAnsi="Times New Roman" w:cs="Times New Roman"/>
          <w:sz w:val="28"/>
          <w:szCs w:val="28"/>
        </w:rPr>
        <w:t>О.Е.Майоров</w:t>
      </w:r>
      <w:proofErr w:type="spellEnd"/>
    </w:p>
    <w:p w:rsidR="00397EFC" w:rsidRPr="004903BA" w:rsidRDefault="00397EFC" w:rsidP="004903BA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Титова Н.Н.</w:t>
      </w:r>
    </w:p>
    <w:p w:rsidR="002636A2" w:rsidRPr="00B84A96" w:rsidRDefault="0078299E" w:rsidP="002636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7906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6A2" w:rsidRPr="00B84A96">
        <w:rPr>
          <w:rFonts w:ascii="Times New Roman" w:hAnsi="Times New Roman" w:cs="Times New Roman"/>
          <w:sz w:val="28"/>
          <w:szCs w:val="28"/>
        </w:rPr>
        <w:t>постановлени</w:t>
      </w:r>
      <w:r w:rsidR="00A07906">
        <w:rPr>
          <w:rFonts w:ascii="Times New Roman" w:hAnsi="Times New Roman" w:cs="Times New Roman"/>
          <w:sz w:val="28"/>
          <w:szCs w:val="28"/>
        </w:rPr>
        <w:t>ем</w:t>
      </w:r>
    </w:p>
    <w:p w:rsidR="0078299E" w:rsidRDefault="002636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299E">
        <w:rPr>
          <w:rFonts w:ascii="Times New Roman" w:hAnsi="Times New Roman" w:cs="Times New Roman"/>
          <w:sz w:val="28"/>
          <w:szCs w:val="28"/>
        </w:rPr>
        <w:t xml:space="preserve">Невельского </w:t>
      </w:r>
    </w:p>
    <w:p w:rsidR="002636A2" w:rsidRPr="00B84A96" w:rsidRDefault="007829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       округа</w:t>
      </w:r>
    </w:p>
    <w:p w:rsidR="002636A2" w:rsidRPr="00C914E9" w:rsidRDefault="0078299E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914E9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C914E9" w:rsidRPr="00C914E9">
        <w:rPr>
          <w:rFonts w:ascii="Times New Roman" w:hAnsi="Times New Roman" w:cs="Times New Roman"/>
          <w:sz w:val="28"/>
          <w:szCs w:val="28"/>
          <w:u w:val="single"/>
        </w:rPr>
        <w:t xml:space="preserve">     10.07.2024      №       647</w:t>
      </w:r>
    </w:p>
    <w:p w:rsidR="002636A2" w:rsidRPr="00B84A96" w:rsidRDefault="00263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A96" w:rsidRDefault="00B84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2636A2" w:rsidRPr="00B84A96" w:rsidRDefault="00263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ПОРЯДОК</w:t>
      </w:r>
    </w:p>
    <w:p w:rsidR="002636A2" w:rsidRPr="00B84A96" w:rsidRDefault="00263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И ОЦЕНКИ НАЛОГОВЫХ</w:t>
      </w:r>
      <w:r w:rsidR="00B84A96">
        <w:rPr>
          <w:rFonts w:ascii="Times New Roman" w:hAnsi="Times New Roman" w:cs="Times New Roman"/>
          <w:sz w:val="28"/>
          <w:szCs w:val="28"/>
        </w:rPr>
        <w:t xml:space="preserve"> </w:t>
      </w:r>
      <w:r w:rsidR="0078299E">
        <w:rPr>
          <w:rFonts w:ascii="Times New Roman" w:hAnsi="Times New Roman" w:cs="Times New Roman"/>
          <w:sz w:val="28"/>
          <w:szCs w:val="28"/>
        </w:rPr>
        <w:t>РАСХОДОВ НЕВЕЛЬСКОГО МУНИЦИПАЛЬНОГО ОКРУГА</w:t>
      </w:r>
    </w:p>
    <w:p w:rsidR="002636A2" w:rsidRPr="00B84A96" w:rsidRDefault="00263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A96" w:rsidRDefault="00B84A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36A2" w:rsidRPr="00B84A96" w:rsidRDefault="002636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636A2" w:rsidRPr="00B84A96" w:rsidRDefault="00263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6A2" w:rsidRPr="00B84A96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формирования перечня налоговых расходов и оценки налоговых расхо</w:t>
      </w:r>
      <w:r w:rsidR="004903BA">
        <w:rPr>
          <w:rFonts w:ascii="Times New Roman" w:hAnsi="Times New Roman" w:cs="Times New Roman"/>
          <w:sz w:val="28"/>
          <w:szCs w:val="28"/>
        </w:rPr>
        <w:t xml:space="preserve">дов </w:t>
      </w:r>
      <w:r w:rsidR="008B1AA4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4903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1AA4">
        <w:rPr>
          <w:rFonts w:ascii="Times New Roman" w:hAnsi="Times New Roman" w:cs="Times New Roman"/>
          <w:sz w:val="28"/>
          <w:szCs w:val="28"/>
        </w:rPr>
        <w:t>округа</w:t>
      </w:r>
      <w:r w:rsidR="004903BA">
        <w:rPr>
          <w:rFonts w:ascii="Times New Roman" w:hAnsi="Times New Roman" w:cs="Times New Roman"/>
          <w:sz w:val="28"/>
          <w:szCs w:val="28"/>
        </w:rPr>
        <w:t>.</w:t>
      </w:r>
    </w:p>
    <w:p w:rsidR="002636A2" w:rsidRPr="00B84A96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2. В настоящем Порядке применяются следующие понятия и термины:</w:t>
      </w:r>
    </w:p>
    <w:p w:rsidR="00EE2473" w:rsidRDefault="00EE2473" w:rsidP="00EE2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620F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72" w:rsidRPr="00021A72">
        <w:rPr>
          <w:rFonts w:ascii="Times New Roman" w:hAnsi="Times New Roman" w:cs="Times New Roman"/>
          <w:sz w:val="28"/>
          <w:szCs w:val="28"/>
        </w:rPr>
        <w:t>Администрация Невельского муниципального округа в лице структурного подразделения или орган местного самоуправления Невельского муниципального округа</w:t>
      </w:r>
      <w:r w:rsidR="00620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ответственный в соответствии с полномочиями, установленными муниципальными правовыми актами за достижение соответствующих налоговому расходу </w:t>
      </w:r>
      <w:r w:rsidR="00021A72">
        <w:rPr>
          <w:rFonts w:ascii="Times New Roman" w:hAnsi="Times New Roman" w:cs="Times New Roman"/>
          <w:sz w:val="28"/>
          <w:szCs w:val="28"/>
        </w:rPr>
        <w:t>Невельского му</w:t>
      </w:r>
      <w:r w:rsidR="00620FD7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021A72">
        <w:rPr>
          <w:rFonts w:ascii="Times New Roman" w:hAnsi="Times New Roman" w:cs="Times New Roman"/>
          <w:sz w:val="28"/>
          <w:szCs w:val="28"/>
        </w:rPr>
        <w:t>округа</w:t>
      </w:r>
      <w:r w:rsidR="0062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="00620FD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021A72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21A7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620FD7">
        <w:rPr>
          <w:rFonts w:ascii="Times New Roman" w:hAnsi="Times New Roman" w:cs="Times New Roman"/>
          <w:sz w:val="28"/>
          <w:szCs w:val="28"/>
        </w:rPr>
        <w:t>;</w:t>
      </w:r>
    </w:p>
    <w:p w:rsidR="002636A2" w:rsidRPr="00B84A96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 xml:space="preserve">налоговые расходы - выпадающие доходы бюджета </w:t>
      </w:r>
      <w:r w:rsidR="000E4AA3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Pr="00B84A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4AA3">
        <w:rPr>
          <w:rFonts w:ascii="Times New Roman" w:hAnsi="Times New Roman" w:cs="Times New Roman"/>
          <w:sz w:val="28"/>
          <w:szCs w:val="28"/>
        </w:rPr>
        <w:t>округа (далее - местный бюджет)</w:t>
      </w:r>
      <w:r w:rsidRPr="00B84A96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местным налогам, установленные </w:t>
      </w:r>
      <w:r w:rsidR="004903BA">
        <w:rPr>
          <w:rFonts w:ascii="Times New Roman" w:hAnsi="Times New Roman" w:cs="Times New Roman"/>
          <w:sz w:val="28"/>
          <w:szCs w:val="28"/>
        </w:rPr>
        <w:t>Собранием</w:t>
      </w:r>
      <w:r w:rsidR="00414A58" w:rsidRPr="00B84A9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903BA">
        <w:rPr>
          <w:rFonts w:ascii="Times New Roman" w:hAnsi="Times New Roman" w:cs="Times New Roman"/>
          <w:sz w:val="28"/>
          <w:szCs w:val="28"/>
        </w:rPr>
        <w:t xml:space="preserve"> Невельского </w:t>
      </w:r>
      <w:r w:rsidR="000E4AA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84A96">
        <w:rPr>
          <w:rFonts w:ascii="Times New Roman" w:hAnsi="Times New Roman" w:cs="Times New Roman"/>
          <w:sz w:val="28"/>
          <w:szCs w:val="28"/>
        </w:rPr>
        <w:t xml:space="preserve"> в соответствии с целями муниципальных программ и (или) целями социально-экономической политики города, не относящ</w:t>
      </w:r>
      <w:bookmarkStart w:id="1" w:name="_GoBack"/>
      <w:bookmarkEnd w:id="1"/>
      <w:r w:rsidRPr="00B84A96">
        <w:rPr>
          <w:rFonts w:ascii="Times New Roman" w:hAnsi="Times New Roman" w:cs="Times New Roman"/>
          <w:sz w:val="28"/>
          <w:szCs w:val="28"/>
        </w:rPr>
        <w:t>имися к муниципальным программам;</w:t>
      </w:r>
    </w:p>
    <w:p w:rsidR="004903BA" w:rsidRDefault="00DF4B2F" w:rsidP="00490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3BA">
        <w:rPr>
          <w:rFonts w:ascii="Times New Roman" w:hAnsi="Times New Roman" w:cs="Times New Roman"/>
          <w:sz w:val="28"/>
          <w:szCs w:val="28"/>
        </w:rPr>
        <w:t xml:space="preserve">перечень налоговых </w:t>
      </w:r>
      <w:proofErr w:type="gramStart"/>
      <w:r w:rsidRPr="004903BA">
        <w:rPr>
          <w:rFonts w:ascii="Times New Roman" w:hAnsi="Times New Roman" w:cs="Times New Roman"/>
          <w:sz w:val="28"/>
          <w:szCs w:val="28"/>
        </w:rPr>
        <w:t>расходов  -</w:t>
      </w:r>
      <w:proofErr w:type="gramEnd"/>
      <w:r w:rsidRPr="004903BA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</w:t>
      </w:r>
      <w:r w:rsidR="000E4AA3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Pr="004903B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45D17">
        <w:rPr>
          <w:rFonts w:ascii="Times New Roman" w:hAnsi="Times New Roman" w:cs="Times New Roman"/>
          <w:sz w:val="28"/>
          <w:szCs w:val="28"/>
        </w:rPr>
        <w:t>с целями муниципальных программ</w:t>
      </w:r>
      <w:r w:rsidRPr="004903BA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</w:t>
      </w:r>
      <w:r w:rsidR="000E4AA3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Pr="004903BA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</w:t>
      </w:r>
      <w:r w:rsidR="000E4AA3">
        <w:rPr>
          <w:rFonts w:ascii="Times New Roman" w:hAnsi="Times New Roman" w:cs="Times New Roman"/>
          <w:sz w:val="28"/>
          <w:szCs w:val="28"/>
        </w:rPr>
        <w:t xml:space="preserve">, </w:t>
      </w:r>
      <w:r w:rsidR="004903BA" w:rsidRPr="004903BA">
        <w:rPr>
          <w:rFonts w:ascii="Times New Roman" w:hAnsi="Times New Roman" w:cs="Times New Roman"/>
          <w:sz w:val="28"/>
          <w:szCs w:val="28"/>
        </w:rPr>
        <w:t>а также о кураторах налоговых расходов;</w:t>
      </w:r>
    </w:p>
    <w:p w:rsidR="002636A2" w:rsidRPr="00B84A96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- сведения о положениях муниципальных правовых актов </w:t>
      </w:r>
      <w:r w:rsidR="0005008E" w:rsidRPr="004903B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03BA" w:rsidRPr="004903BA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0E4AA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903BA">
        <w:rPr>
          <w:rFonts w:ascii="Times New Roman" w:hAnsi="Times New Roman" w:cs="Times New Roman"/>
          <w:sz w:val="28"/>
          <w:szCs w:val="28"/>
        </w:rPr>
        <w:t>,</w:t>
      </w:r>
      <w:r w:rsidRPr="00B84A96">
        <w:rPr>
          <w:rFonts w:ascii="Times New Roman" w:hAnsi="Times New Roman" w:cs="Times New Roman"/>
          <w:sz w:val="28"/>
          <w:szCs w:val="28"/>
        </w:rPr>
        <w:t xml:space="preserve">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:rsidR="002636A2" w:rsidRPr="00B84A96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lastRenderedPageBreak/>
        <w:t>паспорт налогового расхода - документ, содержащий сведения о нормативных, фискальных и целевых характеристиках налогового расхода</w:t>
      </w:r>
      <w:r w:rsidR="00B84A96" w:rsidRPr="00B84A96">
        <w:rPr>
          <w:rFonts w:ascii="Times New Roman" w:hAnsi="Times New Roman" w:cs="Times New Roman"/>
          <w:sz w:val="28"/>
          <w:szCs w:val="28"/>
        </w:rPr>
        <w:t>;</w:t>
      </w:r>
    </w:p>
    <w:p w:rsidR="002636A2" w:rsidRPr="00B84A96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0E4AA3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B84A96">
        <w:rPr>
          <w:rFonts w:ascii="Times New Roman" w:hAnsi="Times New Roman" w:cs="Times New Roman"/>
          <w:sz w:val="28"/>
          <w:szCs w:val="28"/>
        </w:rPr>
        <w:t>бюджет</w:t>
      </w:r>
      <w:r w:rsidRPr="00746B08">
        <w:rPr>
          <w:rFonts w:ascii="Times New Roman" w:hAnsi="Times New Roman" w:cs="Times New Roman"/>
          <w:sz w:val="28"/>
          <w:szCs w:val="28"/>
        </w:rPr>
        <w:t>;</w:t>
      </w:r>
    </w:p>
    <w:p w:rsidR="002636A2" w:rsidRPr="00B84A96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актами;</w:t>
      </w:r>
    </w:p>
    <w:p w:rsidR="00945D17" w:rsidRPr="00B84A96" w:rsidRDefault="00945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17">
        <w:rPr>
          <w:rFonts w:ascii="Times New Roman" w:hAnsi="Times New Roman" w:cs="Times New Roman"/>
          <w:sz w:val="28"/>
          <w:szCs w:val="28"/>
        </w:rPr>
        <w:t xml:space="preserve">социальные налоговые </w:t>
      </w:r>
      <w:proofErr w:type="gramStart"/>
      <w:r w:rsidRPr="00945D17">
        <w:rPr>
          <w:rFonts w:ascii="Times New Roman" w:hAnsi="Times New Roman" w:cs="Times New Roman"/>
          <w:sz w:val="28"/>
          <w:szCs w:val="28"/>
        </w:rPr>
        <w:t>расходы  -</w:t>
      </w:r>
      <w:proofErr w:type="gramEnd"/>
      <w:r w:rsidRPr="00945D17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8A0E43" w:rsidRPr="00B84A96" w:rsidRDefault="008A0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</w:t>
      </w:r>
      <w:r w:rsidR="00945D17">
        <w:rPr>
          <w:rFonts w:ascii="Times New Roman" w:hAnsi="Times New Roman" w:cs="Times New Roman"/>
          <w:sz w:val="28"/>
          <w:szCs w:val="28"/>
        </w:rPr>
        <w:t xml:space="preserve">(предотвращение снижения) </w:t>
      </w:r>
      <w:r w:rsidRPr="00B84A96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172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84A96">
        <w:rPr>
          <w:rFonts w:ascii="Times New Roman" w:hAnsi="Times New Roman" w:cs="Times New Roman"/>
          <w:sz w:val="28"/>
          <w:szCs w:val="28"/>
        </w:rPr>
        <w:t>бюджета;</w:t>
      </w:r>
    </w:p>
    <w:p w:rsidR="008A0E43" w:rsidRPr="00B84A96" w:rsidRDefault="008A0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технические налоговые расходы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</w:t>
      </w:r>
      <w:r w:rsidR="00945D17">
        <w:rPr>
          <w:rFonts w:ascii="Times New Roman" w:hAnsi="Times New Roman" w:cs="Times New Roman"/>
          <w:sz w:val="28"/>
          <w:szCs w:val="28"/>
        </w:rPr>
        <w:t>ом объеме или частично за счет бюджетов бюджетной системы Российской Федерации</w:t>
      </w:r>
      <w:r w:rsidRPr="00B84A96">
        <w:rPr>
          <w:rFonts w:ascii="Times New Roman" w:hAnsi="Times New Roman" w:cs="Times New Roman"/>
          <w:sz w:val="28"/>
          <w:szCs w:val="28"/>
        </w:rPr>
        <w:t>;</w:t>
      </w:r>
    </w:p>
    <w:p w:rsidR="002636A2" w:rsidRPr="00B84A96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2636A2" w:rsidRPr="00B84A96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расхода.</w:t>
      </w:r>
    </w:p>
    <w:p w:rsidR="002636A2" w:rsidRPr="00B84A96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в Бюджетном </w:t>
      </w:r>
      <w:hyperlink r:id="rId9" w:history="1">
        <w:r w:rsidRPr="00746B08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B84A96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0" w:history="1">
        <w:r w:rsidRPr="00746B08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B84A96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E62909">
        <w:rPr>
          <w:rFonts w:ascii="Times New Roman" w:hAnsi="Times New Roman" w:cs="Times New Roman"/>
          <w:sz w:val="28"/>
          <w:szCs w:val="28"/>
        </w:rPr>
        <w:t>ийской Федерации от 22.06.2019 №</w:t>
      </w:r>
      <w:r w:rsidRPr="00B84A96">
        <w:rPr>
          <w:rFonts w:ascii="Times New Roman" w:hAnsi="Times New Roman" w:cs="Times New Roman"/>
          <w:sz w:val="28"/>
          <w:szCs w:val="28"/>
        </w:rPr>
        <w:t xml:space="preserve"> 796 </w:t>
      </w:r>
      <w:r w:rsidR="00E62909">
        <w:rPr>
          <w:rFonts w:ascii="Times New Roman" w:hAnsi="Times New Roman" w:cs="Times New Roman"/>
          <w:sz w:val="28"/>
          <w:szCs w:val="28"/>
        </w:rPr>
        <w:t>«</w:t>
      </w:r>
      <w:r w:rsidRPr="00B84A96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E62909">
        <w:rPr>
          <w:rFonts w:ascii="Times New Roman" w:hAnsi="Times New Roman" w:cs="Times New Roman"/>
          <w:sz w:val="28"/>
          <w:szCs w:val="28"/>
        </w:rPr>
        <w:t>»</w:t>
      </w:r>
      <w:r w:rsidRPr="00B84A96">
        <w:rPr>
          <w:rFonts w:ascii="Times New Roman" w:hAnsi="Times New Roman" w:cs="Times New Roman"/>
          <w:sz w:val="28"/>
          <w:szCs w:val="28"/>
        </w:rPr>
        <w:t xml:space="preserve"> (далее - Общие требования).</w:t>
      </w:r>
    </w:p>
    <w:p w:rsidR="00945D17" w:rsidRDefault="00945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17">
        <w:rPr>
          <w:rFonts w:ascii="Times New Roman" w:hAnsi="Times New Roman" w:cs="Times New Roman"/>
          <w:sz w:val="28"/>
          <w:szCs w:val="28"/>
        </w:rPr>
        <w:t xml:space="preserve">3. Отнесение налоговых </w:t>
      </w:r>
      <w:proofErr w:type="gramStart"/>
      <w:r w:rsidRPr="00945D17">
        <w:rPr>
          <w:rFonts w:ascii="Times New Roman" w:hAnsi="Times New Roman" w:cs="Times New Roman"/>
          <w:sz w:val="28"/>
          <w:szCs w:val="28"/>
        </w:rPr>
        <w:t>расходов  к</w:t>
      </w:r>
      <w:proofErr w:type="gramEnd"/>
      <w:r w:rsidRPr="00945D17">
        <w:rPr>
          <w:rFonts w:ascii="Times New Roman" w:hAnsi="Times New Roman" w:cs="Times New Roman"/>
          <w:sz w:val="28"/>
          <w:szCs w:val="28"/>
        </w:rPr>
        <w:t xml:space="preserve"> муниципальным программам осуществляется исходя из целей муниципальных программ и (или) целей социально-экономической политики </w:t>
      </w:r>
      <w:r w:rsidR="008652E9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Pr="00945D17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8652E9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 xml:space="preserve">4. В </w:t>
      </w:r>
      <w:r w:rsidR="00B80448" w:rsidRPr="00B84A96">
        <w:rPr>
          <w:rFonts w:ascii="Times New Roman" w:hAnsi="Times New Roman" w:cs="Times New Roman"/>
          <w:sz w:val="28"/>
          <w:szCs w:val="28"/>
        </w:rPr>
        <w:t>целях оценки налоговых расходов</w:t>
      </w:r>
      <w:r w:rsidR="008652E9">
        <w:rPr>
          <w:rFonts w:ascii="Times New Roman" w:hAnsi="Times New Roman" w:cs="Times New Roman"/>
          <w:sz w:val="28"/>
          <w:szCs w:val="28"/>
        </w:rPr>
        <w:t>:</w:t>
      </w:r>
    </w:p>
    <w:p w:rsidR="002636A2" w:rsidRPr="00B84A96" w:rsidRDefault="00865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Комитет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="00B80448" w:rsidRPr="00B84A9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0448" w:rsidRPr="00B84A96">
        <w:rPr>
          <w:rFonts w:ascii="Times New Roman" w:hAnsi="Times New Roman" w:cs="Times New Roman"/>
          <w:sz w:val="28"/>
          <w:szCs w:val="28"/>
        </w:rPr>
        <w:t xml:space="preserve"> </w:t>
      </w:r>
      <w:r w:rsidR="00746B08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46B08">
        <w:rPr>
          <w:rFonts w:ascii="Times New Roman" w:hAnsi="Times New Roman" w:cs="Times New Roman"/>
          <w:sz w:val="28"/>
          <w:szCs w:val="28"/>
        </w:rPr>
        <w:t>:</w:t>
      </w:r>
    </w:p>
    <w:p w:rsidR="002636A2" w:rsidRDefault="00865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6A2" w:rsidRPr="00B84A96">
        <w:rPr>
          <w:rFonts w:ascii="Times New Roman" w:hAnsi="Times New Roman" w:cs="Times New Roman"/>
          <w:sz w:val="28"/>
          <w:szCs w:val="28"/>
        </w:rPr>
        <w:t>формирует проект перечня налоговых расходов;</w:t>
      </w:r>
    </w:p>
    <w:p w:rsidR="008652E9" w:rsidRDefault="00865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2E9">
        <w:rPr>
          <w:rFonts w:ascii="Times New Roman" w:hAnsi="Times New Roman" w:cs="Times New Roman"/>
          <w:sz w:val="28"/>
          <w:szCs w:val="28"/>
        </w:rPr>
        <w:t xml:space="preserve">осуществляет обобщение результатов оценки эффективности налоговых расходов, </w:t>
      </w:r>
      <w:r w:rsidR="009D5312">
        <w:rPr>
          <w:rFonts w:ascii="Times New Roman" w:hAnsi="Times New Roman" w:cs="Times New Roman"/>
          <w:sz w:val="28"/>
          <w:szCs w:val="28"/>
        </w:rPr>
        <w:t>проводимой кураторами налоговых расходов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2E9" w:rsidRPr="00B84A96" w:rsidRDefault="00865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Кураторы налоговых расходов:</w:t>
      </w:r>
    </w:p>
    <w:p w:rsidR="00B80448" w:rsidRPr="00B84A96" w:rsidRDefault="008652E9" w:rsidP="00B80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0448" w:rsidRPr="00B84A96">
        <w:rPr>
          <w:rFonts w:ascii="Times New Roman" w:hAnsi="Times New Roman" w:cs="Times New Roman"/>
          <w:sz w:val="28"/>
          <w:szCs w:val="28"/>
        </w:rPr>
        <w:t xml:space="preserve"> формируют паспорта налоговых расходов, содержащие информацию согласно </w:t>
      </w:r>
      <w:hyperlink w:anchor="P120" w:history="1">
        <w:r w:rsidR="00B80448" w:rsidRPr="00B84A96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="00B80448" w:rsidRPr="00B84A96">
        <w:rPr>
          <w:rFonts w:ascii="Times New Roman" w:hAnsi="Times New Roman" w:cs="Times New Roman"/>
          <w:sz w:val="28"/>
          <w:szCs w:val="28"/>
        </w:rPr>
        <w:t xml:space="preserve"> информации, включаемой в паспорт налогового расхода (приложение </w:t>
      </w:r>
      <w:r w:rsidR="009D5312">
        <w:rPr>
          <w:rFonts w:ascii="Times New Roman" w:hAnsi="Times New Roman" w:cs="Times New Roman"/>
          <w:sz w:val="28"/>
          <w:szCs w:val="28"/>
        </w:rPr>
        <w:t>№ 1</w:t>
      </w:r>
      <w:r w:rsidR="00B80448" w:rsidRPr="00B84A96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B80448" w:rsidRDefault="009D5312" w:rsidP="00B80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0448" w:rsidRPr="00B84A96">
        <w:rPr>
          <w:rFonts w:ascii="Times New Roman" w:hAnsi="Times New Roman" w:cs="Times New Roman"/>
          <w:sz w:val="28"/>
          <w:szCs w:val="28"/>
        </w:rPr>
        <w:t xml:space="preserve"> осуществляют оценку эффективности налоговых расходов в </w:t>
      </w:r>
      <w:r w:rsidR="00B80448" w:rsidRPr="00746B08">
        <w:rPr>
          <w:rFonts w:ascii="Times New Roman" w:hAnsi="Times New Roman" w:cs="Times New Roman"/>
          <w:sz w:val="28"/>
          <w:szCs w:val="28"/>
        </w:rPr>
        <w:t xml:space="preserve">соответствии с Общими </w:t>
      </w:r>
      <w:hyperlink r:id="rId11" w:history="1">
        <w:r w:rsidR="00B80448" w:rsidRPr="00746B08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="00B80448" w:rsidRPr="00746B08">
        <w:rPr>
          <w:rFonts w:ascii="Times New Roman" w:hAnsi="Times New Roman" w:cs="Times New Roman"/>
          <w:sz w:val="28"/>
          <w:szCs w:val="28"/>
        </w:rPr>
        <w:t>,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 результаты  такой оценки в комитет по экономике Администрации Невельского муниципального округа;</w:t>
      </w:r>
    </w:p>
    <w:p w:rsidR="009D5312" w:rsidRPr="00B84A96" w:rsidRDefault="009D5312" w:rsidP="00B80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Управление Федеральной налоговой службы по Псковской области (далее – УФНС) по запросу комитета по экономике Администрации Невельского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фискальных характеристиках налоговых расходов за отчетный финансовый год, а также информацию о стимулирующих налоговых расходах за шесть лет, предшествующих отчетному финансовому году.</w:t>
      </w:r>
    </w:p>
    <w:p w:rsidR="002636A2" w:rsidRPr="00B84A96" w:rsidRDefault="00263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</w:p>
    <w:p w:rsidR="002636A2" w:rsidRPr="00B84A96" w:rsidRDefault="002636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II. ПОРЯДОК ФОРМИРОВАНИЯ ПЕРЕЧНЯ НАЛОГОВЫХ РАСХОДОВ</w:t>
      </w:r>
    </w:p>
    <w:p w:rsidR="002636A2" w:rsidRPr="00B84A96" w:rsidRDefault="00263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6A2" w:rsidRPr="00B84A96" w:rsidRDefault="00B80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B84A96">
        <w:rPr>
          <w:rFonts w:ascii="Times New Roman" w:hAnsi="Times New Roman" w:cs="Times New Roman"/>
          <w:sz w:val="28"/>
          <w:szCs w:val="28"/>
        </w:rPr>
        <w:t xml:space="preserve">5. </w:t>
      </w:r>
      <w:r w:rsidR="00885210">
        <w:rPr>
          <w:rFonts w:ascii="Times New Roman" w:hAnsi="Times New Roman" w:cs="Times New Roman"/>
          <w:sz w:val="28"/>
          <w:szCs w:val="28"/>
        </w:rPr>
        <w:t xml:space="preserve">Комитет по экономике </w:t>
      </w:r>
      <w:r w:rsidRPr="00B84A96">
        <w:rPr>
          <w:rFonts w:ascii="Times New Roman" w:hAnsi="Times New Roman" w:cs="Times New Roman"/>
          <w:sz w:val="28"/>
          <w:szCs w:val="28"/>
        </w:rPr>
        <w:t>Администраци</w:t>
      </w:r>
      <w:r w:rsidR="00885210">
        <w:rPr>
          <w:rFonts w:ascii="Times New Roman" w:hAnsi="Times New Roman" w:cs="Times New Roman"/>
          <w:sz w:val="28"/>
          <w:szCs w:val="28"/>
        </w:rPr>
        <w:t>и</w:t>
      </w:r>
      <w:r w:rsidRPr="00B84A96">
        <w:rPr>
          <w:rFonts w:ascii="Times New Roman" w:hAnsi="Times New Roman" w:cs="Times New Roman"/>
          <w:sz w:val="28"/>
          <w:szCs w:val="28"/>
        </w:rPr>
        <w:t xml:space="preserve"> </w:t>
      </w:r>
      <w:r w:rsidR="00746B08">
        <w:rPr>
          <w:rFonts w:ascii="Times New Roman" w:hAnsi="Times New Roman" w:cs="Times New Roman"/>
          <w:sz w:val="28"/>
          <w:szCs w:val="28"/>
        </w:rPr>
        <w:t>Не</w:t>
      </w:r>
      <w:r w:rsidR="009D5312">
        <w:rPr>
          <w:rFonts w:ascii="Times New Roman" w:hAnsi="Times New Roman" w:cs="Times New Roman"/>
          <w:sz w:val="28"/>
          <w:szCs w:val="28"/>
        </w:rPr>
        <w:t xml:space="preserve">вельского муниципального округа ежегодно </w:t>
      </w:r>
      <w:r w:rsidR="002636A2" w:rsidRPr="00A97B62">
        <w:rPr>
          <w:rFonts w:ascii="Times New Roman" w:hAnsi="Times New Roman" w:cs="Times New Roman"/>
          <w:sz w:val="28"/>
          <w:szCs w:val="28"/>
        </w:rPr>
        <w:t xml:space="preserve">до </w:t>
      </w:r>
      <w:r w:rsidR="009D5312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2636A2" w:rsidRPr="00B84A96">
        <w:rPr>
          <w:rFonts w:ascii="Times New Roman" w:hAnsi="Times New Roman" w:cs="Times New Roman"/>
          <w:sz w:val="28"/>
          <w:szCs w:val="28"/>
        </w:rPr>
        <w:t xml:space="preserve">формирует проект </w:t>
      </w:r>
      <w:hyperlink w:anchor="P207" w:history="1">
        <w:r w:rsidR="002636A2" w:rsidRPr="00746B08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2636A2" w:rsidRPr="00B84A96">
        <w:rPr>
          <w:rFonts w:ascii="Times New Roman" w:hAnsi="Times New Roman" w:cs="Times New Roman"/>
          <w:sz w:val="28"/>
          <w:szCs w:val="28"/>
        </w:rPr>
        <w:t xml:space="preserve"> налоговых расходов на очередной финансовый год и плановый период по форме согласно прил</w:t>
      </w:r>
      <w:r w:rsidR="00854B2C" w:rsidRPr="00B84A96">
        <w:rPr>
          <w:rFonts w:ascii="Times New Roman" w:hAnsi="Times New Roman" w:cs="Times New Roman"/>
          <w:sz w:val="28"/>
          <w:szCs w:val="28"/>
        </w:rPr>
        <w:t xml:space="preserve">ожению </w:t>
      </w:r>
      <w:r w:rsidR="009D5312">
        <w:rPr>
          <w:rFonts w:ascii="Times New Roman" w:hAnsi="Times New Roman" w:cs="Times New Roman"/>
          <w:sz w:val="28"/>
          <w:szCs w:val="28"/>
        </w:rPr>
        <w:t>№</w:t>
      </w:r>
      <w:r w:rsidR="00854B2C" w:rsidRPr="00B84A96">
        <w:rPr>
          <w:rFonts w:ascii="Times New Roman" w:hAnsi="Times New Roman" w:cs="Times New Roman"/>
          <w:sz w:val="28"/>
          <w:szCs w:val="28"/>
        </w:rPr>
        <w:t xml:space="preserve"> </w:t>
      </w:r>
      <w:r w:rsidR="00C1720E">
        <w:rPr>
          <w:rFonts w:ascii="Times New Roman" w:hAnsi="Times New Roman" w:cs="Times New Roman"/>
          <w:sz w:val="28"/>
          <w:szCs w:val="28"/>
        </w:rPr>
        <w:t>2</w:t>
      </w:r>
      <w:r w:rsidR="00854B2C" w:rsidRPr="00B84A96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6800CC" w:rsidRDefault="0068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A96">
        <w:rPr>
          <w:rFonts w:ascii="Times New Roman" w:hAnsi="Times New Roman" w:cs="Times New Roman"/>
          <w:sz w:val="28"/>
          <w:szCs w:val="28"/>
        </w:rPr>
        <w:t>6. Сформированный проект перечня н</w:t>
      </w:r>
      <w:r w:rsidR="004550E9" w:rsidRPr="00B84A96">
        <w:rPr>
          <w:rFonts w:ascii="Times New Roman" w:hAnsi="Times New Roman" w:cs="Times New Roman"/>
          <w:sz w:val="28"/>
          <w:szCs w:val="28"/>
        </w:rPr>
        <w:t>алоговых расходов направляется для   согласования</w:t>
      </w:r>
      <w:r w:rsidRPr="00B84A96">
        <w:rPr>
          <w:rFonts w:ascii="Times New Roman" w:hAnsi="Times New Roman" w:cs="Times New Roman"/>
          <w:sz w:val="28"/>
          <w:szCs w:val="28"/>
        </w:rPr>
        <w:t xml:space="preserve"> </w:t>
      </w:r>
      <w:r w:rsidR="008B0F2D">
        <w:rPr>
          <w:rFonts w:ascii="Times New Roman" w:hAnsi="Times New Roman" w:cs="Times New Roman"/>
          <w:sz w:val="28"/>
          <w:szCs w:val="28"/>
        </w:rPr>
        <w:t xml:space="preserve"> кураторам налоговых расходов.</w:t>
      </w:r>
    </w:p>
    <w:p w:rsidR="008B0F2D" w:rsidRDefault="009D5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Кураторы налоговых расходов в течение 10 рабочих дней </w:t>
      </w:r>
      <w:r w:rsidR="008B0F2D">
        <w:rPr>
          <w:rFonts w:ascii="Times New Roman" w:hAnsi="Times New Roman" w:cs="Times New Roman"/>
          <w:sz w:val="28"/>
          <w:szCs w:val="28"/>
        </w:rPr>
        <w:t xml:space="preserve"> рассматривают проект перечня налоговых расходов на предмет предлагаемого распределения налоговых  расходов в соответствии с целями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8B0F2D">
        <w:rPr>
          <w:rFonts w:ascii="Times New Roman" w:hAnsi="Times New Roman" w:cs="Times New Roman"/>
          <w:sz w:val="28"/>
          <w:szCs w:val="28"/>
        </w:rPr>
        <w:t xml:space="preserve"> направлениям деятельности, не вход</w:t>
      </w:r>
      <w:r>
        <w:rPr>
          <w:rFonts w:ascii="Times New Roman" w:hAnsi="Times New Roman" w:cs="Times New Roman"/>
          <w:sz w:val="28"/>
          <w:szCs w:val="28"/>
        </w:rPr>
        <w:t>ящим в муниципальные программы</w:t>
      </w:r>
      <w:r w:rsidR="008B0F2D">
        <w:rPr>
          <w:rFonts w:ascii="Times New Roman" w:hAnsi="Times New Roman" w:cs="Times New Roman"/>
          <w:sz w:val="28"/>
          <w:szCs w:val="28"/>
        </w:rPr>
        <w:t>,</w:t>
      </w:r>
      <w:r w:rsidR="00181BA3">
        <w:rPr>
          <w:rFonts w:ascii="Times New Roman" w:hAnsi="Times New Roman" w:cs="Times New Roman"/>
          <w:sz w:val="28"/>
          <w:szCs w:val="28"/>
        </w:rPr>
        <w:t xml:space="preserve"> и определения  кураторов налоговых расходов</w:t>
      </w:r>
      <w:r w:rsidR="009D5C8C">
        <w:rPr>
          <w:rFonts w:ascii="Times New Roman" w:hAnsi="Times New Roman" w:cs="Times New Roman"/>
          <w:sz w:val="28"/>
          <w:szCs w:val="28"/>
        </w:rPr>
        <w:t xml:space="preserve">, и в </w:t>
      </w:r>
      <w:r w:rsidR="008B0F2D">
        <w:rPr>
          <w:rFonts w:ascii="Times New Roman" w:hAnsi="Times New Roman" w:cs="Times New Roman"/>
          <w:sz w:val="28"/>
          <w:szCs w:val="28"/>
        </w:rPr>
        <w:t>случае несогласия с ука</w:t>
      </w:r>
      <w:r w:rsidR="00181BA3">
        <w:rPr>
          <w:rFonts w:ascii="Times New Roman" w:hAnsi="Times New Roman" w:cs="Times New Roman"/>
          <w:sz w:val="28"/>
          <w:szCs w:val="28"/>
        </w:rPr>
        <w:t xml:space="preserve">занным распределением направляют в комитет по экономике Администрации Невельского </w:t>
      </w:r>
      <w:r w:rsidR="009D5C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81BA3">
        <w:rPr>
          <w:rFonts w:ascii="Times New Roman" w:hAnsi="Times New Roman" w:cs="Times New Roman"/>
          <w:sz w:val="28"/>
          <w:szCs w:val="28"/>
        </w:rPr>
        <w:t xml:space="preserve"> предложения по уточнению проекта перечня налоговых расходов.</w:t>
      </w:r>
    </w:p>
    <w:p w:rsidR="009D5C8C" w:rsidRDefault="009D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комитет по экономике Администрации Невельского муниципального округа обеспечивает проведение согласительных совещаний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соответствующими 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C1720E">
        <w:rPr>
          <w:rFonts w:ascii="Times New Roman" w:hAnsi="Times New Roman" w:cs="Times New Roman"/>
          <w:sz w:val="28"/>
          <w:szCs w:val="28"/>
        </w:rPr>
        <w:t xml:space="preserve">до 1 октября </w:t>
      </w:r>
      <w:r w:rsidR="00164E6F" w:rsidRPr="00C1720E">
        <w:rPr>
          <w:rFonts w:ascii="Times New Roman" w:hAnsi="Times New Roman" w:cs="Times New Roman"/>
          <w:sz w:val="28"/>
          <w:szCs w:val="28"/>
        </w:rPr>
        <w:t>текущего финансового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BA3" w:rsidRDefault="00181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результаты рассмотрения не направлены в комитет по экономике Администрации</w:t>
      </w:r>
      <w:r w:rsidR="009D5C8C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первом абзаце настоящего пункта, проект перечня налоговых расходов считается согласованным.</w:t>
      </w:r>
    </w:p>
    <w:p w:rsidR="00181BA3" w:rsidRDefault="00181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181BA3" w:rsidRPr="00B84A96" w:rsidRDefault="004A7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798">
        <w:rPr>
          <w:rFonts w:ascii="Times New Roman" w:hAnsi="Times New Roman" w:cs="Times New Roman"/>
          <w:sz w:val="28"/>
          <w:szCs w:val="28"/>
        </w:rPr>
        <w:t xml:space="preserve">8. </w:t>
      </w:r>
      <w:r w:rsidR="00243798" w:rsidRPr="00243798">
        <w:rPr>
          <w:rFonts w:ascii="Times New Roman" w:hAnsi="Times New Roman" w:cs="Times New Roman"/>
          <w:sz w:val="28"/>
          <w:szCs w:val="28"/>
        </w:rPr>
        <w:t xml:space="preserve">Не позднее 7-го рабочего дня после завершения процедур, указанных в пунктах 5-7 настоящего </w:t>
      </w:r>
      <w:proofErr w:type="gramStart"/>
      <w:r w:rsidR="00243798" w:rsidRPr="00243798">
        <w:rPr>
          <w:rFonts w:ascii="Times New Roman" w:hAnsi="Times New Roman" w:cs="Times New Roman"/>
          <w:sz w:val="28"/>
          <w:szCs w:val="28"/>
        </w:rPr>
        <w:t>Порядка,  перечень</w:t>
      </w:r>
      <w:proofErr w:type="gramEnd"/>
      <w:r w:rsidR="00243798" w:rsidRPr="00243798">
        <w:rPr>
          <w:rFonts w:ascii="Times New Roman" w:hAnsi="Times New Roman" w:cs="Times New Roman"/>
          <w:sz w:val="28"/>
          <w:szCs w:val="28"/>
        </w:rPr>
        <w:t xml:space="preserve"> налоговых расходов считается сформированным и размещается на официальном  сайте Администрации </w:t>
      </w:r>
      <w:r w:rsidR="00243798" w:rsidRPr="00243798">
        <w:rPr>
          <w:rFonts w:ascii="Times New Roman" w:hAnsi="Times New Roman" w:cs="Times New Roman"/>
          <w:sz w:val="28"/>
          <w:szCs w:val="28"/>
        </w:rPr>
        <w:lastRenderedPageBreak/>
        <w:t>Невельского муниципального округа.</w:t>
      </w:r>
    </w:p>
    <w:p w:rsidR="002636A2" w:rsidRPr="00B84A96" w:rsidRDefault="00243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Start w:id="5" w:name="P6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2636A2" w:rsidRPr="00B84A96">
        <w:rPr>
          <w:rFonts w:ascii="Times New Roman" w:hAnsi="Times New Roman" w:cs="Times New Roman"/>
          <w:sz w:val="28"/>
          <w:szCs w:val="28"/>
        </w:rPr>
        <w:t xml:space="preserve">. В случае изменения в текущем финансовом году состава налоговых расходов, внесения изменений в муниципальные программы, структуру муниципальных программ (подпрограмм), </w:t>
      </w:r>
      <w:r w:rsidR="007C2B6F">
        <w:rPr>
          <w:rFonts w:ascii="Times New Roman" w:hAnsi="Times New Roman" w:cs="Times New Roman"/>
          <w:sz w:val="28"/>
          <w:szCs w:val="28"/>
        </w:rPr>
        <w:t xml:space="preserve">кураторы налоговых расходов не позднее 10 рабочих дней со дня внесения соответствующих изменений направляют в комитет по экономике </w:t>
      </w:r>
      <w:r w:rsidR="00746B08">
        <w:rPr>
          <w:rFonts w:ascii="Times New Roman" w:hAnsi="Times New Roman" w:cs="Times New Roman"/>
          <w:sz w:val="28"/>
          <w:szCs w:val="28"/>
        </w:rPr>
        <w:t>Администраци</w:t>
      </w:r>
      <w:r w:rsidR="007C2B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="00746B08">
        <w:rPr>
          <w:rFonts w:ascii="Times New Roman" w:hAnsi="Times New Roman" w:cs="Times New Roman"/>
          <w:sz w:val="28"/>
          <w:szCs w:val="28"/>
        </w:rPr>
        <w:t xml:space="preserve"> </w:t>
      </w:r>
      <w:r w:rsidR="007C2B6F">
        <w:rPr>
          <w:rFonts w:ascii="Times New Roman" w:hAnsi="Times New Roman" w:cs="Times New Roman"/>
          <w:sz w:val="28"/>
          <w:szCs w:val="28"/>
        </w:rPr>
        <w:t>соответствующую информацию для уточнения указанного перечня налоговых расходов муниципального образования</w:t>
      </w:r>
      <w:r w:rsidR="00D93961" w:rsidRPr="00B84A96">
        <w:rPr>
          <w:rFonts w:ascii="Times New Roman" w:hAnsi="Times New Roman" w:cs="Times New Roman"/>
          <w:sz w:val="28"/>
          <w:szCs w:val="28"/>
        </w:rPr>
        <w:t>.</w:t>
      </w:r>
    </w:p>
    <w:p w:rsidR="00243798" w:rsidRDefault="007C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</w:t>
      </w:r>
      <w:r w:rsidR="00B84A96" w:rsidRPr="00B84A96">
        <w:rPr>
          <w:rFonts w:ascii="Times New Roman" w:hAnsi="Times New Roman" w:cs="Times New Roman"/>
          <w:sz w:val="28"/>
          <w:szCs w:val="28"/>
        </w:rPr>
        <w:t>п</w:t>
      </w:r>
      <w:r w:rsidR="002636A2" w:rsidRPr="00B84A96">
        <w:rPr>
          <w:rFonts w:ascii="Times New Roman" w:hAnsi="Times New Roman" w:cs="Times New Roman"/>
          <w:sz w:val="28"/>
          <w:szCs w:val="28"/>
        </w:rPr>
        <w:t xml:space="preserve">еречень налоговых расходов </w:t>
      </w:r>
      <w:r w:rsidR="00243798">
        <w:rPr>
          <w:rFonts w:ascii="Times New Roman" w:hAnsi="Times New Roman" w:cs="Times New Roman"/>
          <w:sz w:val="28"/>
          <w:szCs w:val="28"/>
        </w:rPr>
        <w:t>формируется комитетом по экономике Администрации Невельского муниципального округа и размещается на официальном сайте Невельского муниципального округа в течение 15 рабочих дней с даты получения информации кураторов налоговых расходов об уточнении перечня налоговых расходов.</w:t>
      </w:r>
    </w:p>
    <w:p w:rsidR="002636A2" w:rsidRPr="00B84A96" w:rsidRDefault="00243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36A2" w:rsidRPr="00B84A96">
        <w:rPr>
          <w:rFonts w:ascii="Times New Roman" w:hAnsi="Times New Roman" w:cs="Times New Roman"/>
          <w:sz w:val="28"/>
          <w:szCs w:val="28"/>
        </w:rPr>
        <w:t>. Перечень налоговых расходов используется для оценки налоговых расходов.</w:t>
      </w:r>
    </w:p>
    <w:p w:rsidR="002636A2" w:rsidRDefault="002636A2">
      <w:pPr>
        <w:pStyle w:val="ConsPlusNormal"/>
        <w:jc w:val="both"/>
      </w:pPr>
    </w:p>
    <w:p w:rsidR="002636A2" w:rsidRPr="000A4F23" w:rsidRDefault="002636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4F23">
        <w:rPr>
          <w:rFonts w:ascii="Times New Roman" w:hAnsi="Times New Roman" w:cs="Times New Roman"/>
          <w:sz w:val="28"/>
          <w:szCs w:val="28"/>
        </w:rPr>
        <w:t>III. ПОРЯДОК ОЦЕНКИ НАЛОГОВЫХ РАСХОДОВ</w:t>
      </w:r>
    </w:p>
    <w:p w:rsidR="002636A2" w:rsidRPr="000A4F23" w:rsidRDefault="00263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6A2" w:rsidRPr="000A4F23" w:rsidRDefault="00256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36A2" w:rsidRPr="000A4F23">
        <w:rPr>
          <w:rFonts w:ascii="Times New Roman" w:hAnsi="Times New Roman" w:cs="Times New Roman"/>
          <w:sz w:val="28"/>
          <w:szCs w:val="28"/>
        </w:rPr>
        <w:t xml:space="preserve">. Оценка налоговых расходов осуществляется </w:t>
      </w:r>
      <w:r w:rsidR="003467DF">
        <w:rPr>
          <w:rFonts w:ascii="Times New Roman" w:hAnsi="Times New Roman" w:cs="Times New Roman"/>
          <w:sz w:val="28"/>
          <w:szCs w:val="28"/>
        </w:rPr>
        <w:t xml:space="preserve">кураторами налоговых расходов </w:t>
      </w:r>
      <w:r w:rsidR="002636A2" w:rsidRPr="000A4F23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с соблюдением Общих </w:t>
      </w:r>
      <w:hyperlink r:id="rId12" w:history="1">
        <w:r w:rsidR="002636A2" w:rsidRPr="00746B08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2636A2" w:rsidRPr="000A4F23">
        <w:rPr>
          <w:rFonts w:ascii="Times New Roman" w:hAnsi="Times New Roman" w:cs="Times New Roman"/>
          <w:sz w:val="28"/>
          <w:szCs w:val="28"/>
        </w:rPr>
        <w:t>.</w:t>
      </w:r>
    </w:p>
    <w:p w:rsidR="002636A2" w:rsidRPr="000A4F23" w:rsidRDefault="00644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23">
        <w:rPr>
          <w:rFonts w:ascii="Times New Roman" w:hAnsi="Times New Roman" w:cs="Times New Roman"/>
          <w:sz w:val="28"/>
          <w:szCs w:val="28"/>
        </w:rPr>
        <w:t>1</w:t>
      </w:r>
      <w:r w:rsidR="00390B7A">
        <w:rPr>
          <w:rFonts w:ascii="Times New Roman" w:hAnsi="Times New Roman" w:cs="Times New Roman"/>
          <w:sz w:val="28"/>
          <w:szCs w:val="28"/>
        </w:rPr>
        <w:t>2</w:t>
      </w:r>
      <w:r w:rsidR="002636A2" w:rsidRPr="000A4F23">
        <w:rPr>
          <w:rFonts w:ascii="Times New Roman" w:hAnsi="Times New Roman" w:cs="Times New Roman"/>
          <w:sz w:val="28"/>
          <w:szCs w:val="28"/>
        </w:rPr>
        <w:t>. Оценка налоговых расходов осуществляется</w:t>
      </w:r>
      <w:r w:rsidR="007377D1">
        <w:rPr>
          <w:rFonts w:ascii="Times New Roman" w:hAnsi="Times New Roman" w:cs="Times New Roman"/>
          <w:sz w:val="28"/>
          <w:szCs w:val="28"/>
        </w:rPr>
        <w:t xml:space="preserve"> до </w:t>
      </w:r>
      <w:r w:rsidR="003467DF">
        <w:rPr>
          <w:rFonts w:ascii="Times New Roman" w:hAnsi="Times New Roman" w:cs="Times New Roman"/>
          <w:sz w:val="28"/>
          <w:szCs w:val="28"/>
        </w:rPr>
        <w:t>25 июля</w:t>
      </w:r>
      <w:r w:rsidR="002636A2" w:rsidRPr="000A4F23">
        <w:rPr>
          <w:rFonts w:ascii="Times New Roman" w:hAnsi="Times New Roman" w:cs="Times New Roman"/>
          <w:sz w:val="28"/>
          <w:szCs w:val="28"/>
        </w:rPr>
        <w:t xml:space="preserve"> на основании информации</w:t>
      </w:r>
      <w:r w:rsidR="00061A84" w:rsidRPr="000A4F23">
        <w:rPr>
          <w:rFonts w:ascii="Times New Roman" w:hAnsi="Times New Roman" w:cs="Times New Roman"/>
          <w:sz w:val="28"/>
          <w:szCs w:val="28"/>
        </w:rPr>
        <w:t xml:space="preserve"> </w:t>
      </w:r>
      <w:r w:rsidR="002636A2" w:rsidRPr="000A4F23">
        <w:rPr>
          <w:rFonts w:ascii="Times New Roman" w:hAnsi="Times New Roman" w:cs="Times New Roman"/>
          <w:sz w:val="28"/>
          <w:szCs w:val="28"/>
        </w:rPr>
        <w:t>о фискальных характеристиках налоговых расходов.</w:t>
      </w:r>
    </w:p>
    <w:p w:rsidR="002636A2" w:rsidRPr="000A4F23" w:rsidRDefault="00ED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23">
        <w:rPr>
          <w:rFonts w:ascii="Times New Roman" w:hAnsi="Times New Roman" w:cs="Times New Roman"/>
          <w:sz w:val="28"/>
          <w:szCs w:val="28"/>
        </w:rPr>
        <w:t>1</w:t>
      </w:r>
      <w:r w:rsidR="00390B7A">
        <w:rPr>
          <w:rFonts w:ascii="Times New Roman" w:hAnsi="Times New Roman" w:cs="Times New Roman"/>
          <w:sz w:val="28"/>
          <w:szCs w:val="28"/>
        </w:rPr>
        <w:t>3</w:t>
      </w:r>
      <w:r w:rsidR="002636A2" w:rsidRPr="000A4F23">
        <w:rPr>
          <w:rFonts w:ascii="Times New Roman" w:hAnsi="Times New Roman" w:cs="Times New Roman"/>
          <w:sz w:val="28"/>
          <w:szCs w:val="28"/>
        </w:rPr>
        <w:t>. Оценка налоговых расходов проводится отдельно по каждому виду (направлению) налоговых расходов.</w:t>
      </w:r>
    </w:p>
    <w:p w:rsidR="002636A2" w:rsidRPr="000A4F23" w:rsidRDefault="00390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36A2" w:rsidRPr="000A4F23">
        <w:rPr>
          <w:rFonts w:ascii="Times New Roman" w:hAnsi="Times New Roman" w:cs="Times New Roman"/>
          <w:sz w:val="28"/>
          <w:szCs w:val="28"/>
        </w:rPr>
        <w:t>. Оценка налоговых расходов проводится ежегодно за год, предшествующий отчетному финансовому году.</w:t>
      </w:r>
    </w:p>
    <w:p w:rsidR="002636A2" w:rsidRPr="000A4F23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23">
        <w:rPr>
          <w:rFonts w:ascii="Times New Roman" w:hAnsi="Times New Roman" w:cs="Times New Roman"/>
          <w:sz w:val="28"/>
          <w:szCs w:val="28"/>
        </w:rPr>
        <w:t>Оценка по налоговым расходам, предлагаемым к введению, проводится на стадии подготовки проекта муниципального правового акта, устанавливающего налоговые расходы.</w:t>
      </w:r>
    </w:p>
    <w:p w:rsidR="002636A2" w:rsidRPr="000A4F23" w:rsidRDefault="00390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36A2" w:rsidRPr="000A4F23">
        <w:rPr>
          <w:rFonts w:ascii="Times New Roman" w:hAnsi="Times New Roman" w:cs="Times New Roman"/>
          <w:sz w:val="28"/>
          <w:szCs w:val="28"/>
        </w:rPr>
        <w:t>. Оценка эффективности налоговых расходов</w:t>
      </w:r>
      <w:r w:rsidR="00D822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(в том числе нераспределенных) осуществляется кураторами налоговых расходов </w:t>
      </w:r>
      <w:proofErr w:type="gramStart"/>
      <w:r w:rsidR="00D82215">
        <w:rPr>
          <w:rFonts w:ascii="Times New Roman" w:hAnsi="Times New Roman" w:cs="Times New Roman"/>
          <w:sz w:val="28"/>
          <w:szCs w:val="28"/>
        </w:rPr>
        <w:t xml:space="preserve">и </w:t>
      </w:r>
      <w:r w:rsidR="002636A2" w:rsidRPr="000A4F23">
        <w:rPr>
          <w:rFonts w:ascii="Times New Roman" w:hAnsi="Times New Roman" w:cs="Times New Roman"/>
          <w:sz w:val="28"/>
          <w:szCs w:val="28"/>
        </w:rPr>
        <w:t xml:space="preserve"> включает</w:t>
      </w:r>
      <w:proofErr w:type="gramEnd"/>
      <w:r w:rsidR="002636A2" w:rsidRPr="000A4F23">
        <w:rPr>
          <w:rFonts w:ascii="Times New Roman" w:hAnsi="Times New Roman" w:cs="Times New Roman"/>
          <w:sz w:val="28"/>
          <w:szCs w:val="28"/>
        </w:rPr>
        <w:t>:</w:t>
      </w:r>
    </w:p>
    <w:p w:rsidR="002636A2" w:rsidRPr="000A4F23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23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расходов;</w:t>
      </w:r>
    </w:p>
    <w:p w:rsidR="002636A2" w:rsidRPr="000A4F23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23"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2636A2" w:rsidRPr="000A4F23" w:rsidRDefault="00390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636A2" w:rsidRPr="000A4F23">
        <w:rPr>
          <w:rFonts w:ascii="Times New Roman" w:hAnsi="Times New Roman" w:cs="Times New Roman"/>
          <w:sz w:val="28"/>
          <w:szCs w:val="28"/>
        </w:rPr>
        <w:t>. Критериями целесообразности налоговых расходов являются:</w:t>
      </w:r>
    </w:p>
    <w:p w:rsidR="002636A2" w:rsidRPr="000A4F23" w:rsidRDefault="00390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B2FAA" w:rsidRPr="000A4F23">
        <w:rPr>
          <w:rFonts w:ascii="Times New Roman" w:hAnsi="Times New Roman" w:cs="Times New Roman"/>
          <w:sz w:val="28"/>
          <w:szCs w:val="28"/>
        </w:rPr>
        <w:t>.1. С</w:t>
      </w:r>
      <w:r w:rsidR="002636A2" w:rsidRPr="000A4F23">
        <w:rPr>
          <w:rFonts w:ascii="Times New Roman" w:hAnsi="Times New Roman" w:cs="Times New Roman"/>
          <w:sz w:val="28"/>
          <w:szCs w:val="28"/>
        </w:rPr>
        <w:t>оответствие налоговых расходо</w:t>
      </w:r>
      <w:r w:rsidR="00945D17">
        <w:rPr>
          <w:rFonts w:ascii="Times New Roman" w:hAnsi="Times New Roman" w:cs="Times New Roman"/>
          <w:sz w:val="28"/>
          <w:szCs w:val="28"/>
        </w:rPr>
        <w:t xml:space="preserve">в целям муниципальных программ </w:t>
      </w:r>
      <w:r w:rsidR="002636A2" w:rsidRPr="000A4F23">
        <w:rPr>
          <w:rFonts w:ascii="Times New Roman" w:hAnsi="Times New Roman" w:cs="Times New Roman"/>
          <w:sz w:val="28"/>
          <w:szCs w:val="28"/>
        </w:rPr>
        <w:t>и (или) целям соц</w:t>
      </w:r>
      <w:r w:rsidR="00DC4AB1" w:rsidRPr="000A4F23">
        <w:rPr>
          <w:rFonts w:ascii="Times New Roman" w:hAnsi="Times New Roman" w:cs="Times New Roman"/>
          <w:sz w:val="28"/>
          <w:szCs w:val="28"/>
        </w:rPr>
        <w:t>иально-экономической политики</w:t>
      </w:r>
      <w:r w:rsidR="00E26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="002636A2" w:rsidRPr="00D82215">
        <w:rPr>
          <w:rFonts w:ascii="Times New Roman" w:hAnsi="Times New Roman" w:cs="Times New Roman"/>
          <w:sz w:val="28"/>
          <w:szCs w:val="28"/>
        </w:rPr>
        <w:t>,</w:t>
      </w:r>
      <w:r w:rsidR="002636A2" w:rsidRPr="000A4F23">
        <w:rPr>
          <w:rFonts w:ascii="Times New Roman" w:hAnsi="Times New Roman" w:cs="Times New Roman"/>
          <w:sz w:val="28"/>
          <w:szCs w:val="28"/>
        </w:rPr>
        <w:t xml:space="preserve"> не относящ</w:t>
      </w:r>
      <w:r w:rsidR="009B2FAA" w:rsidRPr="000A4F23">
        <w:rPr>
          <w:rFonts w:ascii="Times New Roman" w:hAnsi="Times New Roman" w:cs="Times New Roman"/>
          <w:sz w:val="28"/>
          <w:szCs w:val="28"/>
        </w:rPr>
        <w:t xml:space="preserve">имся к муниципальным программам. </w:t>
      </w:r>
    </w:p>
    <w:p w:rsidR="002636A2" w:rsidRPr="000A4F23" w:rsidRDefault="00390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26896">
        <w:rPr>
          <w:rFonts w:ascii="Times New Roman" w:hAnsi="Times New Roman" w:cs="Times New Roman"/>
          <w:sz w:val="28"/>
          <w:szCs w:val="28"/>
        </w:rPr>
        <w:t>.2.</w:t>
      </w:r>
      <w:r w:rsidR="00D027E2">
        <w:rPr>
          <w:rFonts w:ascii="Times New Roman" w:hAnsi="Times New Roman" w:cs="Times New Roman"/>
          <w:sz w:val="28"/>
          <w:szCs w:val="28"/>
        </w:rPr>
        <w:t xml:space="preserve"> </w:t>
      </w:r>
      <w:r w:rsidR="00945D17" w:rsidRPr="00945D1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68550F" w:rsidRPr="000A4F23" w:rsidRDefault="0068550F" w:rsidP="00685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23">
        <w:rPr>
          <w:rFonts w:ascii="Times New Roman" w:hAnsi="Times New Roman" w:cs="Times New Roman"/>
          <w:sz w:val="28"/>
          <w:szCs w:val="28"/>
        </w:rPr>
        <w:t xml:space="preserve">В случае, если налоговая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лет. </w:t>
      </w:r>
    </w:p>
    <w:p w:rsidR="0068550F" w:rsidRPr="004A3CF7" w:rsidRDefault="00734121" w:rsidP="00685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F7">
        <w:rPr>
          <w:rFonts w:ascii="Times New Roman" w:hAnsi="Times New Roman" w:cs="Times New Roman"/>
          <w:sz w:val="28"/>
          <w:szCs w:val="28"/>
        </w:rPr>
        <w:lastRenderedPageBreak/>
        <w:t xml:space="preserve">Общая численность плательщиков налогов  и численность плательщиков налогов, воспользовавшихся правом на налоговые льготы в прогнозный период, оцениваются </w:t>
      </w:r>
      <w:r w:rsidR="00D82215">
        <w:rPr>
          <w:rFonts w:ascii="Times New Roman" w:hAnsi="Times New Roman" w:cs="Times New Roman"/>
          <w:sz w:val="28"/>
          <w:szCs w:val="28"/>
        </w:rPr>
        <w:t>куратором налогового расхода</w:t>
      </w:r>
      <w:r w:rsidR="00E26896">
        <w:rPr>
          <w:rFonts w:ascii="Times New Roman" w:hAnsi="Times New Roman" w:cs="Times New Roman"/>
          <w:sz w:val="28"/>
          <w:szCs w:val="28"/>
        </w:rPr>
        <w:t>.</w:t>
      </w:r>
    </w:p>
    <w:p w:rsidR="00CD53EA" w:rsidRPr="004A3CF7" w:rsidRDefault="00BD12F3" w:rsidP="00685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F7">
        <w:rPr>
          <w:rFonts w:ascii="Times New Roman" w:hAnsi="Times New Roman" w:cs="Times New Roman"/>
          <w:sz w:val="28"/>
          <w:szCs w:val="28"/>
        </w:rPr>
        <w:t>Под общей численностью плательщиков налогов понимается численность плательщиков налогов, потенциально имеющих право на получение налоговых льгот.</w:t>
      </w:r>
      <w:r w:rsidR="00F62587" w:rsidRPr="004A3CF7">
        <w:rPr>
          <w:rFonts w:ascii="Times New Roman" w:hAnsi="Times New Roman" w:cs="Times New Roman"/>
          <w:sz w:val="28"/>
          <w:szCs w:val="28"/>
        </w:rPr>
        <w:t xml:space="preserve"> Для определения общего количества плательщиков необходимо  использовать общедоступные источники информации. </w:t>
      </w:r>
    </w:p>
    <w:p w:rsidR="004A3CF7" w:rsidRPr="004A3CF7" w:rsidRDefault="004A3CF7" w:rsidP="00685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F7">
        <w:rPr>
          <w:rFonts w:ascii="Times New Roman" w:hAnsi="Times New Roman" w:cs="Times New Roman"/>
          <w:sz w:val="28"/>
          <w:szCs w:val="28"/>
        </w:rPr>
        <w:t>П</w:t>
      </w:r>
      <w:r w:rsidR="00AE50BB" w:rsidRPr="004A3CF7">
        <w:rPr>
          <w:rFonts w:ascii="Times New Roman" w:hAnsi="Times New Roman" w:cs="Times New Roman"/>
          <w:sz w:val="28"/>
          <w:szCs w:val="28"/>
        </w:rPr>
        <w:t>ороговое значение, при котором льгота является востребованной,</w:t>
      </w:r>
      <w:r w:rsidRPr="004A3CF7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4A3CF7" w:rsidRPr="00E26896" w:rsidRDefault="004A3CF7" w:rsidP="00685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896">
        <w:rPr>
          <w:rFonts w:ascii="Times New Roman" w:hAnsi="Times New Roman" w:cs="Times New Roman"/>
          <w:sz w:val="28"/>
          <w:szCs w:val="28"/>
        </w:rPr>
        <w:t>для стимулирующих налоговых расходов – 1 и более налогоплательщик;</w:t>
      </w:r>
    </w:p>
    <w:p w:rsidR="004A3CF7" w:rsidRPr="00E26896" w:rsidRDefault="004A3CF7" w:rsidP="00685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896">
        <w:rPr>
          <w:rFonts w:ascii="Times New Roman" w:hAnsi="Times New Roman" w:cs="Times New Roman"/>
          <w:sz w:val="28"/>
          <w:szCs w:val="28"/>
        </w:rPr>
        <w:t>для технических налоговых расходов – 1 и более налогоплательщик;</w:t>
      </w:r>
    </w:p>
    <w:p w:rsidR="002A405E" w:rsidRPr="004A3CF7" w:rsidRDefault="004A3CF7" w:rsidP="00685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896">
        <w:rPr>
          <w:rFonts w:ascii="Times New Roman" w:hAnsi="Times New Roman" w:cs="Times New Roman"/>
          <w:sz w:val="28"/>
          <w:szCs w:val="28"/>
        </w:rPr>
        <w:t>для социальных налоговых расходов – 1 и более налогоплательщик</w:t>
      </w:r>
      <w:r w:rsidR="00AE50BB" w:rsidRPr="00E26896">
        <w:rPr>
          <w:rFonts w:ascii="Times New Roman" w:hAnsi="Times New Roman" w:cs="Times New Roman"/>
          <w:sz w:val="28"/>
          <w:szCs w:val="28"/>
        </w:rPr>
        <w:t>.</w:t>
      </w:r>
    </w:p>
    <w:p w:rsidR="0097225E" w:rsidRPr="004A3CF7" w:rsidRDefault="00390B7A" w:rsidP="00972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7225E" w:rsidRPr="004A3CF7">
        <w:rPr>
          <w:rFonts w:ascii="Times New Roman" w:hAnsi="Times New Roman" w:cs="Times New Roman"/>
          <w:sz w:val="28"/>
          <w:szCs w:val="28"/>
        </w:rPr>
        <w:t xml:space="preserve">. В случае несоответствия налоговых расходов хотя бы одному из критериев, указанных в </w:t>
      </w:r>
      <w:hyperlink r:id="rId13" w:history="1">
        <w:r w:rsidR="0097225E" w:rsidRPr="004A3CF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16</w:t>
      </w:r>
      <w:r w:rsidR="0097225E" w:rsidRPr="004A3CF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82215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4D67D9" w:rsidRPr="004A3CF7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D82215">
        <w:rPr>
          <w:rFonts w:ascii="Times New Roman" w:hAnsi="Times New Roman" w:cs="Times New Roman"/>
          <w:sz w:val="28"/>
          <w:szCs w:val="28"/>
        </w:rPr>
        <w:t xml:space="preserve"> в комитет по экономике Администрации Невельского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97225E" w:rsidRPr="004A3CF7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2636A2" w:rsidRPr="004A3CF7" w:rsidRDefault="00390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636A2" w:rsidRPr="004A3CF7">
        <w:rPr>
          <w:rFonts w:ascii="Times New Roman" w:hAnsi="Times New Roman" w:cs="Times New Roman"/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1329A5" w:rsidRPr="00082D92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3CF7">
        <w:rPr>
          <w:rFonts w:ascii="Times New Roman" w:hAnsi="Times New Roman" w:cs="Times New Roman"/>
          <w:sz w:val="28"/>
          <w:szCs w:val="28"/>
        </w:rPr>
        <w:t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</w:t>
      </w:r>
      <w:r w:rsidR="00390B7A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390B7A">
        <w:rPr>
          <w:rFonts w:ascii="Times New Roman" w:hAnsi="Times New Roman" w:cs="Times New Roman"/>
          <w:sz w:val="28"/>
          <w:szCs w:val="28"/>
        </w:rPr>
        <w:t>также  оценка</w:t>
      </w:r>
      <w:proofErr w:type="gramEnd"/>
      <w:r w:rsidR="00390B7A">
        <w:rPr>
          <w:rFonts w:ascii="Times New Roman" w:hAnsi="Times New Roman" w:cs="Times New Roman"/>
          <w:sz w:val="28"/>
          <w:szCs w:val="28"/>
        </w:rPr>
        <w:t xml:space="preserve">  совокупного бюджетного эффекта (самоокупаемости) стимулирующих налоговых расходов.</w:t>
      </w:r>
      <w:r w:rsidR="0029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A2" w:rsidRPr="004A3CF7" w:rsidRDefault="00390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636A2" w:rsidRPr="004A3CF7">
        <w:rPr>
          <w:rFonts w:ascii="Times New Roman" w:hAnsi="Times New Roman" w:cs="Times New Roman"/>
          <w:sz w:val="28"/>
          <w:szCs w:val="28"/>
        </w:rPr>
        <w:t xml:space="preserve">. Сравнительный анализ включает в себя сравнение объемов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636A2" w:rsidRPr="004A3CF7">
        <w:rPr>
          <w:rFonts w:ascii="Times New Roman" w:hAnsi="Times New Roman" w:cs="Times New Roman"/>
          <w:sz w:val="28"/>
          <w:szCs w:val="28"/>
        </w:rPr>
        <w:t>бюджета</w:t>
      </w:r>
      <w:r w:rsidR="00ED550E" w:rsidRPr="004A3CF7">
        <w:rPr>
          <w:rFonts w:ascii="Times New Roman" w:hAnsi="Times New Roman" w:cs="Times New Roman"/>
          <w:sz w:val="28"/>
          <w:szCs w:val="28"/>
        </w:rPr>
        <w:t xml:space="preserve"> </w:t>
      </w:r>
      <w:r w:rsidR="002636A2" w:rsidRPr="004A3CF7">
        <w:rPr>
          <w:rFonts w:ascii="Times New Roman" w:hAnsi="Times New Roman" w:cs="Times New Roman"/>
          <w:sz w:val="28"/>
          <w:szCs w:val="28"/>
        </w:rPr>
        <w:t xml:space="preserve">в случае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политики, не относящихся к муниципальным программам, на один рубль налоговых расходов и </w:t>
      </w:r>
      <w:r w:rsidR="00ED550E" w:rsidRPr="004A3CF7">
        <w:rPr>
          <w:rFonts w:ascii="Times New Roman" w:hAnsi="Times New Roman" w:cs="Times New Roman"/>
          <w:sz w:val="28"/>
          <w:szCs w:val="28"/>
        </w:rPr>
        <w:t xml:space="preserve">на один рубль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D550E" w:rsidRPr="004A3CF7">
        <w:rPr>
          <w:rFonts w:ascii="Times New Roman" w:hAnsi="Times New Roman" w:cs="Times New Roman"/>
          <w:sz w:val="28"/>
          <w:szCs w:val="28"/>
        </w:rPr>
        <w:t>бюджета</w:t>
      </w:r>
      <w:r w:rsidR="002636A2" w:rsidRPr="004A3CF7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2636A2" w:rsidRPr="004A3CF7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F7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программам, применяются:</w:t>
      </w:r>
    </w:p>
    <w:p w:rsidR="002636A2" w:rsidRPr="004A3CF7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F7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</w:t>
      </w:r>
      <w:r w:rsidR="00ED550E" w:rsidRPr="004A3CF7">
        <w:rPr>
          <w:rFonts w:ascii="Times New Roman" w:hAnsi="Times New Roman" w:cs="Times New Roman"/>
          <w:sz w:val="28"/>
          <w:szCs w:val="28"/>
        </w:rPr>
        <w:t>ты, за с</w:t>
      </w:r>
      <w:r w:rsidR="00E26896">
        <w:rPr>
          <w:rFonts w:ascii="Times New Roman" w:hAnsi="Times New Roman" w:cs="Times New Roman"/>
          <w:sz w:val="28"/>
          <w:szCs w:val="28"/>
        </w:rPr>
        <w:t xml:space="preserve">чет средств </w:t>
      </w:r>
      <w:r w:rsidR="00390B7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896">
        <w:rPr>
          <w:rFonts w:ascii="Times New Roman" w:hAnsi="Times New Roman" w:cs="Times New Roman"/>
          <w:sz w:val="28"/>
          <w:szCs w:val="28"/>
        </w:rPr>
        <w:t>бюджета</w:t>
      </w:r>
      <w:r w:rsidRPr="004A3CF7">
        <w:rPr>
          <w:rFonts w:ascii="Times New Roman" w:hAnsi="Times New Roman" w:cs="Times New Roman"/>
          <w:sz w:val="28"/>
          <w:szCs w:val="28"/>
        </w:rPr>
        <w:t>;</w:t>
      </w:r>
    </w:p>
    <w:p w:rsidR="002636A2" w:rsidRPr="004A3CF7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F7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2636A2" w:rsidRDefault="0026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F7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45D17" w:rsidRDefault="00390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45D17" w:rsidRPr="00945D17">
        <w:rPr>
          <w:rFonts w:ascii="Times New Roman" w:hAnsi="Times New Roman" w:cs="Times New Roman"/>
          <w:sz w:val="28"/>
          <w:szCs w:val="28"/>
        </w:rPr>
        <w:t xml:space="preserve">. Оценку результативности налоговых расходов допускается не </w:t>
      </w:r>
      <w:r w:rsidR="00945D17" w:rsidRPr="00945D17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в отношении технических налоговых </w:t>
      </w:r>
      <w:proofErr w:type="gramStart"/>
      <w:r w:rsidR="00945D17" w:rsidRPr="00945D17">
        <w:rPr>
          <w:rFonts w:ascii="Times New Roman" w:hAnsi="Times New Roman" w:cs="Times New Roman"/>
          <w:sz w:val="28"/>
          <w:szCs w:val="28"/>
        </w:rPr>
        <w:t>расходов  муниципального</w:t>
      </w:r>
      <w:proofErr w:type="gramEnd"/>
      <w:r w:rsidR="00945D17" w:rsidRPr="00945D17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636A2" w:rsidRPr="00913A57" w:rsidRDefault="00265F5E" w:rsidP="0040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="009269CA">
        <w:rPr>
          <w:rFonts w:ascii="Times New Roman" w:hAnsi="Times New Roman" w:cs="Times New Roman"/>
          <w:sz w:val="28"/>
          <w:szCs w:val="28"/>
        </w:rPr>
        <w:t>1</w:t>
      </w:r>
      <w:r w:rsidR="002636A2" w:rsidRPr="00110921">
        <w:rPr>
          <w:rFonts w:ascii="Times New Roman" w:hAnsi="Times New Roman" w:cs="Times New Roman"/>
          <w:sz w:val="28"/>
          <w:szCs w:val="28"/>
        </w:rPr>
        <w:t xml:space="preserve">. По итогам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куратор</w:t>
      </w:r>
      <w:r w:rsidR="00D027E2">
        <w:rPr>
          <w:rFonts w:ascii="Times New Roman" w:hAnsi="Times New Roman" w:cs="Times New Roman"/>
          <w:sz w:val="28"/>
          <w:szCs w:val="28"/>
        </w:rPr>
        <w:t xml:space="preserve"> налогового </w:t>
      </w:r>
      <w:proofErr w:type="gramStart"/>
      <w:r w:rsidR="00D027E2">
        <w:rPr>
          <w:rFonts w:ascii="Times New Roman" w:hAnsi="Times New Roman" w:cs="Times New Roman"/>
          <w:sz w:val="28"/>
          <w:szCs w:val="28"/>
        </w:rPr>
        <w:t>расхода</w:t>
      </w:r>
      <w:r w:rsidR="00FC386F" w:rsidRPr="00110921">
        <w:rPr>
          <w:rFonts w:ascii="Times New Roman" w:hAnsi="Times New Roman" w:cs="Times New Roman"/>
          <w:sz w:val="28"/>
          <w:szCs w:val="28"/>
        </w:rPr>
        <w:t xml:space="preserve"> </w:t>
      </w:r>
      <w:r w:rsidR="002636A2" w:rsidRPr="00110921">
        <w:rPr>
          <w:rFonts w:ascii="Times New Roman" w:hAnsi="Times New Roman" w:cs="Times New Roman"/>
          <w:sz w:val="28"/>
          <w:szCs w:val="28"/>
        </w:rPr>
        <w:t xml:space="preserve"> формулирует</w:t>
      </w:r>
      <w:proofErr w:type="gramEnd"/>
      <w:r w:rsidR="002636A2" w:rsidRPr="00110921">
        <w:rPr>
          <w:rFonts w:ascii="Times New Roman" w:hAnsi="Times New Roman" w:cs="Times New Roman"/>
          <w:sz w:val="28"/>
          <w:szCs w:val="28"/>
        </w:rPr>
        <w:t xml:space="preserve"> выводы:</w:t>
      </w:r>
    </w:p>
    <w:p w:rsidR="002636A2" w:rsidRPr="00913A57" w:rsidRDefault="002636A2" w:rsidP="0040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A57">
        <w:rPr>
          <w:rFonts w:ascii="Times New Roman" w:hAnsi="Times New Roman" w:cs="Times New Roman"/>
          <w:sz w:val="28"/>
          <w:szCs w:val="28"/>
        </w:rPr>
        <w:t>о достижении целевых характеристик налогового расхода, вкладе налогового расхода в достижение целей муниципальной программы (ее структурных элементов) и (или) целей социально-экономической политики города, не относящихся к муниципальным программам;</w:t>
      </w:r>
    </w:p>
    <w:p w:rsidR="002636A2" w:rsidRPr="00913A57" w:rsidRDefault="002636A2" w:rsidP="0040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A57">
        <w:rPr>
          <w:rFonts w:ascii="Times New Roman" w:hAnsi="Times New Roman" w:cs="Times New Roman"/>
          <w:sz w:val="28"/>
          <w:szCs w:val="28"/>
        </w:rPr>
        <w:t>о наличии или об отсутствии более результативных (менее затратных для бюджета города) альтернативных механизмов достижения целей муниципальной программы и (или) целей социально-экономической политики города, не относящихся к муниципальным программам.</w:t>
      </w:r>
    </w:p>
    <w:p w:rsidR="00265F5E" w:rsidRDefault="002636A2" w:rsidP="0040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896">
        <w:rPr>
          <w:rFonts w:ascii="Times New Roman" w:hAnsi="Times New Roman" w:cs="Times New Roman"/>
          <w:sz w:val="28"/>
          <w:szCs w:val="28"/>
        </w:rPr>
        <w:t>2</w:t>
      </w:r>
      <w:r w:rsidR="009269CA">
        <w:rPr>
          <w:rFonts w:ascii="Times New Roman" w:hAnsi="Times New Roman" w:cs="Times New Roman"/>
          <w:sz w:val="28"/>
          <w:szCs w:val="28"/>
        </w:rPr>
        <w:t>2</w:t>
      </w:r>
      <w:r w:rsidRPr="00E26896">
        <w:rPr>
          <w:rFonts w:ascii="Times New Roman" w:hAnsi="Times New Roman" w:cs="Times New Roman"/>
          <w:sz w:val="28"/>
          <w:szCs w:val="28"/>
        </w:rPr>
        <w:t xml:space="preserve">. По результатам оценки эффективности соответствующих налоговых </w:t>
      </w:r>
      <w:proofErr w:type="gramStart"/>
      <w:r w:rsidRPr="00E26896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BF41E2" w:rsidRPr="00E26896">
        <w:rPr>
          <w:rFonts w:ascii="Times New Roman" w:hAnsi="Times New Roman" w:cs="Times New Roman"/>
          <w:sz w:val="28"/>
          <w:szCs w:val="28"/>
        </w:rPr>
        <w:t xml:space="preserve"> </w:t>
      </w:r>
      <w:r w:rsidR="00265F5E">
        <w:rPr>
          <w:rFonts w:ascii="Times New Roman" w:hAnsi="Times New Roman" w:cs="Times New Roman"/>
          <w:sz w:val="28"/>
          <w:szCs w:val="28"/>
        </w:rPr>
        <w:t>куратор</w:t>
      </w:r>
      <w:proofErr w:type="gramEnd"/>
      <w:r w:rsidR="00D027E2">
        <w:rPr>
          <w:rFonts w:ascii="Times New Roman" w:hAnsi="Times New Roman" w:cs="Times New Roman"/>
          <w:sz w:val="28"/>
          <w:szCs w:val="28"/>
        </w:rPr>
        <w:t xml:space="preserve"> налогового расхода</w:t>
      </w:r>
      <w:r w:rsidR="00BF41E2" w:rsidRPr="00E26896">
        <w:rPr>
          <w:rFonts w:ascii="Times New Roman" w:hAnsi="Times New Roman" w:cs="Times New Roman"/>
          <w:sz w:val="28"/>
          <w:szCs w:val="28"/>
        </w:rPr>
        <w:t xml:space="preserve"> </w:t>
      </w:r>
      <w:r w:rsidRPr="00E26896">
        <w:rPr>
          <w:rFonts w:ascii="Times New Roman" w:hAnsi="Times New Roman" w:cs="Times New Roman"/>
          <w:sz w:val="28"/>
          <w:szCs w:val="28"/>
        </w:rPr>
        <w:t>формирует</w:t>
      </w:r>
      <w:r w:rsidR="00265F5E">
        <w:rPr>
          <w:rFonts w:ascii="Times New Roman" w:hAnsi="Times New Roman" w:cs="Times New Roman"/>
          <w:sz w:val="28"/>
          <w:szCs w:val="28"/>
        </w:rPr>
        <w:t xml:space="preserve"> в виде аналитической записки  вывод о степени их эффективности и рекомендации  по целесообразности их дальнейшего осуществления</w:t>
      </w:r>
      <w:r w:rsidR="0061418B">
        <w:rPr>
          <w:rFonts w:ascii="Times New Roman" w:hAnsi="Times New Roman" w:cs="Times New Roman"/>
          <w:sz w:val="28"/>
          <w:szCs w:val="28"/>
        </w:rPr>
        <w:t xml:space="preserve"> </w:t>
      </w:r>
      <w:r w:rsidR="0061418B" w:rsidRPr="0061418B">
        <w:rPr>
          <w:rFonts w:ascii="Times New Roman" w:hAnsi="Times New Roman" w:cs="Times New Roman"/>
          <w:sz w:val="28"/>
          <w:szCs w:val="28"/>
        </w:rPr>
        <w:t xml:space="preserve">и направляет ее в комитет по экономике Администрации Невельского </w:t>
      </w:r>
      <w:r w:rsidR="006141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1418B" w:rsidRPr="0061418B">
        <w:rPr>
          <w:rFonts w:ascii="Times New Roman" w:hAnsi="Times New Roman" w:cs="Times New Roman"/>
          <w:sz w:val="28"/>
          <w:szCs w:val="28"/>
        </w:rPr>
        <w:t xml:space="preserve"> до 25 июля текущего финансового года.</w:t>
      </w:r>
    </w:p>
    <w:p w:rsidR="002636A2" w:rsidRPr="00913A57" w:rsidRDefault="00265F5E" w:rsidP="0040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69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 основании</w:t>
      </w:r>
      <w:r w:rsidR="003467DF">
        <w:rPr>
          <w:rFonts w:ascii="Times New Roman" w:hAnsi="Times New Roman" w:cs="Times New Roman"/>
          <w:sz w:val="28"/>
          <w:szCs w:val="28"/>
        </w:rPr>
        <w:t xml:space="preserve"> данных, представленных кураторами налоговых расходов, комитет по экономике Администрации Невельского муниципального округа в течение 3 рабочих дней формирует сводную </w:t>
      </w:r>
      <w:hyperlink w:anchor="P258" w:history="1">
        <w:r w:rsidR="002636A2" w:rsidRPr="00E26896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2636A2" w:rsidRPr="00E26896">
        <w:rPr>
          <w:rFonts w:ascii="Times New Roman" w:hAnsi="Times New Roman" w:cs="Times New Roman"/>
          <w:sz w:val="28"/>
          <w:szCs w:val="28"/>
        </w:rPr>
        <w:t xml:space="preserve"> об оценке налоговых расходов по форме согласно приложению </w:t>
      </w:r>
      <w:r w:rsidR="00E62909">
        <w:rPr>
          <w:rFonts w:ascii="Times New Roman" w:hAnsi="Times New Roman" w:cs="Times New Roman"/>
          <w:sz w:val="28"/>
          <w:szCs w:val="28"/>
        </w:rPr>
        <w:t>№</w:t>
      </w:r>
      <w:r w:rsidR="002636A2" w:rsidRPr="00E26896">
        <w:rPr>
          <w:rFonts w:ascii="Times New Roman" w:hAnsi="Times New Roman" w:cs="Times New Roman"/>
          <w:sz w:val="28"/>
          <w:szCs w:val="28"/>
        </w:rPr>
        <w:t xml:space="preserve"> 3 к настоящему Порядку</w:t>
      </w:r>
      <w:r w:rsidR="00990C40">
        <w:rPr>
          <w:rFonts w:ascii="Times New Roman" w:hAnsi="Times New Roman" w:cs="Times New Roman"/>
          <w:sz w:val="28"/>
          <w:szCs w:val="28"/>
        </w:rPr>
        <w:t xml:space="preserve"> </w:t>
      </w:r>
      <w:r w:rsidR="0061418B">
        <w:rPr>
          <w:rFonts w:ascii="Times New Roman" w:hAnsi="Times New Roman" w:cs="Times New Roman"/>
          <w:sz w:val="28"/>
          <w:szCs w:val="28"/>
        </w:rPr>
        <w:t>и подготавливает проект постановления Администрации Невельского муниципального округа об утверждении результатов оценки налоговых расходов.</w:t>
      </w:r>
    </w:p>
    <w:p w:rsidR="000D5BFE" w:rsidRDefault="002636A2" w:rsidP="0040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A57">
        <w:rPr>
          <w:rFonts w:ascii="Times New Roman" w:hAnsi="Times New Roman" w:cs="Times New Roman"/>
          <w:sz w:val="28"/>
          <w:szCs w:val="28"/>
        </w:rPr>
        <w:t>2</w:t>
      </w:r>
      <w:r w:rsidR="009269CA">
        <w:rPr>
          <w:rFonts w:ascii="Times New Roman" w:hAnsi="Times New Roman" w:cs="Times New Roman"/>
          <w:sz w:val="28"/>
          <w:szCs w:val="28"/>
        </w:rPr>
        <w:t>4</w:t>
      </w:r>
      <w:r w:rsidRPr="00913A57">
        <w:rPr>
          <w:rFonts w:ascii="Times New Roman" w:hAnsi="Times New Roman" w:cs="Times New Roman"/>
          <w:sz w:val="28"/>
          <w:szCs w:val="28"/>
        </w:rPr>
        <w:t xml:space="preserve">. </w:t>
      </w:r>
      <w:r w:rsidR="000D5BF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Невельского муниципального округа с приложением сводной информации об оценке налоговых расходов в течение 3 рабочих дней подлежит размещению на официальном сайте Администрации Невельского муниципального округа. </w:t>
      </w:r>
    </w:p>
    <w:p w:rsidR="002636A2" w:rsidRPr="00913A57" w:rsidRDefault="002636A2" w:rsidP="0040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A57">
        <w:rPr>
          <w:rFonts w:ascii="Times New Roman" w:hAnsi="Times New Roman" w:cs="Times New Roman"/>
          <w:sz w:val="28"/>
          <w:szCs w:val="28"/>
        </w:rPr>
        <w:t>2</w:t>
      </w:r>
      <w:r w:rsidR="009269CA">
        <w:rPr>
          <w:rFonts w:ascii="Times New Roman" w:hAnsi="Times New Roman" w:cs="Times New Roman"/>
          <w:sz w:val="28"/>
          <w:szCs w:val="28"/>
        </w:rPr>
        <w:t>5</w:t>
      </w:r>
      <w:r w:rsidRPr="00913A57">
        <w:rPr>
          <w:rFonts w:ascii="Times New Roman" w:hAnsi="Times New Roman" w:cs="Times New Roman"/>
          <w:sz w:val="28"/>
          <w:szCs w:val="28"/>
        </w:rPr>
        <w:t xml:space="preserve">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BF41E2" w:rsidRPr="00913A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13A57"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2636A2" w:rsidRDefault="002636A2" w:rsidP="0040782A">
      <w:pPr>
        <w:pStyle w:val="ConsPlusNormal"/>
        <w:jc w:val="both"/>
      </w:pPr>
    </w:p>
    <w:p w:rsidR="002636A2" w:rsidRDefault="002636A2" w:rsidP="0040782A">
      <w:pPr>
        <w:pStyle w:val="ConsPlusNormal"/>
        <w:jc w:val="both"/>
      </w:pPr>
    </w:p>
    <w:p w:rsidR="002636A2" w:rsidRDefault="002636A2">
      <w:pPr>
        <w:sectPr w:rsidR="002636A2" w:rsidSect="00397EFC">
          <w:pgSz w:w="11906" w:h="16838"/>
          <w:pgMar w:top="992" w:right="851" w:bottom="709" w:left="1701" w:header="709" w:footer="709" w:gutter="0"/>
          <w:cols w:space="708"/>
          <w:docGrid w:linePitch="360"/>
        </w:sectPr>
      </w:pPr>
    </w:p>
    <w:p w:rsidR="001B4B86" w:rsidRPr="00A10336" w:rsidRDefault="00A10336" w:rsidP="00A1033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72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20E">
        <w:rPr>
          <w:rFonts w:ascii="Times New Roman" w:hAnsi="Times New Roman" w:cs="Times New Roman"/>
          <w:sz w:val="24"/>
          <w:szCs w:val="24"/>
        </w:rPr>
        <w:t>1</w:t>
      </w:r>
    </w:p>
    <w:p w:rsidR="001B4B86" w:rsidRPr="00A10336" w:rsidRDefault="001B4B86" w:rsidP="00EE247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10336">
        <w:rPr>
          <w:rFonts w:ascii="Times New Roman" w:hAnsi="Times New Roman" w:cs="Times New Roman"/>
          <w:sz w:val="24"/>
          <w:szCs w:val="24"/>
        </w:rPr>
        <w:t>к Порядку</w:t>
      </w:r>
      <w:r w:rsidR="008A7F48" w:rsidRPr="00A10336">
        <w:rPr>
          <w:rFonts w:ascii="Times New Roman" w:hAnsi="Times New Roman" w:cs="Times New Roman"/>
          <w:sz w:val="24"/>
          <w:szCs w:val="24"/>
        </w:rPr>
        <w:t xml:space="preserve"> </w:t>
      </w:r>
      <w:r w:rsidRPr="00A10336">
        <w:rPr>
          <w:rFonts w:ascii="Times New Roman" w:hAnsi="Times New Roman" w:cs="Times New Roman"/>
          <w:sz w:val="24"/>
          <w:szCs w:val="24"/>
        </w:rPr>
        <w:t>формирования перечня</w:t>
      </w:r>
      <w:r w:rsidR="00A10336">
        <w:rPr>
          <w:rFonts w:ascii="Times New Roman" w:hAnsi="Times New Roman" w:cs="Times New Roman"/>
          <w:sz w:val="24"/>
          <w:szCs w:val="24"/>
        </w:rPr>
        <w:t xml:space="preserve"> </w:t>
      </w:r>
      <w:r w:rsidRPr="00A10336">
        <w:rPr>
          <w:rFonts w:ascii="Times New Roman" w:hAnsi="Times New Roman" w:cs="Times New Roman"/>
          <w:sz w:val="24"/>
          <w:szCs w:val="24"/>
        </w:rPr>
        <w:t>налоговых</w:t>
      </w:r>
      <w:r w:rsidR="008A7F48" w:rsidRPr="00A10336">
        <w:rPr>
          <w:rFonts w:ascii="Times New Roman" w:hAnsi="Times New Roman" w:cs="Times New Roman"/>
          <w:sz w:val="24"/>
          <w:szCs w:val="24"/>
        </w:rPr>
        <w:t xml:space="preserve"> </w:t>
      </w:r>
      <w:r w:rsidRPr="00A10336">
        <w:rPr>
          <w:rFonts w:ascii="Times New Roman" w:hAnsi="Times New Roman" w:cs="Times New Roman"/>
          <w:sz w:val="24"/>
          <w:szCs w:val="24"/>
        </w:rPr>
        <w:t>расходов и оценки налоговых</w:t>
      </w:r>
      <w:r w:rsidR="00A10336">
        <w:rPr>
          <w:rFonts w:ascii="Times New Roman" w:hAnsi="Times New Roman" w:cs="Times New Roman"/>
          <w:sz w:val="24"/>
          <w:szCs w:val="24"/>
        </w:rPr>
        <w:t xml:space="preserve"> </w:t>
      </w:r>
      <w:r w:rsidRPr="00A10336">
        <w:rPr>
          <w:rFonts w:ascii="Times New Roman" w:hAnsi="Times New Roman" w:cs="Times New Roman"/>
          <w:sz w:val="24"/>
          <w:szCs w:val="24"/>
        </w:rPr>
        <w:t>расходов</w:t>
      </w:r>
      <w:r w:rsidR="008A7F48" w:rsidRPr="00A10336">
        <w:rPr>
          <w:rFonts w:ascii="Times New Roman" w:hAnsi="Times New Roman" w:cs="Times New Roman"/>
          <w:sz w:val="24"/>
          <w:szCs w:val="24"/>
        </w:rPr>
        <w:t xml:space="preserve"> </w:t>
      </w:r>
      <w:r w:rsidR="000D5BFE">
        <w:rPr>
          <w:rFonts w:ascii="Times New Roman" w:hAnsi="Times New Roman" w:cs="Times New Roman"/>
          <w:sz w:val="24"/>
          <w:szCs w:val="24"/>
        </w:rPr>
        <w:t>Невельского муниципального округа</w:t>
      </w:r>
    </w:p>
    <w:p w:rsidR="001B4B86" w:rsidRDefault="001B4B86" w:rsidP="00A10336">
      <w:pPr>
        <w:pStyle w:val="ConsPlusNormal"/>
        <w:ind w:left="5670"/>
        <w:jc w:val="both"/>
      </w:pPr>
    </w:p>
    <w:p w:rsidR="001B4B86" w:rsidRPr="00E71276" w:rsidRDefault="001B4B86" w:rsidP="001B4B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120"/>
      <w:bookmarkEnd w:id="7"/>
      <w:r w:rsidRPr="00E71276">
        <w:rPr>
          <w:rFonts w:ascii="Times New Roman" w:hAnsi="Times New Roman" w:cs="Times New Roman"/>
          <w:b w:val="0"/>
          <w:sz w:val="28"/>
          <w:szCs w:val="28"/>
        </w:rPr>
        <w:t>Перечень информации, включаемый в паспорт налогового</w:t>
      </w:r>
    </w:p>
    <w:p w:rsidR="001B4B86" w:rsidRPr="00E71276" w:rsidRDefault="001B4B86" w:rsidP="001B4B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1276">
        <w:rPr>
          <w:rFonts w:ascii="Times New Roman" w:hAnsi="Times New Roman" w:cs="Times New Roman"/>
          <w:b w:val="0"/>
          <w:sz w:val="28"/>
          <w:szCs w:val="28"/>
        </w:rPr>
        <w:t>расх</w:t>
      </w:r>
      <w:r w:rsidR="00EE2473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="000D5BFE">
        <w:rPr>
          <w:rFonts w:ascii="Times New Roman" w:hAnsi="Times New Roman" w:cs="Times New Roman"/>
          <w:b w:val="0"/>
          <w:sz w:val="28"/>
          <w:szCs w:val="28"/>
        </w:rPr>
        <w:t>Невельского муниципального округа</w:t>
      </w:r>
    </w:p>
    <w:p w:rsidR="001B4B86" w:rsidRDefault="001B4B86" w:rsidP="001B4B86">
      <w:pPr>
        <w:pStyle w:val="ConsPlusNormal"/>
        <w:jc w:val="both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71"/>
        <w:gridCol w:w="3119"/>
      </w:tblGrid>
      <w:tr w:rsidR="001B4B86" w:rsidTr="008A7F48">
        <w:tc>
          <w:tcPr>
            <w:tcW w:w="737" w:type="dxa"/>
          </w:tcPr>
          <w:p w:rsidR="001B4B86" w:rsidRPr="008A7F48" w:rsidRDefault="00E62909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4B86"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119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B86" w:rsidTr="008A7F48">
        <w:tc>
          <w:tcPr>
            <w:tcW w:w="10127" w:type="dxa"/>
            <w:gridSpan w:val="3"/>
          </w:tcPr>
          <w:p w:rsidR="001B4B86" w:rsidRPr="008A7F48" w:rsidRDefault="001B4B86" w:rsidP="003467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1. Нормативные характеристики налогового расхода (далее - налоговый расход)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3119" w:type="dxa"/>
          </w:tcPr>
          <w:p w:rsidR="001B4B86" w:rsidRPr="008A7F48" w:rsidRDefault="001B4B8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19" w:type="dxa"/>
          </w:tcPr>
          <w:p w:rsidR="001B4B86" w:rsidRPr="008A7F48" w:rsidRDefault="001B4B8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ссылка на нормативно-правовой акт (пункт, подпункт, абзац), устанавливающий налоговый расход</w:t>
            </w:r>
          </w:p>
        </w:tc>
        <w:tc>
          <w:tcPr>
            <w:tcW w:w="3119" w:type="dxa"/>
          </w:tcPr>
          <w:p w:rsidR="001B4B86" w:rsidRPr="008A7F48" w:rsidRDefault="001B4B8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3119" w:type="dxa"/>
          </w:tcPr>
          <w:p w:rsidR="001B4B86" w:rsidRPr="008A7F48" w:rsidRDefault="001B4B8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3119" w:type="dxa"/>
          </w:tcPr>
          <w:p w:rsidR="001B4B86" w:rsidRPr="008A7F48" w:rsidRDefault="001B4B8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3119" w:type="dxa"/>
          </w:tcPr>
          <w:p w:rsidR="001B4B86" w:rsidRPr="008A7F48" w:rsidRDefault="008A7F48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3119" w:type="dxa"/>
          </w:tcPr>
          <w:p w:rsidR="001B4B86" w:rsidRPr="008A7F48" w:rsidRDefault="001B4B8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3119" w:type="dxa"/>
          </w:tcPr>
          <w:p w:rsidR="001B4B86" w:rsidRPr="008A7F48" w:rsidRDefault="001B4B8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B4B86" w:rsidTr="008A7F48">
        <w:tc>
          <w:tcPr>
            <w:tcW w:w="10127" w:type="dxa"/>
            <w:gridSpan w:val="3"/>
          </w:tcPr>
          <w:p w:rsidR="001B4B86" w:rsidRPr="008A7F48" w:rsidRDefault="001B4B86" w:rsidP="003467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2. Целевые характеристики налогового расхода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3119" w:type="dxa"/>
          </w:tcPr>
          <w:p w:rsidR="001B4B86" w:rsidRPr="008A7F48" w:rsidRDefault="00A1033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</w:t>
            </w:r>
            <w:r w:rsidR="008A7F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271" w:type="dxa"/>
          </w:tcPr>
          <w:p w:rsidR="001B4B86" w:rsidRPr="008A7F48" w:rsidRDefault="001B4B86" w:rsidP="002921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(ее структурного элемента) и (или) муниципального правового акта, определяющего цели социально-экономической полит</w:t>
            </w:r>
            <w:r w:rsidR="0029219E">
              <w:rPr>
                <w:rFonts w:ascii="Times New Roman" w:hAnsi="Times New Roman" w:cs="Times New Roman"/>
                <w:sz w:val="24"/>
                <w:szCs w:val="24"/>
              </w:rPr>
              <w:t>ики муниципального образования</w:t>
            </w: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, не относящиеся к муниципальным программам,</w:t>
            </w:r>
            <w:r w:rsidR="0029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в рамках которой реализуются цели предоставления налогового расхода</w:t>
            </w:r>
          </w:p>
        </w:tc>
        <w:tc>
          <w:tcPr>
            <w:tcW w:w="3119" w:type="dxa"/>
          </w:tcPr>
          <w:p w:rsidR="001B4B86" w:rsidRPr="008A7F48" w:rsidRDefault="001B4B8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3119" w:type="dxa"/>
          </w:tcPr>
          <w:p w:rsidR="001B4B86" w:rsidRPr="008A7F48" w:rsidRDefault="00A1033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3119" w:type="dxa"/>
          </w:tcPr>
          <w:p w:rsidR="001B4B86" w:rsidRPr="008A7F48" w:rsidRDefault="00A1033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на плановый период</w:t>
            </w:r>
          </w:p>
        </w:tc>
        <w:tc>
          <w:tcPr>
            <w:tcW w:w="3119" w:type="dxa"/>
          </w:tcPr>
          <w:p w:rsidR="001B4B86" w:rsidRPr="008A7F48" w:rsidRDefault="00A1033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  <w:tr w:rsidR="001B4B86" w:rsidTr="008A7F48">
        <w:tc>
          <w:tcPr>
            <w:tcW w:w="10127" w:type="dxa"/>
            <w:gridSpan w:val="3"/>
          </w:tcPr>
          <w:p w:rsidR="001B4B86" w:rsidRPr="008A7F48" w:rsidRDefault="001B4B86" w:rsidP="003467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3. Фискальные характеристики налогового расхода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271" w:type="dxa"/>
          </w:tcPr>
          <w:p w:rsidR="001B4B86" w:rsidRPr="008A7F48" w:rsidRDefault="001B4B86" w:rsidP="002921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1F07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(тыс. рублей)</w:t>
            </w:r>
          </w:p>
        </w:tc>
        <w:tc>
          <w:tcPr>
            <w:tcW w:w="3119" w:type="dxa"/>
          </w:tcPr>
          <w:p w:rsidR="001B4B86" w:rsidRPr="008A7F48" w:rsidRDefault="001B4B86" w:rsidP="00C1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C172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="00A1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119" w:type="dxa"/>
          </w:tcPr>
          <w:p w:rsidR="001B4B86" w:rsidRPr="008A7F48" w:rsidRDefault="00A1033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1B4B86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271" w:type="dxa"/>
          </w:tcPr>
          <w:p w:rsidR="001B4B86" w:rsidRPr="008A7F48" w:rsidRDefault="001B4B86" w:rsidP="001F0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установленными муниципальными правовыми актами </w:t>
            </w:r>
            <w:r w:rsidR="001F07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(единиц)</w:t>
            </w:r>
          </w:p>
        </w:tc>
        <w:tc>
          <w:tcPr>
            <w:tcW w:w="3119" w:type="dxa"/>
          </w:tcPr>
          <w:p w:rsidR="001B4B86" w:rsidRPr="008A7F48" w:rsidRDefault="00A10336" w:rsidP="00C1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C172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334A24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B86" w:rsidRPr="008A7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3119" w:type="dxa"/>
          </w:tcPr>
          <w:p w:rsidR="001B4B86" w:rsidRPr="008A7F48" w:rsidRDefault="00A10336" w:rsidP="00C1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C172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</w:p>
        </w:tc>
      </w:tr>
      <w:tr w:rsidR="001B4B86" w:rsidTr="008A7F48">
        <w:tc>
          <w:tcPr>
            <w:tcW w:w="737" w:type="dxa"/>
          </w:tcPr>
          <w:p w:rsidR="001B4B86" w:rsidRPr="008A7F48" w:rsidRDefault="00334A24" w:rsidP="00346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B86" w:rsidRPr="008A7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71" w:type="dxa"/>
          </w:tcPr>
          <w:p w:rsidR="001B4B86" w:rsidRPr="008A7F48" w:rsidRDefault="001B4B86" w:rsidP="00346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результат оценки налогового расхода</w:t>
            </w:r>
          </w:p>
        </w:tc>
        <w:tc>
          <w:tcPr>
            <w:tcW w:w="3119" w:type="dxa"/>
          </w:tcPr>
          <w:p w:rsidR="001B4B86" w:rsidRPr="008A7F48" w:rsidRDefault="00A1033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</w:tbl>
    <w:p w:rsidR="002636A2" w:rsidRDefault="002636A2">
      <w:pPr>
        <w:pStyle w:val="ConsPlusNormal"/>
        <w:jc w:val="both"/>
      </w:pPr>
    </w:p>
    <w:p w:rsidR="002636A2" w:rsidRDefault="002636A2">
      <w:pPr>
        <w:pStyle w:val="ConsPlusNormal"/>
        <w:jc w:val="both"/>
      </w:pPr>
    </w:p>
    <w:p w:rsidR="002636A2" w:rsidRDefault="002636A2">
      <w:pPr>
        <w:pStyle w:val="ConsPlusNormal"/>
        <w:jc w:val="both"/>
      </w:pPr>
    </w:p>
    <w:p w:rsidR="002636A2" w:rsidRDefault="002636A2">
      <w:pPr>
        <w:pStyle w:val="ConsPlusNormal"/>
        <w:jc w:val="both"/>
      </w:pPr>
    </w:p>
    <w:p w:rsidR="00A10336" w:rsidRDefault="00A10336">
      <w:pPr>
        <w:pStyle w:val="ConsPlusNormal"/>
        <w:jc w:val="both"/>
      </w:pPr>
    </w:p>
    <w:p w:rsidR="00A10336" w:rsidRDefault="00A10336">
      <w:pPr>
        <w:pStyle w:val="ConsPlusNormal"/>
        <w:jc w:val="right"/>
        <w:outlineLvl w:val="1"/>
        <w:sectPr w:rsidR="00A10336" w:rsidSect="008A7F48">
          <w:pgSz w:w="11905" w:h="16838"/>
          <w:pgMar w:top="1134" w:right="851" w:bottom="1134" w:left="1134" w:header="0" w:footer="0" w:gutter="0"/>
          <w:cols w:space="720"/>
        </w:sectPr>
      </w:pPr>
    </w:p>
    <w:p w:rsidR="00C1720E" w:rsidRDefault="00C1720E" w:rsidP="00E7127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720E" w:rsidRPr="00A10336" w:rsidRDefault="00E62909" w:rsidP="00C1720E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1720E" w:rsidRPr="00A10336">
        <w:rPr>
          <w:rFonts w:ascii="Times New Roman" w:hAnsi="Times New Roman" w:cs="Times New Roman"/>
          <w:sz w:val="24"/>
          <w:szCs w:val="24"/>
        </w:rPr>
        <w:t xml:space="preserve"> </w:t>
      </w:r>
      <w:r w:rsidR="00C1720E">
        <w:rPr>
          <w:rFonts w:ascii="Times New Roman" w:hAnsi="Times New Roman" w:cs="Times New Roman"/>
          <w:sz w:val="24"/>
          <w:szCs w:val="24"/>
        </w:rPr>
        <w:t>2</w:t>
      </w:r>
    </w:p>
    <w:p w:rsidR="00C1720E" w:rsidRPr="00A10336" w:rsidRDefault="00C1720E" w:rsidP="00C1720E">
      <w:pPr>
        <w:pStyle w:val="ConsPlusNormal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A10336">
        <w:rPr>
          <w:rFonts w:ascii="Times New Roman" w:hAnsi="Times New Roman" w:cs="Times New Roman"/>
          <w:sz w:val="24"/>
          <w:szCs w:val="24"/>
        </w:rPr>
        <w:t xml:space="preserve">к Порядку формирования перечня налоговых расходов и оценки налоговых расходов </w:t>
      </w:r>
      <w:r>
        <w:rPr>
          <w:rFonts w:ascii="Times New Roman" w:hAnsi="Times New Roman" w:cs="Times New Roman"/>
          <w:sz w:val="24"/>
          <w:szCs w:val="24"/>
        </w:rPr>
        <w:t>Невельского муниципального округа</w:t>
      </w:r>
    </w:p>
    <w:p w:rsidR="00C1720E" w:rsidRPr="00A10336" w:rsidRDefault="00C1720E" w:rsidP="00C1720E">
      <w:pPr>
        <w:pStyle w:val="ConsPlusNormal"/>
        <w:jc w:val="both"/>
        <w:rPr>
          <w:sz w:val="24"/>
          <w:szCs w:val="24"/>
        </w:rPr>
      </w:pPr>
    </w:p>
    <w:p w:rsidR="00C1720E" w:rsidRDefault="00C1720E" w:rsidP="00C1720E">
      <w:pPr>
        <w:pStyle w:val="ConsPlusNormal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07"/>
      <w:bookmarkEnd w:id="8"/>
    </w:p>
    <w:p w:rsidR="00C1720E" w:rsidRPr="008A7F48" w:rsidRDefault="00C1720E" w:rsidP="00C17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F48">
        <w:rPr>
          <w:rFonts w:ascii="Times New Roman" w:hAnsi="Times New Roman" w:cs="Times New Roman"/>
          <w:sz w:val="28"/>
          <w:szCs w:val="28"/>
        </w:rPr>
        <w:t>Перечень</w:t>
      </w:r>
    </w:p>
    <w:p w:rsidR="00C1720E" w:rsidRPr="008A7F48" w:rsidRDefault="00C1720E" w:rsidP="00C17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F48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</w:p>
    <w:p w:rsidR="00C1720E" w:rsidRDefault="00C1720E" w:rsidP="00C17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F48">
        <w:rPr>
          <w:rFonts w:ascii="Times New Roman" w:hAnsi="Times New Roman" w:cs="Times New Roman"/>
          <w:sz w:val="28"/>
          <w:szCs w:val="28"/>
        </w:rPr>
        <w:t>на _____ год и плановый период ______ годов</w:t>
      </w:r>
    </w:p>
    <w:p w:rsidR="00C1720E" w:rsidRPr="008A7F48" w:rsidRDefault="00C1720E" w:rsidP="00C17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871"/>
        <w:gridCol w:w="1417"/>
        <w:gridCol w:w="1276"/>
        <w:gridCol w:w="1537"/>
        <w:gridCol w:w="1620"/>
        <w:gridCol w:w="1237"/>
        <w:gridCol w:w="1559"/>
        <w:gridCol w:w="1418"/>
        <w:gridCol w:w="2268"/>
        <w:gridCol w:w="1417"/>
      </w:tblGrid>
      <w:tr w:rsidR="00C1720E" w:rsidRPr="008A7F48" w:rsidTr="00937CD0">
        <w:tc>
          <w:tcPr>
            <w:tcW w:w="540" w:type="dxa"/>
          </w:tcPr>
          <w:p w:rsidR="00C1720E" w:rsidRPr="008A7F48" w:rsidRDefault="00E62909" w:rsidP="0093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720E"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1" w:type="dxa"/>
          </w:tcPr>
          <w:p w:rsidR="00C1720E" w:rsidRPr="008A7F48" w:rsidRDefault="00C1720E" w:rsidP="0093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7" w:type="dxa"/>
          </w:tcPr>
          <w:p w:rsidR="00C1720E" w:rsidRPr="008A7F48" w:rsidRDefault="00C1720E" w:rsidP="0093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276" w:type="dxa"/>
          </w:tcPr>
          <w:p w:rsidR="00C1720E" w:rsidRPr="008A7F48" w:rsidRDefault="00C1720E" w:rsidP="0093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правового акта, устанавливающего налоговый расход</w:t>
            </w:r>
          </w:p>
        </w:tc>
        <w:tc>
          <w:tcPr>
            <w:tcW w:w="1537" w:type="dxa"/>
          </w:tcPr>
          <w:p w:rsidR="00C1720E" w:rsidRPr="008A7F48" w:rsidRDefault="00C1720E" w:rsidP="0093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620" w:type="dxa"/>
          </w:tcPr>
          <w:p w:rsidR="00C1720E" w:rsidRPr="008A7F48" w:rsidRDefault="00C1720E" w:rsidP="0093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237" w:type="dxa"/>
          </w:tcPr>
          <w:p w:rsidR="00C1720E" w:rsidRPr="008A7F48" w:rsidRDefault="00C1720E" w:rsidP="0093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559" w:type="dxa"/>
          </w:tcPr>
          <w:p w:rsidR="00C1720E" w:rsidRPr="008A7F48" w:rsidRDefault="00C1720E" w:rsidP="0093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права на налоговые льготы, освобождения и иные преференции</w:t>
            </w:r>
          </w:p>
        </w:tc>
        <w:tc>
          <w:tcPr>
            <w:tcW w:w="1418" w:type="dxa"/>
          </w:tcPr>
          <w:p w:rsidR="00C1720E" w:rsidRPr="008A7F48" w:rsidRDefault="00C1720E" w:rsidP="0093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права на налоговые льготы, освобождения и иные преференции</w:t>
            </w:r>
          </w:p>
        </w:tc>
        <w:tc>
          <w:tcPr>
            <w:tcW w:w="2268" w:type="dxa"/>
          </w:tcPr>
          <w:p w:rsidR="00C1720E" w:rsidRPr="008A7F48" w:rsidRDefault="00C1720E" w:rsidP="00937CD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еквизиты муниципальной программы и (или) муниципального правового акта, определяющего цели социально-экономической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Невельского муниципального округа</w:t>
            </w:r>
            <w:r w:rsidRPr="008A7F48">
              <w:rPr>
                <w:rFonts w:ascii="Times New Roman" w:hAnsi="Times New Roman" w:cs="Times New Roman"/>
                <w:sz w:val="24"/>
                <w:szCs w:val="24"/>
              </w:rPr>
              <w:t>, не относящиеся к муниципальным программам</w:t>
            </w:r>
          </w:p>
        </w:tc>
        <w:tc>
          <w:tcPr>
            <w:tcW w:w="1417" w:type="dxa"/>
          </w:tcPr>
          <w:p w:rsidR="00C1720E" w:rsidRPr="008A7F48" w:rsidRDefault="00C1720E" w:rsidP="00937CD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C1720E" w:rsidTr="00937CD0">
        <w:tc>
          <w:tcPr>
            <w:tcW w:w="540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7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7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C1720E" w:rsidRDefault="00C1720E" w:rsidP="00937CD0">
            <w:pPr>
              <w:pStyle w:val="ConsPlusNormal"/>
              <w:jc w:val="center"/>
            </w:pPr>
            <w:r>
              <w:t>11</w:t>
            </w:r>
          </w:p>
        </w:tc>
      </w:tr>
      <w:tr w:rsidR="00C1720E" w:rsidTr="00937CD0">
        <w:tc>
          <w:tcPr>
            <w:tcW w:w="540" w:type="dxa"/>
          </w:tcPr>
          <w:p w:rsidR="00C1720E" w:rsidRDefault="00C1720E" w:rsidP="00937CD0">
            <w:pPr>
              <w:pStyle w:val="ConsPlusNormal"/>
            </w:pPr>
          </w:p>
        </w:tc>
        <w:tc>
          <w:tcPr>
            <w:tcW w:w="1871" w:type="dxa"/>
          </w:tcPr>
          <w:p w:rsidR="00C1720E" w:rsidRDefault="00C1720E" w:rsidP="00937CD0">
            <w:pPr>
              <w:pStyle w:val="ConsPlusNormal"/>
            </w:pPr>
          </w:p>
        </w:tc>
        <w:tc>
          <w:tcPr>
            <w:tcW w:w="1417" w:type="dxa"/>
          </w:tcPr>
          <w:p w:rsidR="00C1720E" w:rsidRDefault="00C1720E" w:rsidP="00937CD0">
            <w:pPr>
              <w:pStyle w:val="ConsPlusNormal"/>
            </w:pPr>
          </w:p>
        </w:tc>
        <w:tc>
          <w:tcPr>
            <w:tcW w:w="1276" w:type="dxa"/>
          </w:tcPr>
          <w:p w:rsidR="00C1720E" w:rsidRDefault="00C1720E" w:rsidP="00937CD0">
            <w:pPr>
              <w:pStyle w:val="ConsPlusNormal"/>
            </w:pPr>
          </w:p>
        </w:tc>
        <w:tc>
          <w:tcPr>
            <w:tcW w:w="1537" w:type="dxa"/>
          </w:tcPr>
          <w:p w:rsidR="00C1720E" w:rsidRDefault="00C1720E" w:rsidP="00937CD0">
            <w:pPr>
              <w:pStyle w:val="ConsPlusNormal"/>
            </w:pPr>
          </w:p>
        </w:tc>
        <w:tc>
          <w:tcPr>
            <w:tcW w:w="1620" w:type="dxa"/>
          </w:tcPr>
          <w:p w:rsidR="00C1720E" w:rsidRDefault="00C1720E" w:rsidP="00937CD0">
            <w:pPr>
              <w:pStyle w:val="ConsPlusNormal"/>
            </w:pPr>
          </w:p>
        </w:tc>
        <w:tc>
          <w:tcPr>
            <w:tcW w:w="1237" w:type="dxa"/>
          </w:tcPr>
          <w:p w:rsidR="00C1720E" w:rsidRDefault="00C1720E" w:rsidP="00937CD0">
            <w:pPr>
              <w:pStyle w:val="ConsPlusNormal"/>
            </w:pPr>
          </w:p>
        </w:tc>
        <w:tc>
          <w:tcPr>
            <w:tcW w:w="1559" w:type="dxa"/>
          </w:tcPr>
          <w:p w:rsidR="00C1720E" w:rsidRDefault="00C1720E" w:rsidP="00937CD0">
            <w:pPr>
              <w:pStyle w:val="ConsPlusNormal"/>
            </w:pPr>
          </w:p>
        </w:tc>
        <w:tc>
          <w:tcPr>
            <w:tcW w:w="1418" w:type="dxa"/>
          </w:tcPr>
          <w:p w:rsidR="00C1720E" w:rsidRDefault="00C1720E" w:rsidP="00937CD0">
            <w:pPr>
              <w:pStyle w:val="ConsPlusNormal"/>
            </w:pPr>
          </w:p>
        </w:tc>
        <w:tc>
          <w:tcPr>
            <w:tcW w:w="2268" w:type="dxa"/>
          </w:tcPr>
          <w:p w:rsidR="00C1720E" w:rsidRDefault="00C1720E" w:rsidP="00937CD0">
            <w:pPr>
              <w:pStyle w:val="ConsPlusNormal"/>
            </w:pPr>
          </w:p>
        </w:tc>
        <w:tc>
          <w:tcPr>
            <w:tcW w:w="1417" w:type="dxa"/>
          </w:tcPr>
          <w:p w:rsidR="00C1720E" w:rsidRDefault="00C1720E" w:rsidP="00937CD0">
            <w:pPr>
              <w:pStyle w:val="ConsPlusNormal"/>
            </w:pPr>
          </w:p>
        </w:tc>
      </w:tr>
    </w:tbl>
    <w:p w:rsidR="00C1720E" w:rsidRDefault="00C1720E" w:rsidP="00E7127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720E" w:rsidRDefault="00C1720E" w:rsidP="00E7127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720E" w:rsidRDefault="00C1720E" w:rsidP="00E7127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1276" w:rsidRPr="00A10336" w:rsidRDefault="00E71276" w:rsidP="00E7127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03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62909">
        <w:rPr>
          <w:rFonts w:ascii="Times New Roman" w:hAnsi="Times New Roman" w:cs="Times New Roman"/>
          <w:sz w:val="24"/>
          <w:szCs w:val="24"/>
        </w:rPr>
        <w:t>№</w:t>
      </w:r>
      <w:r w:rsidRPr="00A10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636A2" w:rsidRDefault="00E71276" w:rsidP="00C1720E">
      <w:pPr>
        <w:pStyle w:val="ConsPlusNormal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A10336">
        <w:rPr>
          <w:rFonts w:ascii="Times New Roman" w:hAnsi="Times New Roman" w:cs="Times New Roman"/>
          <w:sz w:val="24"/>
          <w:szCs w:val="24"/>
        </w:rPr>
        <w:t xml:space="preserve">к Порядку формирования перечня налоговых расходов и оценки налоговых расходов </w:t>
      </w:r>
      <w:r w:rsidR="00C1720E">
        <w:rPr>
          <w:rFonts w:ascii="Times New Roman" w:hAnsi="Times New Roman" w:cs="Times New Roman"/>
          <w:sz w:val="24"/>
          <w:szCs w:val="24"/>
        </w:rPr>
        <w:t>Невельского муниципального округа</w:t>
      </w:r>
    </w:p>
    <w:p w:rsidR="00C1720E" w:rsidRDefault="00C1720E" w:rsidP="00C1720E">
      <w:pPr>
        <w:pStyle w:val="ConsPlusNormal"/>
        <w:ind w:left="9214"/>
        <w:jc w:val="center"/>
      </w:pPr>
    </w:p>
    <w:p w:rsidR="002636A2" w:rsidRPr="00E71276" w:rsidRDefault="002636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58"/>
      <w:bookmarkEnd w:id="9"/>
      <w:r w:rsidRPr="00E71276">
        <w:rPr>
          <w:rFonts w:ascii="Times New Roman" w:hAnsi="Times New Roman" w:cs="Times New Roman"/>
          <w:sz w:val="28"/>
          <w:szCs w:val="28"/>
        </w:rPr>
        <w:t>Сводная информация об оценке налоговых расходов</w:t>
      </w:r>
    </w:p>
    <w:p w:rsidR="002636A2" w:rsidRPr="00E71276" w:rsidRDefault="00C17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="002636A2" w:rsidRPr="00E71276">
        <w:rPr>
          <w:rFonts w:ascii="Times New Roman" w:hAnsi="Times New Roman" w:cs="Times New Roman"/>
          <w:sz w:val="28"/>
          <w:szCs w:val="28"/>
        </w:rPr>
        <w:t xml:space="preserve"> за ______ год</w:t>
      </w:r>
    </w:p>
    <w:p w:rsidR="002636A2" w:rsidRDefault="002636A2">
      <w:pPr>
        <w:pStyle w:val="ConsPlusNormal"/>
        <w:jc w:val="both"/>
      </w:pPr>
    </w:p>
    <w:tbl>
      <w:tblPr>
        <w:tblW w:w="1593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1260"/>
        <w:gridCol w:w="2201"/>
        <w:gridCol w:w="1800"/>
        <w:gridCol w:w="1984"/>
        <w:gridCol w:w="1461"/>
        <w:gridCol w:w="2364"/>
        <w:gridCol w:w="1800"/>
      </w:tblGrid>
      <w:tr w:rsidR="00A10336" w:rsidTr="00110921">
        <w:tc>
          <w:tcPr>
            <w:tcW w:w="540" w:type="dxa"/>
            <w:vMerge w:val="restart"/>
          </w:tcPr>
          <w:p w:rsidR="00A10336" w:rsidRPr="00E71276" w:rsidRDefault="00E6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0336" w:rsidRPr="00E7127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60" w:type="dxa"/>
            <w:vMerge w:val="restart"/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260" w:type="dxa"/>
            <w:vMerge w:val="restart"/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правового акта, устанавливающего налоговый расход</w:t>
            </w:r>
          </w:p>
        </w:tc>
        <w:tc>
          <w:tcPr>
            <w:tcW w:w="1260" w:type="dxa"/>
            <w:vMerge w:val="restart"/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201" w:type="dxa"/>
            <w:vMerge w:val="restart"/>
          </w:tcPr>
          <w:p w:rsidR="00A10336" w:rsidRPr="00E71276" w:rsidRDefault="00A10336" w:rsidP="00C1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муниципальной программы и (или) муниципального правового акта, определяющего цели социально-экономической политики муниципального образования </w:t>
            </w:r>
          </w:p>
        </w:tc>
        <w:tc>
          <w:tcPr>
            <w:tcW w:w="3784" w:type="dxa"/>
            <w:gridSpan w:val="2"/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Оценка объема налоговых расходов</w:t>
            </w:r>
          </w:p>
        </w:tc>
        <w:tc>
          <w:tcPr>
            <w:tcW w:w="5625" w:type="dxa"/>
            <w:gridSpan w:val="3"/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расходов</w:t>
            </w:r>
          </w:p>
        </w:tc>
      </w:tr>
      <w:tr w:rsidR="00A10336" w:rsidTr="00110921">
        <w:tc>
          <w:tcPr>
            <w:tcW w:w="540" w:type="dxa"/>
            <w:vMerge/>
          </w:tcPr>
          <w:p w:rsidR="00A10336" w:rsidRPr="00E71276" w:rsidRDefault="00A1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10336" w:rsidRPr="00E71276" w:rsidRDefault="00A1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10336" w:rsidRPr="00E71276" w:rsidRDefault="00A1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10336" w:rsidRPr="00E71276" w:rsidRDefault="00A1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A10336" w:rsidRPr="00E71276" w:rsidRDefault="00A1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налоговыми льготами, освобождениями и иными преференциями (единиц)</w:t>
            </w:r>
          </w:p>
        </w:tc>
        <w:tc>
          <w:tcPr>
            <w:tcW w:w="1984" w:type="dxa"/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плательщикам (тыс. рублей)</w:t>
            </w:r>
          </w:p>
        </w:tc>
        <w:tc>
          <w:tcPr>
            <w:tcW w:w="1461" w:type="dxa"/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364" w:type="dxa"/>
          </w:tcPr>
          <w:p w:rsidR="00A10336" w:rsidRPr="00E71276" w:rsidRDefault="00A10336" w:rsidP="001F0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Наименование и значение показателя (индикатора) достижения цели муниципальной программы и (или) цели социально-экономической поли</w:t>
            </w:r>
            <w:r w:rsidR="001F07B7">
              <w:rPr>
                <w:rFonts w:ascii="Times New Roman" w:hAnsi="Times New Roman" w:cs="Times New Roman"/>
                <w:sz w:val="24"/>
                <w:szCs w:val="24"/>
              </w:rPr>
              <w:t>тики муниципального образования</w:t>
            </w: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, не относящейся к муниципальным программам</w:t>
            </w:r>
          </w:p>
        </w:tc>
        <w:tc>
          <w:tcPr>
            <w:tcW w:w="1800" w:type="dxa"/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</w:tr>
      <w:tr w:rsidR="00A10336" w:rsidTr="00110921">
        <w:tblPrEx>
          <w:tblBorders>
            <w:insideH w:val="nil"/>
          </w:tblBorders>
        </w:tblPrEx>
        <w:tc>
          <w:tcPr>
            <w:tcW w:w="540" w:type="dxa"/>
            <w:tcBorders>
              <w:top w:val="nil"/>
            </w:tcBorders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</w:tcBorders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</w:tcBorders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</w:tcBorders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1" w:type="dxa"/>
            <w:tcBorders>
              <w:top w:val="nil"/>
            </w:tcBorders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</w:tcBorders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</w:tcBorders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tcBorders>
              <w:top w:val="nil"/>
            </w:tcBorders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</w:tcBorders>
          </w:tcPr>
          <w:p w:rsidR="00A10336" w:rsidRPr="00E71276" w:rsidRDefault="00A1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0336" w:rsidTr="00110921">
        <w:tc>
          <w:tcPr>
            <w:tcW w:w="54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36" w:rsidTr="00110921">
        <w:tc>
          <w:tcPr>
            <w:tcW w:w="54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10336" w:rsidRPr="00E71276" w:rsidRDefault="00A10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74" w:rsidRDefault="00644274" w:rsidP="00A10336">
      <w:pPr>
        <w:pStyle w:val="ConsPlusNormal"/>
        <w:jc w:val="both"/>
      </w:pPr>
    </w:p>
    <w:sectPr w:rsidR="00644274" w:rsidSect="00A10336">
      <w:pgSz w:w="16838" w:h="11905" w:orient="landscape"/>
      <w:pgMar w:top="1134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B68FB"/>
    <w:multiLevelType w:val="hybridMultilevel"/>
    <w:tmpl w:val="BEB84E24"/>
    <w:lvl w:ilvl="0" w:tplc="134A54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2A723D"/>
    <w:multiLevelType w:val="multilevel"/>
    <w:tmpl w:val="A358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03480"/>
    <w:multiLevelType w:val="hybridMultilevel"/>
    <w:tmpl w:val="A47CBF7A"/>
    <w:lvl w:ilvl="0" w:tplc="FFA64468">
      <w:start w:val="1"/>
      <w:numFmt w:val="decimal"/>
      <w:lvlText w:val="%1)"/>
      <w:lvlJc w:val="left"/>
      <w:pPr>
        <w:ind w:left="2340" w:hanging="78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A2"/>
    <w:rsid w:val="00021A72"/>
    <w:rsid w:val="00025A33"/>
    <w:rsid w:val="0005008E"/>
    <w:rsid w:val="00054ED1"/>
    <w:rsid w:val="00061A84"/>
    <w:rsid w:val="00082D92"/>
    <w:rsid w:val="000A4F23"/>
    <w:rsid w:val="000D5BFE"/>
    <w:rsid w:val="000E338E"/>
    <w:rsid w:val="000E4AA3"/>
    <w:rsid w:val="00110921"/>
    <w:rsid w:val="001329A5"/>
    <w:rsid w:val="00151FD5"/>
    <w:rsid w:val="00164E6F"/>
    <w:rsid w:val="00170F21"/>
    <w:rsid w:val="00181BA3"/>
    <w:rsid w:val="001B4B86"/>
    <w:rsid w:val="001F07B7"/>
    <w:rsid w:val="00216DA1"/>
    <w:rsid w:val="00237458"/>
    <w:rsid w:val="00243798"/>
    <w:rsid w:val="00256954"/>
    <w:rsid w:val="002636A2"/>
    <w:rsid w:val="00265F5E"/>
    <w:rsid w:val="00286B8B"/>
    <w:rsid w:val="0029219E"/>
    <w:rsid w:val="002A405E"/>
    <w:rsid w:val="002A49F9"/>
    <w:rsid w:val="00334A24"/>
    <w:rsid w:val="003467DF"/>
    <w:rsid w:val="00356A0B"/>
    <w:rsid w:val="00390B7A"/>
    <w:rsid w:val="00397EFC"/>
    <w:rsid w:val="003E1DA3"/>
    <w:rsid w:val="0040782A"/>
    <w:rsid w:val="00414A58"/>
    <w:rsid w:val="00433A97"/>
    <w:rsid w:val="004550E9"/>
    <w:rsid w:val="004903BA"/>
    <w:rsid w:val="004A3CF7"/>
    <w:rsid w:val="004A772C"/>
    <w:rsid w:val="004C41CC"/>
    <w:rsid w:val="004D67D9"/>
    <w:rsid w:val="00512B2B"/>
    <w:rsid w:val="00513505"/>
    <w:rsid w:val="00612DA3"/>
    <w:rsid w:val="0061418B"/>
    <w:rsid w:val="00620FD7"/>
    <w:rsid w:val="00640A3C"/>
    <w:rsid w:val="00644274"/>
    <w:rsid w:val="00644FA5"/>
    <w:rsid w:val="006800CC"/>
    <w:rsid w:val="0068550F"/>
    <w:rsid w:val="00690D04"/>
    <w:rsid w:val="006931A1"/>
    <w:rsid w:val="00696DD2"/>
    <w:rsid w:val="006F31A5"/>
    <w:rsid w:val="00716ED1"/>
    <w:rsid w:val="00734121"/>
    <w:rsid w:val="007377D1"/>
    <w:rsid w:val="00743BF9"/>
    <w:rsid w:val="00746B08"/>
    <w:rsid w:val="007604B2"/>
    <w:rsid w:val="00777EA6"/>
    <w:rsid w:val="0078299E"/>
    <w:rsid w:val="00792602"/>
    <w:rsid w:val="007C2B6F"/>
    <w:rsid w:val="00841FCB"/>
    <w:rsid w:val="00854B2C"/>
    <w:rsid w:val="008652E9"/>
    <w:rsid w:val="0087040E"/>
    <w:rsid w:val="00885210"/>
    <w:rsid w:val="008A0E43"/>
    <w:rsid w:val="008A2439"/>
    <w:rsid w:val="008A7F48"/>
    <w:rsid w:val="008B0F2D"/>
    <w:rsid w:val="008B1AA4"/>
    <w:rsid w:val="008B1C94"/>
    <w:rsid w:val="00900CAA"/>
    <w:rsid w:val="00913A57"/>
    <w:rsid w:val="009269CA"/>
    <w:rsid w:val="00937CD0"/>
    <w:rsid w:val="00945D17"/>
    <w:rsid w:val="0097225E"/>
    <w:rsid w:val="00990C40"/>
    <w:rsid w:val="009B2FAA"/>
    <w:rsid w:val="009D5312"/>
    <w:rsid w:val="009D5C8C"/>
    <w:rsid w:val="009F7FF6"/>
    <w:rsid w:val="00A07906"/>
    <w:rsid w:val="00A10336"/>
    <w:rsid w:val="00A36FE0"/>
    <w:rsid w:val="00A56CFB"/>
    <w:rsid w:val="00A70426"/>
    <w:rsid w:val="00A97B62"/>
    <w:rsid w:val="00AA627E"/>
    <w:rsid w:val="00AE50BB"/>
    <w:rsid w:val="00B1059C"/>
    <w:rsid w:val="00B80448"/>
    <w:rsid w:val="00B84A96"/>
    <w:rsid w:val="00BD12F3"/>
    <w:rsid w:val="00BF41E2"/>
    <w:rsid w:val="00C00174"/>
    <w:rsid w:val="00C073FB"/>
    <w:rsid w:val="00C1720E"/>
    <w:rsid w:val="00C324ED"/>
    <w:rsid w:val="00C61181"/>
    <w:rsid w:val="00C914E9"/>
    <w:rsid w:val="00CC3A35"/>
    <w:rsid w:val="00CC785F"/>
    <w:rsid w:val="00CD53EA"/>
    <w:rsid w:val="00CE1769"/>
    <w:rsid w:val="00D02009"/>
    <w:rsid w:val="00D027E2"/>
    <w:rsid w:val="00D81ACF"/>
    <w:rsid w:val="00D82215"/>
    <w:rsid w:val="00D93961"/>
    <w:rsid w:val="00DC4AB1"/>
    <w:rsid w:val="00DF4B2F"/>
    <w:rsid w:val="00E26896"/>
    <w:rsid w:val="00E62909"/>
    <w:rsid w:val="00E71276"/>
    <w:rsid w:val="00ED550E"/>
    <w:rsid w:val="00EE2473"/>
    <w:rsid w:val="00EF7E6A"/>
    <w:rsid w:val="00F62587"/>
    <w:rsid w:val="00F83577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45A7"/>
  <w15:docId w15:val="{8AE62D10-BFBE-4609-81D4-C4CC1D1E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74"/>
  </w:style>
  <w:style w:type="paragraph" w:styleId="2">
    <w:name w:val="heading 2"/>
    <w:basedOn w:val="a"/>
    <w:next w:val="a"/>
    <w:link w:val="20"/>
    <w:qFormat/>
    <w:rsid w:val="004903B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2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219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0017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903B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21">
    <w:name w:val="Основной текст 21"/>
    <w:basedOn w:val="a"/>
    <w:rsid w:val="004903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3999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1589720943008AF692F01EBA5247F96040CBA731807F9B5CA5F2DB0E37AD29FC80D9745C2C804BE79EA0F34C688077BCB04A3830E70E4i3gEI" TargetMode="External"/><Relationship Id="rId13" Type="http://schemas.openxmlformats.org/officeDocument/2006/relationships/hyperlink" Target="consultantplus://offline/ref=C6BA1A1B604E4CDEEF70EB302AF6A484BE1DED923567583A9108C44E7BFFA3F166AF1D8AE88A669B9DA2899BB8A55D428E9849B45E792DA2xAj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91589720943008AF692F01EBA5247F96040CB77F1807F9B5CA5F2DB0E37AD29FC80D9242C4CF0DEF23FA0B7D92861878D61AA29D0Ei7g0I" TargetMode="External"/><Relationship Id="rId12" Type="http://schemas.openxmlformats.org/officeDocument/2006/relationships/hyperlink" Target="consultantplus://offline/ref=7491589720943008AF692F01EBA5247F96040CBA731807F9B5CA5F2DB0E37AD29FC80D9745C2C806B279EA0F34C688077BCB04A3830E70E4i3g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91589720943008AF692F01EBA5247F96040CBA731807F9B5CA5F2DB0E37AD29FC80D9745C2C806B279EA0F34C688077BCB04A3830E70E4i3g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91589720943008AF692F01EBA5247F96040CBA731807F9B5CA5F2DB0E37AD28DC8559B44C1D606B86CBC5E72i9g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91589720943008AF692F01EBA5247F96040CB77F1807F9B5CA5F2DB0E37AD28DC8559B44C1D606B86CBC5E72i9g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68CD-B9C7-4904-940B-168A46E7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2024-07-12T13:11:00Z</cp:lastPrinted>
  <dcterms:created xsi:type="dcterms:W3CDTF">2020-07-02T14:31:00Z</dcterms:created>
  <dcterms:modified xsi:type="dcterms:W3CDTF">2024-07-15T07:55:00Z</dcterms:modified>
</cp:coreProperties>
</file>