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D74" w:rsidRPr="007C4D74" w:rsidRDefault="007C4D74" w:rsidP="007C4D7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noProof/>
          <w:kern w:val="1"/>
          <w:sz w:val="20"/>
          <w:szCs w:val="20"/>
          <w:lang w:eastAsia="ru-RU"/>
        </w:rPr>
        <w:drawing>
          <wp:inline distT="0" distB="0" distL="0" distR="0" wp14:anchorId="14DF902C" wp14:editId="5FAAB42F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/>
          <w:kern w:val="1"/>
          <w:sz w:val="36"/>
          <w:szCs w:val="20"/>
          <w:lang w:eastAsia="ar-SA"/>
        </w:rPr>
        <w:t>СОБРАНИЕ  ДЕПУТАТОВ  НЕВЕЛЬСКОГО  МУНИЦИПАЛЬНОГО  ОКРУГА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1"/>
          <w:sz w:val="34"/>
          <w:szCs w:val="20"/>
          <w:lang w:eastAsia="ar-SA"/>
        </w:rPr>
      </w:pPr>
    </w:p>
    <w:p w:rsidR="007C4D74" w:rsidRPr="007C4D74" w:rsidRDefault="007C4D74" w:rsidP="007C4D7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Р Е Ш Е Н И Е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</w:pPr>
    </w:p>
    <w:p w:rsidR="007C4D74" w:rsidRPr="00A3394C" w:rsidRDefault="007C4D74" w:rsidP="007C4D7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</w:pPr>
      <w:r w:rsidRPr="00A3394C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 xml:space="preserve">от </w:t>
      </w:r>
      <w:r w:rsidR="00A3394C" w:rsidRPr="00A3394C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>11.02.2025 года</w:t>
      </w:r>
      <w:r w:rsidRPr="00A3394C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 xml:space="preserve"> № </w:t>
      </w:r>
      <w:r w:rsidR="00A3394C" w:rsidRPr="00A3394C">
        <w:rPr>
          <w:rFonts w:ascii="Times New Roman" w:eastAsia="Times New Roman" w:hAnsi="Times New Roman" w:cs="Times New Roman"/>
          <w:b/>
          <w:kern w:val="1"/>
          <w:sz w:val="26"/>
          <w:szCs w:val="20"/>
          <w:u w:val="single"/>
          <w:lang w:eastAsia="ar-SA"/>
        </w:rPr>
        <w:t>201</w:t>
      </w:r>
    </w:p>
    <w:p w:rsidR="007C4D74" w:rsidRPr="00A3394C" w:rsidRDefault="007C4D74" w:rsidP="007C4D74">
      <w:pPr>
        <w:widowControl w:val="0"/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A3394C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 xml:space="preserve">(принято на </w:t>
      </w:r>
      <w:r w:rsidR="00A3394C" w:rsidRPr="00A3394C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 xml:space="preserve">15 </w:t>
      </w:r>
      <w:r w:rsidRPr="00A3394C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-й сессии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ind w:right="-1050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>Собрания первого созыва)</w:t>
      </w:r>
    </w:p>
    <w:p w:rsidR="007C4D74" w:rsidRPr="007C4D74" w:rsidRDefault="007C4D74" w:rsidP="007C4D74">
      <w:pPr>
        <w:widowControl w:val="0"/>
        <w:suppressAutoHyphens/>
        <w:spacing w:after="0" w:line="240" w:lineRule="auto"/>
        <w:ind w:right="-1050" w:firstLine="709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  <w:r w:rsidRPr="007C4D74"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  <w:t xml:space="preserve">г. Невель  </w:t>
      </w:r>
    </w:p>
    <w:p w:rsidR="004B2420" w:rsidRPr="004B2420" w:rsidRDefault="004B2420" w:rsidP="00EE3B19">
      <w:pPr>
        <w:widowControl w:val="0"/>
        <w:suppressAutoHyphens/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0"/>
          <w:lang w:eastAsia="ar-SA"/>
        </w:rPr>
      </w:pPr>
    </w:p>
    <w:p w:rsidR="004B2420" w:rsidRPr="00A3394C" w:rsidRDefault="004B2420" w:rsidP="00EE3B19">
      <w:pPr>
        <w:widowControl w:val="0"/>
        <w:suppressAutoHyphens/>
        <w:spacing w:after="0" w:line="240" w:lineRule="auto"/>
        <w:ind w:left="360" w:right="27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</w:pPr>
      <w:r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Об утверждении отчета А</w:t>
      </w:r>
      <w:r w:rsidR="007C4D74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дминистр</w:t>
      </w:r>
      <w:r w:rsidR="00EE3B19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ации Невельского муниципального</w:t>
      </w:r>
      <w:r w:rsidR="00AD6596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</w:t>
      </w:r>
      <w:r w:rsidR="005C5A3F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округа</w:t>
      </w:r>
      <w:r w:rsidR="00EE3B19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</w:t>
      </w:r>
      <w:r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о результатах приватизации муниципального </w:t>
      </w:r>
      <w:proofErr w:type="gramStart"/>
      <w:r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имущества </w:t>
      </w:r>
      <w:r w:rsidR="00EE3B19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Невельского</w:t>
      </w:r>
      <w:proofErr w:type="gramEnd"/>
      <w:r w:rsidR="00EE3B19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муниципального округа</w:t>
      </w:r>
      <w:r w:rsidR="00A3394C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</w:t>
      </w:r>
      <w:r w:rsidR="00923CF3"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>за 2024</w:t>
      </w:r>
      <w:r w:rsidRPr="00A3394C">
        <w:rPr>
          <w:rFonts w:ascii="Times New Roman" w:eastAsia="Times New Roman" w:hAnsi="Times New Roman" w:cs="Times New Roman"/>
          <w:b/>
          <w:bCs/>
          <w:kern w:val="1"/>
          <w:sz w:val="28"/>
          <w:szCs w:val="24"/>
          <w:lang w:eastAsia="ar-SA"/>
        </w:rPr>
        <w:t xml:space="preserve"> год</w:t>
      </w:r>
    </w:p>
    <w:p w:rsidR="004B2420" w:rsidRPr="004B2420" w:rsidRDefault="004B2420" w:rsidP="008A7759">
      <w:pPr>
        <w:widowControl w:val="0"/>
        <w:suppressAutoHyphens/>
        <w:spacing w:after="0" w:line="240" w:lineRule="auto"/>
        <w:ind w:right="-108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4B2420" w:rsidRPr="00A3394C" w:rsidRDefault="004B2420" w:rsidP="004B242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</w:pP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соответствии со ст. 10 Федерального закона от 21.12.2001 №178-ФЗ </w:t>
      </w: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«О приватизации государственного и муниципального имущества», ст.35 Федерального закона от 06.10.2003 №131-ФЗ «Об общих принципах организации местного самоуправления в Российской Федерации», решением Собрания депутатов Невельского района от 19.05.2010 №24 «Об утверждении порядка приватизации муниципального имущества муниципального образования «Невельский рай</w:t>
      </w:r>
      <w:r w:rsidR="002E52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он», Уставом Невельского муниципального округа Псковской области</w:t>
      </w:r>
      <w:r w:rsidR="0002022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</w:t>
      </w:r>
      <w:r w:rsidR="002E52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4B242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Собра</w:t>
      </w:r>
      <w:r w:rsidR="002E525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ние депутатов Невельского муниципального округа </w:t>
      </w:r>
      <w:r w:rsidR="002E5253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A3394C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ar-SA"/>
        </w:rPr>
        <w:t>р е ш и л о:</w:t>
      </w:r>
    </w:p>
    <w:p w:rsidR="00E83D1A" w:rsidRPr="008A7759" w:rsidRDefault="008A7759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1.</w:t>
      </w:r>
      <w:r w:rsidR="004B2420" w:rsidRPr="008A775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Утвердить прилагаемый отчет </w:t>
      </w:r>
      <w:r w:rsidR="00DD0C2F" w:rsidRPr="008A7759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Администрации Невельского</w:t>
      </w:r>
      <w:r w:rsidR="007F5CCA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муниципального округа</w:t>
      </w:r>
      <w:r w:rsidR="00DD0C2F" w:rsidRPr="008A7759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</w:t>
      </w:r>
      <w:r w:rsidR="00E83D1A" w:rsidRPr="008A7759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о результатах приватизации муниципального имущества Невельского муниципального округа</w:t>
      </w:r>
      <w:r w:rsidRPr="008A7759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</w:t>
      </w:r>
      <w:r w:rsidR="00E83D1A" w:rsidRPr="008A7759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за 2024 год</w:t>
      </w:r>
      <w:r w:rsidRPr="008A7759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.</w:t>
      </w:r>
    </w:p>
    <w:p w:rsidR="0097243F" w:rsidRPr="00A3394C" w:rsidRDefault="008A7759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3543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      2.Настоящее решение вступает в силу со дня его принятия, подлежит </w:t>
      </w:r>
      <w:r w:rsidR="00035433" w:rsidRPr="0003543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размещению </w:t>
      </w:r>
      <w:r w:rsidR="0003543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на</w:t>
      </w:r>
      <w:r w:rsidR="00035433" w:rsidRPr="00035433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3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сайте</w:t>
      </w:r>
      <w:r w:rsidR="00035433" w:rsidRPr="0003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информационной системы "Официальный сайт Российской Федерации в информационно-телекоммуникационной сети "Интернет" </w:t>
      </w:r>
      <w:hyperlink r:id="rId6" w:tgtFrame="_blank" w:history="1">
        <w:r w:rsidR="00035433" w:rsidRPr="00A3394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035433" w:rsidRPr="00A3394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35433" w:rsidRPr="00A339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и </w:t>
      </w:r>
      <w:r w:rsidRPr="00A339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7" w:history="1">
        <w:r w:rsidR="00A3394C" w:rsidRPr="00A3394C">
          <w:rPr>
            <w:rStyle w:val="a7"/>
            <w:rFonts w:ascii="Times New Roman" w:eastAsia="Times New Roman" w:hAnsi="Times New Roman" w:cs="Times New Roman"/>
            <w:bCs/>
            <w:color w:val="auto"/>
            <w:kern w:val="1"/>
            <w:sz w:val="28"/>
            <w:szCs w:val="28"/>
            <w:u w:val="none"/>
            <w:lang w:eastAsia="ar-SA"/>
          </w:rPr>
          <w:t>https://admnevel.gosuslugi.ru</w:t>
        </w:r>
      </w:hyperlink>
      <w:r w:rsidRPr="00A3394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A3394C" w:rsidRDefault="00A3394C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A3394C" w:rsidRDefault="00A3394C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И.о. Главы Невельского</w:t>
      </w:r>
    </w:p>
    <w:p w:rsidR="00A3394C" w:rsidRDefault="00A3394C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муниципального округа                                                            В.</w:t>
      </w:r>
      <w:r w:rsidR="00134C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А.</w:t>
      </w:r>
      <w:r w:rsidR="00134C3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Храбрая</w:t>
      </w:r>
    </w:p>
    <w:p w:rsidR="00A3394C" w:rsidRDefault="00A3394C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A3394C" w:rsidRDefault="00A3394C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97243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Председатель Собрания депутатов </w:t>
      </w:r>
    </w:p>
    <w:p w:rsidR="00A3394C" w:rsidRDefault="00A3394C" w:rsidP="008A7759">
      <w:pPr>
        <w:widowControl w:val="0"/>
        <w:suppressAutoHyphens/>
        <w:spacing w:after="0" w:line="240" w:lineRule="auto"/>
        <w:ind w:right="279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97243F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Невельского муниципального округа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В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134C3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С.Зуев</w:t>
      </w:r>
      <w:proofErr w:type="spellEnd"/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47"/>
      </w:tblGrid>
      <w:tr w:rsidR="0097243F" w:rsidRPr="004B2420" w:rsidTr="0097243F">
        <w:trPr>
          <w:jc w:val="right"/>
        </w:trPr>
        <w:tc>
          <w:tcPr>
            <w:tcW w:w="5047" w:type="dxa"/>
            <w:shd w:val="clear" w:color="auto" w:fill="auto"/>
            <w:vAlign w:val="center"/>
          </w:tcPr>
          <w:p w:rsidR="005424CD" w:rsidRDefault="00923CF3" w:rsidP="00923CF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lastRenderedPageBreak/>
              <w:t xml:space="preserve">                         </w:t>
            </w:r>
            <w:r w:rsidR="0097243F"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Утвержден решением</w:t>
            </w:r>
            <w:r w:rsidR="00D154E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154E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br/>
            </w: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</w:t>
            </w:r>
            <w:r w:rsidR="0097243F"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Собра</w:t>
            </w:r>
            <w:r w:rsidR="0097243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ния депутатов</w:t>
            </w:r>
          </w:p>
          <w:p w:rsidR="0097243F" w:rsidRPr="004B2420" w:rsidRDefault="005424CD" w:rsidP="00923CF3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Невельского муниципального округа</w:t>
            </w:r>
            <w:r w:rsidR="0097243F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</w:t>
            </w:r>
            <w:r w:rsidR="00923CF3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                                  </w:t>
            </w:r>
          </w:p>
          <w:p w:rsidR="0097243F" w:rsidRPr="004B2420" w:rsidRDefault="00923CF3" w:rsidP="00A3394C">
            <w:pPr>
              <w:widowControl w:val="0"/>
              <w:suppressAutoHyphens/>
              <w:snapToGrid w:val="0"/>
              <w:spacing w:after="0" w:line="240" w:lineRule="auto"/>
              <w:ind w:left="604"/>
              <w:jc w:val="right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      </w:t>
            </w:r>
            <w:r w:rsidR="00A3394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   </w:t>
            </w:r>
            <w:r w:rsidR="0097243F"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от </w:t>
            </w:r>
            <w:r w:rsidR="00A3394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11.02.2025</w:t>
            </w:r>
            <w:r w:rsidR="0097243F"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№</w:t>
            </w:r>
            <w:r w:rsidR="00A3394C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>201</w:t>
            </w:r>
            <w:r w:rsidR="0097243F" w:rsidRPr="004B242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</w:rPr>
              <w:t xml:space="preserve"> _________</w:t>
            </w:r>
          </w:p>
        </w:tc>
      </w:tr>
    </w:tbl>
    <w:p w:rsidR="004B2420" w:rsidRPr="004B2420" w:rsidRDefault="004B2420" w:rsidP="004B2420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2420" w:rsidRDefault="004B2420" w:rsidP="004B2420">
      <w:pPr>
        <w:widowControl w:val="0"/>
        <w:suppressAutoHyphens/>
        <w:spacing w:after="0" w:line="240" w:lineRule="auto"/>
        <w:ind w:left="284" w:right="283"/>
        <w:jc w:val="center"/>
        <w:rPr>
          <w:rFonts w:ascii="Times New Roman" w:eastAsia="Lucida Sans Unicode" w:hAnsi="Times New Roman" w:cs="Times New Roman"/>
          <w:kern w:val="1"/>
          <w:sz w:val="28"/>
          <w:szCs w:val="32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32"/>
        </w:rPr>
        <w:t>ОТЧЕТ</w:t>
      </w:r>
    </w:p>
    <w:p w:rsidR="00DD0C2F" w:rsidRPr="004B2420" w:rsidRDefault="00DD0C2F" w:rsidP="00DD0C2F">
      <w:pPr>
        <w:widowControl w:val="0"/>
        <w:suppressAutoHyphens/>
        <w:spacing w:after="0" w:line="240" w:lineRule="auto"/>
        <w:ind w:left="360" w:right="279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дминистрации Невельского </w:t>
      </w:r>
      <w:r w:rsidR="007F5CCA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муниципального округа</w:t>
      </w:r>
    </w:p>
    <w:p w:rsidR="00DD0C2F" w:rsidRPr="004B2420" w:rsidRDefault="00DD0C2F" w:rsidP="00DD0C2F">
      <w:pPr>
        <w:widowControl w:val="0"/>
        <w:suppressAutoHyphens/>
        <w:spacing w:after="0" w:line="240" w:lineRule="auto"/>
        <w:ind w:left="360" w:right="279"/>
        <w:jc w:val="center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о результатах приватизации муниципального</w:t>
      </w:r>
      <w:r w:rsidR="00035433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имущества Невельского муниципального </w:t>
      </w:r>
      <w:proofErr w:type="gramStart"/>
      <w:r w:rsidR="00035433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округа </w:t>
      </w:r>
      <w:r w:rsidR="00923CF3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за</w:t>
      </w:r>
      <w:proofErr w:type="gramEnd"/>
      <w:r w:rsidR="00923CF3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2024</w:t>
      </w: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год</w:t>
      </w:r>
    </w:p>
    <w:p w:rsidR="00DD0C2F" w:rsidRPr="004B2420" w:rsidRDefault="00DD0C2F" w:rsidP="00DD0C2F">
      <w:pPr>
        <w:widowControl w:val="0"/>
        <w:suppressAutoHyphens/>
        <w:spacing w:after="0" w:line="240" w:lineRule="auto"/>
        <w:ind w:left="360" w:right="-108"/>
        <w:jc w:val="center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4B2420" w:rsidRPr="004B2420" w:rsidRDefault="004B2420" w:rsidP="004B242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4B2420" w:rsidRPr="002B5EAC" w:rsidRDefault="004B2420" w:rsidP="0008311E">
      <w:pPr>
        <w:widowControl w:val="0"/>
        <w:suppressAutoHyphens/>
        <w:spacing w:after="0" w:line="240" w:lineRule="auto"/>
        <w:ind w:right="279" w:firstLine="360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плане приватизации муниципального </w:t>
      </w:r>
      <w:proofErr w:type="gramStart"/>
      <w:r w:rsidR="002B5EAC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 xml:space="preserve">имущества  </w:t>
      </w:r>
      <w:r w:rsidR="002B5EAC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>Невельского</w:t>
      </w:r>
      <w:proofErr w:type="gramEnd"/>
      <w:r w:rsidR="002B5EAC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муниципального округа </w:t>
      </w:r>
      <w:r w:rsidR="00F37957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на</w:t>
      </w:r>
      <w:r w:rsidR="002B5EAC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2024</w:t>
      </w:r>
      <w:r w:rsidR="002B5EAC" w:rsidRPr="004B2420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ar-SA"/>
        </w:rPr>
        <w:t xml:space="preserve"> год</w:t>
      </w:r>
      <w:r w:rsidR="00923CF3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 xml:space="preserve"> числилось 10</w:t>
      </w:r>
      <w:r w:rsidRPr="004B2420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 xml:space="preserve"> объектов недвижимого имущества</w:t>
      </w:r>
      <w:r w:rsidR="00AD6596">
        <w:rPr>
          <w:rFonts w:ascii="Times New Roman" w:eastAsia="Times New Roman" w:hAnsi="Times New Roman" w:cs="Times New Roman"/>
          <w:bCs/>
          <w:kern w:val="1"/>
          <w:sz w:val="28"/>
          <w:szCs w:val="32"/>
          <w:lang w:eastAsia="ar-SA"/>
        </w:rPr>
        <w:t xml:space="preserve"> и 1 транспортное средство, 2 муниципальный унитарных предприятия.</w:t>
      </w:r>
    </w:p>
    <w:p w:rsidR="005C5A3F" w:rsidRPr="005C5A3F" w:rsidRDefault="004B2420" w:rsidP="002B5EAC">
      <w:pPr>
        <w:widowControl w:val="0"/>
        <w:suppressAutoHyphens/>
        <w:ind w:firstLine="709"/>
        <w:contextualSpacing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>В целях реализации Плана приватизации Администрацией Невельского р</w:t>
      </w:r>
      <w:r w:rsidR="005C5A3F">
        <w:rPr>
          <w:rFonts w:ascii="Times New Roman" w:eastAsia="Lucida Sans Unicode" w:hAnsi="Times New Roman" w:cs="Times New Roman"/>
          <w:kern w:val="1"/>
          <w:sz w:val="28"/>
          <w:szCs w:val="28"/>
        </w:rPr>
        <w:t>айона организовано и проведено</w:t>
      </w:r>
      <w:r w:rsidR="005C5A3F"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2 аукциона </w:t>
      </w:r>
      <w:r w:rsid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</w:t>
      </w:r>
      <w:r w:rsidR="005C5A3F"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>продаже муниципального имущества в электронной форме.</w:t>
      </w:r>
    </w:p>
    <w:p w:rsidR="005C5A3F" w:rsidRDefault="005C5A3F" w:rsidP="005C5A3F">
      <w:pPr>
        <w:spacing w:after="0" w:line="240" w:lineRule="auto"/>
        <w:ind w:right="-15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Один аукцион по продаже муниципального имущества в электронной форме проведен в </w:t>
      </w:r>
      <w:proofErr w:type="gramStart"/>
      <w:r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отношении </w:t>
      </w:r>
      <w:r w:rsidRPr="005C5A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C5A3F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proofErr w:type="gramEnd"/>
      <w:r w:rsidRPr="005C5A3F">
        <w:rPr>
          <w:rFonts w:ascii="Times New Roman" w:eastAsia="Times New Roman" w:hAnsi="Times New Roman" w:cs="Times New Roman"/>
          <w:sz w:val="28"/>
          <w:szCs w:val="28"/>
        </w:rPr>
        <w:t xml:space="preserve"> здания с кадастровым номером 60:09:0130901:440, общей площадью 570,8 кв.м., расположенного на земельном участке с кадастровым номером 60:09:0130901:442, площадью 1300 кв.м, расположенные по адресу: Псковская область, Невельский муниципальный округ, деревня </w:t>
      </w:r>
      <w:proofErr w:type="spellStart"/>
      <w:r w:rsidRPr="005C5A3F">
        <w:rPr>
          <w:rFonts w:ascii="Times New Roman" w:eastAsia="Times New Roman" w:hAnsi="Times New Roman" w:cs="Times New Roman"/>
          <w:sz w:val="28"/>
          <w:szCs w:val="28"/>
        </w:rPr>
        <w:t>Чернецово</w:t>
      </w:r>
      <w:proofErr w:type="spellEnd"/>
      <w:r w:rsidRPr="005C5A3F">
        <w:rPr>
          <w:rFonts w:ascii="Times New Roman" w:eastAsia="Times New Roman" w:hAnsi="Times New Roman" w:cs="Times New Roman"/>
          <w:sz w:val="28"/>
          <w:szCs w:val="28"/>
        </w:rPr>
        <w:t>, дом 95 (далее – Имущество).</w:t>
      </w:r>
      <w:r w:rsidRPr="005C5A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5C5A3F" w:rsidRPr="005C5A3F" w:rsidRDefault="005C5A3F" w:rsidP="005C5A3F">
      <w:pPr>
        <w:spacing w:after="0" w:line="240" w:lineRule="auto"/>
        <w:ind w:right="-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Объект реализован по цене</w:t>
      </w:r>
      <w:r w:rsidRPr="005C5A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5C5A3F">
        <w:rPr>
          <w:rFonts w:ascii="Times New Roman" w:eastAsia="Times New Roman" w:hAnsi="Times New Roman" w:cs="Times New Roman"/>
          <w:sz w:val="28"/>
          <w:szCs w:val="28"/>
        </w:rPr>
        <w:t xml:space="preserve"> 1 040 000 (один миллион сорок тысяч) рублей с учетом НДС.</w:t>
      </w:r>
    </w:p>
    <w:p w:rsidR="005C5A3F" w:rsidRPr="005C5A3F" w:rsidRDefault="005C5A3F" w:rsidP="005C5A3F">
      <w:pPr>
        <w:spacing w:after="0" w:line="240" w:lineRule="auto"/>
        <w:ind w:right="-15"/>
        <w:contextualSpacing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5C5A3F">
        <w:rPr>
          <w:rFonts w:ascii="Times New Roman" w:eastAsia="Times New Roman" w:hAnsi="Times New Roman" w:cs="Times New Roman"/>
          <w:sz w:val="28"/>
          <w:szCs w:val="28"/>
        </w:rPr>
        <w:t xml:space="preserve">          Второй аукцион  </w:t>
      </w:r>
      <w:r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по продаже муниципального имущества в электронной форме проведен в отношении </w:t>
      </w:r>
      <w:r w:rsidRPr="005C5A3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автомобиля ШЕВРОЛЕ KLAN (J200/CHEVROLET LACETTI), идентификационный номер (VIN) XUUNF196J70000873, наименование (тип ТС): легковой седан, категория ТС (А, В, С, D, прицеп): В, год изготовления ТС: 2007, </w:t>
      </w:r>
      <w:r w:rsidRPr="005C5A3F">
        <w:rPr>
          <w:rFonts w:ascii="Times New Roman" w:eastAsia="Times New Roman" w:hAnsi="Times New Roman" w:cs="Tahoma"/>
          <w:bCs/>
          <w:kern w:val="3"/>
          <w:sz w:val="28"/>
          <w:szCs w:val="24"/>
          <w:lang w:eastAsia="ru-RU"/>
        </w:rPr>
        <w:t>(далее – Имущество).</w:t>
      </w:r>
    </w:p>
    <w:p w:rsidR="005C5A3F" w:rsidRPr="005C5A3F" w:rsidRDefault="005C5A3F" w:rsidP="005C5A3F">
      <w:pPr>
        <w:widowControl w:val="0"/>
        <w:tabs>
          <w:tab w:val="num" w:pos="360"/>
        </w:tabs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5C5A3F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Объект реализован по цене</w:t>
      </w:r>
      <w:r w:rsidRPr="005C5A3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5C5A3F">
        <w:rPr>
          <w:rFonts w:ascii="Times New Roman" w:eastAsia="Times New Roman" w:hAnsi="Times New Roman" w:cs="Times New Roman"/>
          <w:bCs/>
          <w:sz w:val="28"/>
          <w:szCs w:val="28"/>
        </w:rPr>
        <w:t>146 800 рублей 00 копеек (сто сорок шесть тысяч восемьсот) рублей 00 копеек с учетом НДС</w:t>
      </w:r>
      <w:r w:rsidRPr="005C5A3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>.</w:t>
      </w:r>
    </w:p>
    <w:p w:rsidR="005C5A3F" w:rsidRDefault="005C5A3F" w:rsidP="0008311E">
      <w:pPr>
        <w:widowControl w:val="0"/>
        <w:tabs>
          <w:tab w:val="num" w:pos="360"/>
        </w:tabs>
        <w:suppressAutoHyphens/>
        <w:autoSpaceDN w:val="0"/>
        <w:spacing w:after="200" w:line="276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5C5A3F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  <w:t xml:space="preserve">        </w:t>
      </w:r>
      <w:r w:rsidRPr="005C5A3F">
        <w:rPr>
          <w:rFonts w:ascii="Times New Roman" w:eastAsia="Calibri" w:hAnsi="Times New Roman" w:cs="Times New Roman"/>
          <w:bCs/>
          <w:sz w:val="28"/>
          <w:szCs w:val="28"/>
        </w:rPr>
        <w:t>На основании постановления Администрации Невельского района от 03.10.2022 №570 «</w:t>
      </w:r>
      <w:r w:rsidRPr="005C5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условиях приватизации муниципального имущества, арендуемого субъектом малого и среднего предпринимательства, обладающим преимущественным правом на приобретение арендуемого имущества» между  Администрацией Невельского района и индивидуальным предпринимателем Михайловой А.Г., заключен </w:t>
      </w:r>
      <w:r w:rsidRPr="005C5A3F">
        <w:rPr>
          <w:rFonts w:ascii="Times New Roman" w:eastAsia="Calibri" w:hAnsi="Times New Roman" w:cs="Times New Roman"/>
          <w:sz w:val="28"/>
          <w:szCs w:val="28"/>
        </w:rPr>
        <w:t xml:space="preserve">договор купли-продажи (с рассрочкой платежа сроком на 5 лет) муниципального недвижимого имущества нежилого помещения 1002 - площадью 77,4 кв.м., КН 60:09:0010623:79, расположенного по адресу: Российская Федерация, </w:t>
      </w:r>
      <w:r w:rsidRPr="005C5A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Псковская область, Невельский район, г.Невель, ул.Энгельса, д.5.пом. 1002. Цена продажи: 1 850 (один миллион восемьсот пятьдесят тысяч) рублей 00 копеек. По вышеуказанному договору в бюджет </w:t>
      </w:r>
      <w:r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>муниципального образования «Невельский район» в 2024 году поступили денежные средства в размере 382,1 тыс. руб.</w:t>
      </w:r>
    </w:p>
    <w:p w:rsidR="00E83D1A" w:rsidRDefault="00AD6596" w:rsidP="0008311E">
      <w:pPr>
        <w:widowControl w:val="0"/>
        <w:suppressAutoHyphens/>
        <w:autoSpaceDE w:val="0"/>
        <w:spacing w:line="0" w:lineRule="atLeast"/>
        <w:ind w:firstLine="567"/>
        <w:contextualSpacing/>
        <w:jc w:val="both"/>
        <w:rPr>
          <w:rFonts w:ascii="Times New Roman" w:eastAsia="Arial" w:hAnsi="Times New Roman" w:cs="Times New Roman"/>
          <w:kern w:val="2"/>
          <w:sz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AD659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рамках </w:t>
      </w:r>
      <w:r w:rsidRPr="00AD6596">
        <w:rPr>
          <w:rFonts w:ascii="Times New Roman" w:eastAsia="Arial" w:hAnsi="Times New Roman" w:cs="Times New Roman"/>
          <w:kern w:val="2"/>
          <w:sz w:val="28"/>
        </w:rPr>
        <w:t>реализации Плана-графика ликвидации (реорганизации) унитарных предприятий Псковской области, утвержденного Губернатором Псковской области М.Ю. Ведерниковым были</w:t>
      </w:r>
      <w:r>
        <w:rPr>
          <w:rFonts w:ascii="Times New Roman" w:eastAsia="Arial" w:hAnsi="Times New Roman" w:cs="Times New Roman"/>
          <w:kern w:val="2"/>
          <w:sz w:val="28"/>
        </w:rPr>
        <w:t xml:space="preserve"> приватизированы </w:t>
      </w:r>
      <w:proofErr w:type="gramStart"/>
      <w:r>
        <w:rPr>
          <w:rFonts w:ascii="Times New Roman" w:eastAsia="Arial" w:hAnsi="Times New Roman" w:cs="Times New Roman"/>
          <w:kern w:val="2"/>
          <w:sz w:val="28"/>
        </w:rPr>
        <w:t>путем  реорганизации</w:t>
      </w:r>
      <w:proofErr w:type="gramEnd"/>
      <w:r>
        <w:rPr>
          <w:rFonts w:ascii="Times New Roman" w:eastAsia="Arial" w:hAnsi="Times New Roman" w:cs="Times New Roman"/>
          <w:kern w:val="2"/>
          <w:sz w:val="28"/>
        </w:rPr>
        <w:t xml:space="preserve"> в общества с ограниченной ответственностью</w:t>
      </w:r>
      <w:r w:rsidRPr="00AD6596">
        <w:rPr>
          <w:rFonts w:ascii="Times New Roman" w:eastAsia="Arial" w:hAnsi="Times New Roman" w:cs="Times New Roman"/>
          <w:kern w:val="2"/>
          <w:sz w:val="28"/>
        </w:rPr>
        <w:t xml:space="preserve">  муниципальные  предприятия  МУП «Невельский рынок» МУП «Центральная районная аптека №55»</w:t>
      </w:r>
      <w:r w:rsidR="00324A0D">
        <w:rPr>
          <w:rFonts w:ascii="Times New Roman" w:eastAsia="Arial" w:hAnsi="Times New Roman" w:cs="Times New Roman"/>
          <w:kern w:val="2"/>
          <w:sz w:val="28"/>
        </w:rPr>
        <w:t xml:space="preserve">, </w:t>
      </w:r>
      <w:r w:rsidR="00E83D1A">
        <w:rPr>
          <w:rFonts w:ascii="Times New Roman" w:eastAsia="Arial" w:hAnsi="Times New Roman" w:cs="Times New Roman"/>
          <w:kern w:val="2"/>
          <w:sz w:val="28"/>
        </w:rPr>
        <w:t>владельцем 100 % доли уставного капитала обществ</w:t>
      </w:r>
      <w:r w:rsidR="00035433">
        <w:rPr>
          <w:rFonts w:ascii="Times New Roman" w:eastAsia="Arial" w:hAnsi="Times New Roman" w:cs="Times New Roman"/>
          <w:kern w:val="2"/>
          <w:sz w:val="28"/>
        </w:rPr>
        <w:t>,</w:t>
      </w:r>
      <w:r w:rsidR="00E83D1A">
        <w:rPr>
          <w:rFonts w:ascii="Times New Roman" w:eastAsia="Arial" w:hAnsi="Times New Roman" w:cs="Times New Roman"/>
          <w:kern w:val="2"/>
          <w:sz w:val="28"/>
        </w:rPr>
        <w:t xml:space="preserve"> является Невельский муниципальный округ, в лице Администрации Невельского муниципального округа.</w:t>
      </w:r>
    </w:p>
    <w:p w:rsidR="004B2420" w:rsidRPr="00E83D1A" w:rsidRDefault="004B2420" w:rsidP="0008311E">
      <w:pPr>
        <w:widowControl w:val="0"/>
        <w:suppressAutoHyphens/>
        <w:autoSpaceDE w:val="0"/>
        <w:spacing w:line="0" w:lineRule="atLeast"/>
        <w:ind w:firstLine="567"/>
        <w:contextualSpacing/>
        <w:jc w:val="both"/>
        <w:rPr>
          <w:rFonts w:ascii="Times New Roman" w:eastAsia="Arial" w:hAnsi="Times New Roman" w:cs="Times New Roman"/>
          <w:kern w:val="2"/>
          <w:sz w:val="28"/>
        </w:rPr>
      </w:pPr>
      <w:r w:rsidRPr="004B242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Всего сумма денежных средств, поступивших в бюджет муниципального образования «Невельский район» от продажи муниципального имущества </w:t>
      </w:r>
      <w:r w:rsid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в </w:t>
      </w:r>
      <w:proofErr w:type="gramStart"/>
      <w:r w:rsid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2024 </w:t>
      </w:r>
      <w:r w:rsidR="00B8225C" w:rsidRPr="00B8225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5C5A3F">
        <w:rPr>
          <w:rFonts w:ascii="Times New Roman" w:eastAsia="Lucida Sans Unicode" w:hAnsi="Times New Roman" w:cs="Times New Roman"/>
          <w:kern w:val="1"/>
          <w:sz w:val="28"/>
          <w:szCs w:val="28"/>
        </w:rPr>
        <w:t>году</w:t>
      </w:r>
      <w:proofErr w:type="gramEnd"/>
      <w:r w:rsid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составила </w:t>
      </w:r>
      <w:r w:rsidR="005C5A3F"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1 568,9 </w:t>
      </w:r>
      <w:proofErr w:type="spellStart"/>
      <w:r w:rsidR="005C5A3F"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>тыс.руб</w:t>
      </w:r>
      <w:proofErr w:type="spellEnd"/>
      <w:r w:rsidR="005C5A3F" w:rsidRPr="005C5A3F">
        <w:rPr>
          <w:rFonts w:ascii="Times New Roman" w:eastAsia="Lucida Sans Unicode" w:hAnsi="Times New Roman" w:cs="Times New Roman"/>
          <w:kern w:val="1"/>
          <w:sz w:val="28"/>
          <w:szCs w:val="28"/>
        </w:rPr>
        <w:t>.</w:t>
      </w:r>
      <w:r w:rsidR="005C5A3F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</w:p>
    <w:sectPr w:rsidR="004B2420" w:rsidRPr="00E83D1A" w:rsidSect="009338AB">
      <w:footnotePr>
        <w:pos w:val="beneathText"/>
      </w:footnotePr>
      <w:pgSz w:w="11905" w:h="16837"/>
      <w:pgMar w:top="993" w:right="990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D12"/>
    <w:multiLevelType w:val="hybridMultilevel"/>
    <w:tmpl w:val="9688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01D6"/>
    <w:multiLevelType w:val="hybridMultilevel"/>
    <w:tmpl w:val="E604B344"/>
    <w:lvl w:ilvl="0" w:tplc="A27C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11"/>
    <w:rsid w:val="00020222"/>
    <w:rsid w:val="00030F5B"/>
    <w:rsid w:val="00035433"/>
    <w:rsid w:val="000646CD"/>
    <w:rsid w:val="0008311E"/>
    <w:rsid w:val="000E5601"/>
    <w:rsid w:val="00125036"/>
    <w:rsid w:val="00134C3D"/>
    <w:rsid w:val="001A3FB6"/>
    <w:rsid w:val="002B5EAC"/>
    <w:rsid w:val="002E5253"/>
    <w:rsid w:val="00324A0D"/>
    <w:rsid w:val="003417F5"/>
    <w:rsid w:val="00371011"/>
    <w:rsid w:val="003F55E1"/>
    <w:rsid w:val="004B2420"/>
    <w:rsid w:val="004F3CCB"/>
    <w:rsid w:val="005222A6"/>
    <w:rsid w:val="00524537"/>
    <w:rsid w:val="005424CD"/>
    <w:rsid w:val="005C5A3F"/>
    <w:rsid w:val="006F405B"/>
    <w:rsid w:val="007918DC"/>
    <w:rsid w:val="007A6230"/>
    <w:rsid w:val="007C4D74"/>
    <w:rsid w:val="007F5CCA"/>
    <w:rsid w:val="008A7759"/>
    <w:rsid w:val="008F06CA"/>
    <w:rsid w:val="00923CF3"/>
    <w:rsid w:val="00953980"/>
    <w:rsid w:val="00966A36"/>
    <w:rsid w:val="0097243F"/>
    <w:rsid w:val="00994CFF"/>
    <w:rsid w:val="00A06CA0"/>
    <w:rsid w:val="00A3394C"/>
    <w:rsid w:val="00AD6596"/>
    <w:rsid w:val="00B8225C"/>
    <w:rsid w:val="00C118F9"/>
    <w:rsid w:val="00C5194F"/>
    <w:rsid w:val="00C713D0"/>
    <w:rsid w:val="00C71972"/>
    <w:rsid w:val="00C97EBE"/>
    <w:rsid w:val="00CE485E"/>
    <w:rsid w:val="00D154EC"/>
    <w:rsid w:val="00DD0C2F"/>
    <w:rsid w:val="00E549FE"/>
    <w:rsid w:val="00E83D1A"/>
    <w:rsid w:val="00EE3B19"/>
    <w:rsid w:val="00EF747D"/>
    <w:rsid w:val="00F3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C124"/>
  <w15:docId w15:val="{BA03186F-A65F-424F-AEB6-16549EE5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E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A775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35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nevel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rgi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Sobraniye</cp:lastModifiedBy>
  <cp:revision>7</cp:revision>
  <cp:lastPrinted>2025-02-04T06:13:00Z</cp:lastPrinted>
  <dcterms:created xsi:type="dcterms:W3CDTF">2025-02-10T14:58:00Z</dcterms:created>
  <dcterms:modified xsi:type="dcterms:W3CDTF">2025-02-11T08:26:00Z</dcterms:modified>
</cp:coreProperties>
</file>