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B4" w:rsidRPr="005C7AB4" w:rsidRDefault="005C7AB4" w:rsidP="005C7AB4">
      <w:pPr>
        <w:spacing w:after="200" w:line="276" w:lineRule="auto"/>
        <w:jc w:val="center"/>
        <w:rPr>
          <w:rFonts w:asciiTheme="minorHAnsi" w:hAnsiTheme="minorHAnsi" w:cstheme="minorBidi"/>
          <w:sz w:val="22"/>
          <w:szCs w:val="22"/>
        </w:rPr>
      </w:pPr>
      <w:r w:rsidRPr="005C7AB4">
        <w:rPr>
          <w:rFonts w:ascii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18A069CB" wp14:editId="5D074B6A">
            <wp:extent cx="690880" cy="873760"/>
            <wp:effectExtent l="19050" t="0" r="0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AB4" w:rsidRPr="005C7AB4" w:rsidRDefault="00DF271D" w:rsidP="005C7AB4">
      <w:pPr>
        <w:spacing w:after="200" w:line="276" w:lineRule="auto"/>
        <w:jc w:val="center"/>
        <w:rPr>
          <w:rFonts w:cstheme="minorBidi"/>
          <w:b/>
          <w:sz w:val="32"/>
          <w:szCs w:val="40"/>
        </w:rPr>
      </w:pPr>
      <w:r>
        <w:rPr>
          <w:rFonts w:cstheme="minorBidi"/>
          <w:b/>
          <w:caps/>
          <w:sz w:val="32"/>
          <w:szCs w:val="40"/>
        </w:rPr>
        <w:t xml:space="preserve">Администрация </w:t>
      </w:r>
      <w:r>
        <w:rPr>
          <w:rFonts w:cstheme="minorBidi"/>
          <w:b/>
          <w:sz w:val="32"/>
          <w:szCs w:val="40"/>
        </w:rPr>
        <w:t>НЕВЕЛЬСКОГО</w:t>
      </w:r>
      <w:r w:rsidR="005C7AB4" w:rsidRPr="005C7AB4">
        <w:rPr>
          <w:rFonts w:cstheme="minorBidi"/>
          <w:b/>
          <w:sz w:val="32"/>
          <w:szCs w:val="40"/>
        </w:rPr>
        <w:t xml:space="preserve"> РАЙОНА</w:t>
      </w:r>
    </w:p>
    <w:p w:rsidR="005C7AB4" w:rsidRPr="005C7AB4" w:rsidRDefault="005C7AB4" w:rsidP="005C7AB4">
      <w:pPr>
        <w:keepNext/>
        <w:keepLines/>
        <w:spacing w:before="200" w:after="0" w:line="276" w:lineRule="auto"/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5C7AB4">
        <w:rPr>
          <w:rFonts w:eastAsia="Times New Roman"/>
          <w:b/>
          <w:bCs/>
          <w:sz w:val="36"/>
          <w:szCs w:val="36"/>
        </w:rPr>
        <w:t xml:space="preserve">П о с </w:t>
      </w:r>
      <w:proofErr w:type="gramStart"/>
      <w:r w:rsidRPr="005C7AB4">
        <w:rPr>
          <w:rFonts w:eastAsia="Times New Roman"/>
          <w:b/>
          <w:bCs/>
          <w:sz w:val="36"/>
          <w:szCs w:val="36"/>
        </w:rPr>
        <w:t>т</w:t>
      </w:r>
      <w:proofErr w:type="gramEnd"/>
      <w:r w:rsidRPr="005C7AB4">
        <w:rPr>
          <w:rFonts w:eastAsia="Times New Roman"/>
          <w:b/>
          <w:bCs/>
          <w:sz w:val="36"/>
          <w:szCs w:val="36"/>
        </w:rPr>
        <w:t xml:space="preserve"> а н о в л е н и е</w:t>
      </w:r>
    </w:p>
    <w:p w:rsidR="005C7AB4" w:rsidRPr="005C7AB4" w:rsidRDefault="005C7AB4" w:rsidP="005C7AB4">
      <w:pPr>
        <w:spacing w:after="200" w:line="276" w:lineRule="auto"/>
        <w:rPr>
          <w:rFonts w:cstheme="minorBidi"/>
          <w:sz w:val="16"/>
          <w:szCs w:val="16"/>
        </w:rPr>
      </w:pPr>
    </w:p>
    <w:p w:rsidR="005C7AB4" w:rsidRPr="00DF271D" w:rsidRDefault="005C7AB4" w:rsidP="005C7AB4">
      <w:pPr>
        <w:spacing w:after="0" w:line="240" w:lineRule="auto"/>
        <w:rPr>
          <w:rFonts w:eastAsia="Calibri"/>
          <w:sz w:val="28"/>
          <w:szCs w:val="28"/>
          <w:u w:val="single"/>
        </w:rPr>
      </w:pPr>
      <w:r w:rsidRPr="005C7AB4">
        <w:rPr>
          <w:rFonts w:eastAsia="Calibri"/>
          <w:sz w:val="28"/>
          <w:szCs w:val="28"/>
        </w:rPr>
        <w:t xml:space="preserve">от </w:t>
      </w:r>
      <w:r w:rsidR="00DF271D" w:rsidRPr="00DF271D">
        <w:rPr>
          <w:rFonts w:eastAsia="Calibri"/>
          <w:sz w:val="28"/>
          <w:szCs w:val="28"/>
          <w:u w:val="single"/>
        </w:rPr>
        <w:t>06.07.2023</w:t>
      </w:r>
      <w:r w:rsidRPr="005C7AB4">
        <w:rPr>
          <w:rFonts w:eastAsia="Calibri"/>
          <w:sz w:val="28"/>
          <w:szCs w:val="28"/>
        </w:rPr>
        <w:t xml:space="preserve"> № </w:t>
      </w:r>
      <w:r w:rsidR="00DF271D" w:rsidRPr="00DF271D">
        <w:rPr>
          <w:rFonts w:eastAsia="Calibri"/>
          <w:sz w:val="28"/>
          <w:szCs w:val="28"/>
          <w:u w:val="single"/>
        </w:rPr>
        <w:t>355</w:t>
      </w:r>
    </w:p>
    <w:p w:rsidR="005C7AB4" w:rsidRPr="005C7AB4" w:rsidRDefault="005C7AB4" w:rsidP="005C7AB4">
      <w:pPr>
        <w:spacing w:after="0" w:line="240" w:lineRule="auto"/>
        <w:rPr>
          <w:rFonts w:eastAsia="Calibri"/>
        </w:rPr>
      </w:pPr>
      <w:r w:rsidRPr="005C7AB4">
        <w:rPr>
          <w:rFonts w:eastAsia="Calibri"/>
          <w:b/>
          <w:sz w:val="28"/>
          <w:szCs w:val="28"/>
        </w:rPr>
        <w:t xml:space="preserve">        </w:t>
      </w:r>
      <w:proofErr w:type="spellStart"/>
      <w:r w:rsidRPr="005C7AB4">
        <w:rPr>
          <w:rFonts w:eastAsia="Calibri"/>
        </w:rPr>
        <w:t>г.Невель</w:t>
      </w:r>
      <w:proofErr w:type="spellEnd"/>
    </w:p>
    <w:p w:rsidR="005C7AB4" w:rsidRPr="005C7AB4" w:rsidRDefault="005C7AB4" w:rsidP="005C7AB4">
      <w:pPr>
        <w:spacing w:after="0" w:line="240" w:lineRule="auto"/>
        <w:rPr>
          <w:rFonts w:eastAsia="Calibri"/>
          <w:kern w:val="36"/>
          <w:sz w:val="28"/>
          <w:szCs w:val="28"/>
          <w:lang w:eastAsia="ru-RU"/>
        </w:rPr>
      </w:pPr>
    </w:p>
    <w:p w:rsidR="00A06AEC" w:rsidRPr="00A127A2" w:rsidRDefault="005C7AB4" w:rsidP="00A06AEC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 w:rsidRPr="00A127A2">
        <w:rPr>
          <w:rFonts w:ascii="Times New Roman" w:hAnsi="Times New Roman"/>
          <w:sz w:val="28"/>
          <w:szCs w:val="28"/>
        </w:rPr>
        <w:t xml:space="preserve">О </w:t>
      </w:r>
      <w:r w:rsidR="00DF271D">
        <w:rPr>
          <w:rFonts w:ascii="Times New Roman" w:hAnsi="Times New Roman"/>
          <w:sz w:val="28"/>
          <w:szCs w:val="28"/>
        </w:rPr>
        <w:t>создании</w:t>
      </w:r>
      <w:r w:rsidR="00A06AEC">
        <w:rPr>
          <w:rFonts w:ascii="Times New Roman" w:hAnsi="Times New Roman"/>
          <w:sz w:val="28"/>
          <w:szCs w:val="28"/>
        </w:rPr>
        <w:t xml:space="preserve"> </w:t>
      </w:r>
      <w:r w:rsidR="00A06AEC" w:rsidRPr="00A127A2">
        <w:rPr>
          <w:rFonts w:ascii="Times New Roman" w:hAnsi="Times New Roman"/>
          <w:sz w:val="28"/>
          <w:szCs w:val="28"/>
        </w:rPr>
        <w:t xml:space="preserve">комиссии по </w:t>
      </w:r>
      <w:r w:rsidR="00A06AEC" w:rsidRPr="00A127A2">
        <w:rPr>
          <w:rFonts w:ascii="Times New Roman" w:eastAsia="Times New Roman" w:hAnsi="Times New Roman"/>
          <w:sz w:val="28"/>
          <w:szCs w:val="28"/>
          <w:lang w:eastAsia="ru-RU"/>
        </w:rPr>
        <w:t>подготовке д</w:t>
      </w:r>
      <w:r w:rsidR="00DF271D">
        <w:rPr>
          <w:rFonts w:ascii="Times New Roman" w:eastAsia="Times New Roman" w:hAnsi="Times New Roman"/>
          <w:sz w:val="28"/>
          <w:szCs w:val="28"/>
          <w:lang w:eastAsia="ru-RU"/>
        </w:rPr>
        <w:t xml:space="preserve">окументации для снятия с учета </w:t>
      </w:r>
      <w:r w:rsidR="00A06AEC" w:rsidRPr="00A127A2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защитных сооружений гражданской обороны, </w:t>
      </w:r>
      <w:r w:rsidR="00A06AEC">
        <w:rPr>
          <w:rFonts w:ascii="Times New Roman" w:eastAsia="Times New Roman" w:hAnsi="Times New Roman"/>
          <w:sz w:val="28"/>
          <w:szCs w:val="28"/>
          <w:lang w:eastAsia="ru-RU"/>
        </w:rPr>
        <w:t>расположенных</w:t>
      </w:r>
      <w:r w:rsidR="00A06AEC" w:rsidRPr="00A127A2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A06AEC" w:rsidRPr="00A127A2">
        <w:rPr>
          <w:rFonts w:ascii="Times New Roman" w:hAnsi="Times New Roman"/>
          <w:sz w:val="28"/>
          <w:szCs w:val="28"/>
        </w:rPr>
        <w:t xml:space="preserve">территории </w:t>
      </w:r>
      <w:r w:rsidR="00A06AEC" w:rsidRPr="00A127A2">
        <w:rPr>
          <w:rFonts w:ascii="Times New Roman" w:hAnsi="Times New Roman"/>
          <w:bCs/>
          <w:sz w:val="28"/>
          <w:szCs w:val="28"/>
        </w:rPr>
        <w:t>Невельского муниципального округа Псковской области</w:t>
      </w:r>
    </w:p>
    <w:p w:rsidR="00A127A2" w:rsidRPr="00A127A2" w:rsidRDefault="00A127A2" w:rsidP="00A06AE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C7AB4" w:rsidRPr="00A127A2" w:rsidRDefault="005C7AB4" w:rsidP="00A127A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A127A2">
        <w:rPr>
          <w:rFonts w:ascii="Times New Roman" w:hAnsi="Times New Roman"/>
          <w:b/>
          <w:sz w:val="28"/>
          <w:szCs w:val="28"/>
        </w:rPr>
        <w:t> </w:t>
      </w:r>
      <w:r w:rsidRPr="00A127A2">
        <w:rPr>
          <w:rFonts w:ascii="Times New Roman" w:hAnsi="Times New Roman"/>
          <w:sz w:val="28"/>
          <w:szCs w:val="28"/>
        </w:rPr>
        <w:t> </w:t>
      </w:r>
      <w:r w:rsidR="006E3981" w:rsidRPr="00A127A2">
        <w:rPr>
          <w:rFonts w:ascii="Times New Roman" w:hAnsi="Times New Roman"/>
          <w:sz w:val="28"/>
          <w:szCs w:val="28"/>
        </w:rPr>
        <w:t xml:space="preserve">     </w:t>
      </w:r>
      <w:r w:rsidRPr="00A127A2">
        <w:rPr>
          <w:rFonts w:ascii="Times New Roman" w:hAnsi="Times New Roman"/>
          <w:sz w:val="28"/>
          <w:szCs w:val="28"/>
        </w:rPr>
        <w:t>В соответствии с Федеральн</w:t>
      </w:r>
      <w:r w:rsidR="00464CE8" w:rsidRPr="00A127A2">
        <w:rPr>
          <w:rFonts w:ascii="Times New Roman" w:hAnsi="Times New Roman"/>
          <w:sz w:val="28"/>
          <w:szCs w:val="28"/>
        </w:rPr>
        <w:t>ыми</w:t>
      </w:r>
      <w:r w:rsidRPr="00A127A2">
        <w:rPr>
          <w:rFonts w:ascii="Times New Roman" w:hAnsi="Times New Roman"/>
          <w:sz w:val="28"/>
          <w:szCs w:val="28"/>
        </w:rPr>
        <w:t xml:space="preserve"> закон</w:t>
      </w:r>
      <w:r w:rsidR="00464CE8" w:rsidRPr="00A127A2">
        <w:rPr>
          <w:rFonts w:ascii="Times New Roman" w:hAnsi="Times New Roman"/>
          <w:sz w:val="28"/>
          <w:szCs w:val="28"/>
        </w:rPr>
        <w:t>ами</w:t>
      </w:r>
      <w:r w:rsidRPr="00A127A2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464CE8" w:rsidRPr="00A127A2">
        <w:rPr>
          <w:rFonts w:ascii="Times New Roman" w:hAnsi="Times New Roman"/>
          <w:sz w:val="28"/>
          <w:szCs w:val="28"/>
        </w:rPr>
        <w:t xml:space="preserve"> </w:t>
      </w:r>
      <w:r w:rsidRPr="00A127A2">
        <w:rPr>
          <w:rFonts w:ascii="Times New Roman" w:hAnsi="Times New Roman"/>
          <w:sz w:val="28"/>
          <w:szCs w:val="28"/>
        </w:rPr>
        <w:t xml:space="preserve"> от 12.02.1998 №28-ФЗ «О гражданской обороне», Постановлени</w:t>
      </w:r>
      <w:r w:rsidR="00464CE8" w:rsidRPr="00A127A2">
        <w:rPr>
          <w:rFonts w:ascii="Times New Roman" w:hAnsi="Times New Roman"/>
          <w:sz w:val="28"/>
          <w:szCs w:val="28"/>
        </w:rPr>
        <w:t>я</w:t>
      </w:r>
      <w:r w:rsidRPr="00A127A2">
        <w:rPr>
          <w:rFonts w:ascii="Times New Roman" w:hAnsi="Times New Roman"/>
          <w:sz w:val="28"/>
          <w:szCs w:val="28"/>
        </w:rPr>
        <w:t>м</w:t>
      </w:r>
      <w:r w:rsidR="00464CE8" w:rsidRPr="00A127A2">
        <w:rPr>
          <w:rFonts w:ascii="Times New Roman" w:hAnsi="Times New Roman"/>
          <w:sz w:val="28"/>
          <w:szCs w:val="28"/>
        </w:rPr>
        <w:t>и</w:t>
      </w:r>
      <w:r w:rsidRPr="00A127A2">
        <w:rPr>
          <w:rFonts w:ascii="Times New Roman" w:hAnsi="Times New Roman"/>
          <w:sz w:val="28"/>
          <w:szCs w:val="28"/>
        </w:rPr>
        <w:t xml:space="preserve"> Правительства РФ от 29.11.1999 №1309 «О Порядке создания убежищ и иных объектов гражданской обороны», от 26.11.2007 №804 «Об утверждении Положения о гражданской обороне в Российской Федерации»</w:t>
      </w:r>
      <w:r w:rsidR="006E3981" w:rsidRPr="00A127A2">
        <w:rPr>
          <w:rFonts w:ascii="Times New Roman" w:hAnsi="Times New Roman"/>
          <w:sz w:val="28"/>
          <w:szCs w:val="28"/>
        </w:rPr>
        <w:t>, Законом Псковской области от 02.03.2023 №2349-ОЗ «О преобразовании муниципальных образований, входящих в состав муниципального образования «Невельский район»</w:t>
      </w:r>
      <w:r w:rsidRPr="00A127A2">
        <w:rPr>
          <w:rFonts w:ascii="Times New Roman" w:hAnsi="Times New Roman"/>
          <w:sz w:val="28"/>
          <w:szCs w:val="28"/>
        </w:rPr>
        <w:t xml:space="preserve"> и в целях </w:t>
      </w:r>
      <w:r w:rsidR="006E3981" w:rsidRPr="00A127A2">
        <w:rPr>
          <w:rFonts w:ascii="Times New Roman" w:hAnsi="Times New Roman"/>
          <w:sz w:val="28"/>
          <w:szCs w:val="28"/>
        </w:rPr>
        <w:t xml:space="preserve">выполнения задач </w:t>
      </w:r>
      <w:r w:rsidRPr="00A127A2">
        <w:rPr>
          <w:rFonts w:ascii="Times New Roman" w:hAnsi="Times New Roman"/>
          <w:sz w:val="28"/>
          <w:szCs w:val="28"/>
        </w:rPr>
        <w:t xml:space="preserve">гражданской обороны </w:t>
      </w:r>
      <w:r w:rsidR="006E3981" w:rsidRPr="00A127A2">
        <w:rPr>
          <w:rFonts w:ascii="Times New Roman" w:hAnsi="Times New Roman"/>
          <w:sz w:val="28"/>
          <w:szCs w:val="28"/>
        </w:rPr>
        <w:t xml:space="preserve"> на территории Невельского муниципального округа Псковской области:</w:t>
      </w:r>
      <w:r w:rsidR="006E3981" w:rsidRPr="00A127A2">
        <w:rPr>
          <w:rFonts w:ascii="Times New Roman" w:hAnsi="Times New Roman"/>
          <w:b/>
          <w:sz w:val="28"/>
          <w:szCs w:val="28"/>
        </w:rPr>
        <w:t xml:space="preserve"> </w:t>
      </w:r>
      <w:r w:rsidR="00A127A2" w:rsidRPr="00A127A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127A2" w:rsidRPr="00A127A2" w:rsidRDefault="006E3981" w:rsidP="00A127A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A127A2">
        <w:rPr>
          <w:rFonts w:ascii="Times New Roman" w:hAnsi="Times New Roman"/>
          <w:sz w:val="28"/>
          <w:szCs w:val="28"/>
        </w:rPr>
        <w:t xml:space="preserve">     </w:t>
      </w:r>
      <w:r w:rsidR="00A127A2">
        <w:rPr>
          <w:rFonts w:ascii="Times New Roman" w:hAnsi="Times New Roman"/>
          <w:sz w:val="28"/>
          <w:szCs w:val="28"/>
        </w:rPr>
        <w:t xml:space="preserve"> </w:t>
      </w:r>
      <w:r w:rsidRPr="00A127A2">
        <w:rPr>
          <w:rFonts w:ascii="Times New Roman" w:hAnsi="Times New Roman"/>
          <w:sz w:val="28"/>
          <w:szCs w:val="28"/>
        </w:rPr>
        <w:t>1.</w:t>
      </w:r>
      <w:r w:rsidR="00464CE8" w:rsidRPr="00A127A2">
        <w:rPr>
          <w:rFonts w:ascii="Times New Roman" w:hAnsi="Times New Roman"/>
          <w:sz w:val="28"/>
          <w:szCs w:val="28"/>
        </w:rPr>
        <w:t xml:space="preserve">Создать комиссию по </w:t>
      </w:r>
      <w:r w:rsidR="00464CE8" w:rsidRPr="00A127A2">
        <w:rPr>
          <w:rFonts w:ascii="Times New Roman" w:eastAsia="Times New Roman" w:hAnsi="Times New Roman"/>
          <w:sz w:val="28"/>
          <w:szCs w:val="28"/>
          <w:lang w:eastAsia="ru-RU"/>
        </w:rPr>
        <w:t>подготовке д</w:t>
      </w:r>
      <w:r w:rsidR="00DF271D">
        <w:rPr>
          <w:rFonts w:ascii="Times New Roman" w:eastAsia="Times New Roman" w:hAnsi="Times New Roman"/>
          <w:sz w:val="28"/>
          <w:szCs w:val="28"/>
          <w:lang w:eastAsia="ru-RU"/>
        </w:rPr>
        <w:t xml:space="preserve">окументации для снятия с учета </w:t>
      </w:r>
      <w:r w:rsidR="00464CE8" w:rsidRPr="00A127A2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защитных сооружений гражданской обороны, </w:t>
      </w:r>
      <w:r w:rsidR="00A127A2">
        <w:rPr>
          <w:rFonts w:ascii="Times New Roman" w:eastAsia="Times New Roman" w:hAnsi="Times New Roman"/>
          <w:sz w:val="28"/>
          <w:szCs w:val="28"/>
          <w:lang w:eastAsia="ru-RU"/>
        </w:rPr>
        <w:t>расположенных</w:t>
      </w:r>
      <w:r w:rsidR="00464CE8" w:rsidRPr="00A127A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r w:rsidR="00464CE8" w:rsidRPr="00A127A2">
        <w:rPr>
          <w:rFonts w:ascii="Times New Roman" w:hAnsi="Times New Roman"/>
          <w:sz w:val="28"/>
          <w:szCs w:val="28"/>
        </w:rPr>
        <w:t xml:space="preserve">  </w:t>
      </w:r>
      <w:r w:rsidR="00464CE8" w:rsidRPr="00A127A2">
        <w:rPr>
          <w:rFonts w:ascii="Times New Roman" w:hAnsi="Times New Roman"/>
          <w:bCs/>
          <w:sz w:val="28"/>
          <w:szCs w:val="28"/>
        </w:rPr>
        <w:t>Невельского муниципального округа Псковской области</w:t>
      </w:r>
      <w:r w:rsidR="00F5262D" w:rsidRPr="00A127A2">
        <w:rPr>
          <w:rFonts w:ascii="Times New Roman" w:hAnsi="Times New Roman"/>
          <w:bCs/>
          <w:sz w:val="28"/>
          <w:szCs w:val="28"/>
        </w:rPr>
        <w:t>.</w:t>
      </w:r>
    </w:p>
    <w:p w:rsidR="00464CE8" w:rsidRPr="00A127A2" w:rsidRDefault="00464CE8" w:rsidP="00A127A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A127A2">
        <w:rPr>
          <w:rFonts w:ascii="Times New Roman" w:hAnsi="Times New Roman"/>
          <w:bCs/>
          <w:sz w:val="28"/>
          <w:szCs w:val="28"/>
        </w:rPr>
        <w:t xml:space="preserve">      </w:t>
      </w:r>
      <w:r w:rsidR="00A127A2">
        <w:rPr>
          <w:rFonts w:ascii="Times New Roman" w:hAnsi="Times New Roman"/>
          <w:bCs/>
          <w:sz w:val="28"/>
          <w:szCs w:val="28"/>
        </w:rPr>
        <w:t>1</w:t>
      </w:r>
      <w:r w:rsidRPr="00A127A2">
        <w:rPr>
          <w:rFonts w:ascii="Times New Roman" w:hAnsi="Times New Roman"/>
          <w:bCs/>
          <w:sz w:val="28"/>
          <w:szCs w:val="28"/>
        </w:rPr>
        <w:t xml:space="preserve">.1.Утвердить прилагаемое Положение </w:t>
      </w:r>
      <w:r w:rsidRPr="00A127A2">
        <w:rPr>
          <w:rFonts w:ascii="Times New Roman" w:hAnsi="Times New Roman"/>
          <w:sz w:val="28"/>
          <w:szCs w:val="28"/>
        </w:rPr>
        <w:t xml:space="preserve">о комиссии по </w:t>
      </w:r>
      <w:r w:rsidRPr="00A127A2">
        <w:rPr>
          <w:rFonts w:ascii="Times New Roman" w:eastAsia="Times New Roman" w:hAnsi="Times New Roman"/>
          <w:sz w:val="28"/>
          <w:szCs w:val="28"/>
          <w:lang w:eastAsia="ru-RU"/>
        </w:rPr>
        <w:t>подготовке д</w:t>
      </w:r>
      <w:r w:rsidR="00DF271D">
        <w:rPr>
          <w:rFonts w:ascii="Times New Roman" w:eastAsia="Times New Roman" w:hAnsi="Times New Roman"/>
          <w:sz w:val="28"/>
          <w:szCs w:val="28"/>
          <w:lang w:eastAsia="ru-RU"/>
        </w:rPr>
        <w:t xml:space="preserve">окументации для снятия с учета </w:t>
      </w:r>
      <w:r w:rsidRPr="00A127A2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защитных сооружений гражданской обороны, </w:t>
      </w:r>
      <w:r w:rsidR="00A127A2">
        <w:rPr>
          <w:rFonts w:ascii="Times New Roman" w:eastAsia="Times New Roman" w:hAnsi="Times New Roman"/>
          <w:sz w:val="28"/>
          <w:szCs w:val="28"/>
          <w:lang w:eastAsia="ru-RU"/>
        </w:rPr>
        <w:t>расположенных</w:t>
      </w:r>
      <w:r w:rsidRPr="00A127A2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A127A2">
        <w:rPr>
          <w:rFonts w:ascii="Times New Roman" w:hAnsi="Times New Roman"/>
          <w:sz w:val="28"/>
          <w:szCs w:val="28"/>
        </w:rPr>
        <w:t xml:space="preserve">территории </w:t>
      </w:r>
      <w:r w:rsidRPr="00A127A2">
        <w:rPr>
          <w:rFonts w:ascii="Times New Roman" w:hAnsi="Times New Roman"/>
          <w:bCs/>
          <w:sz w:val="28"/>
          <w:szCs w:val="28"/>
        </w:rPr>
        <w:t xml:space="preserve">Невельского муниципального округа Псковской области.  </w:t>
      </w:r>
    </w:p>
    <w:p w:rsidR="00464CE8" w:rsidRPr="00A127A2" w:rsidRDefault="00464CE8" w:rsidP="00A127A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127A2">
        <w:rPr>
          <w:rFonts w:ascii="Times New Roman" w:hAnsi="Times New Roman"/>
          <w:bCs/>
          <w:sz w:val="28"/>
          <w:szCs w:val="28"/>
        </w:rPr>
        <w:t xml:space="preserve">      </w:t>
      </w:r>
      <w:r w:rsidR="00A127A2">
        <w:rPr>
          <w:rFonts w:ascii="Times New Roman" w:hAnsi="Times New Roman"/>
          <w:bCs/>
          <w:sz w:val="28"/>
          <w:szCs w:val="28"/>
        </w:rPr>
        <w:t>1</w:t>
      </w:r>
      <w:r w:rsidRPr="00A127A2">
        <w:rPr>
          <w:rFonts w:ascii="Times New Roman" w:hAnsi="Times New Roman"/>
          <w:bCs/>
          <w:sz w:val="28"/>
          <w:szCs w:val="28"/>
        </w:rPr>
        <w:t xml:space="preserve">.2.Утвердить прилагаемый состав комиссии </w:t>
      </w:r>
      <w:r w:rsidRPr="00A127A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подготовке документации для снятия с учета защитных сооружений гражданской обороны, </w:t>
      </w:r>
      <w:r w:rsidR="00A127A2">
        <w:rPr>
          <w:rFonts w:ascii="Times New Roman" w:eastAsia="Times New Roman" w:hAnsi="Times New Roman"/>
          <w:sz w:val="28"/>
          <w:szCs w:val="28"/>
          <w:lang w:eastAsia="ru-RU"/>
        </w:rPr>
        <w:t>расположенных</w:t>
      </w:r>
      <w:r w:rsidRPr="00A127A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r w:rsidRPr="00A127A2">
        <w:rPr>
          <w:rFonts w:ascii="Times New Roman" w:hAnsi="Times New Roman"/>
          <w:bCs/>
          <w:sz w:val="28"/>
          <w:szCs w:val="28"/>
        </w:rPr>
        <w:t xml:space="preserve">Невельского муниципального округа Псковской области. </w:t>
      </w:r>
    </w:p>
    <w:p w:rsidR="00464CE8" w:rsidRPr="008B771E" w:rsidRDefault="00464CE8" w:rsidP="00A127A2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7A2">
        <w:rPr>
          <w:rFonts w:ascii="Times New Roman" w:hAnsi="Times New Roman"/>
          <w:sz w:val="28"/>
          <w:szCs w:val="28"/>
        </w:rPr>
        <w:t xml:space="preserve">      </w:t>
      </w:r>
      <w:r w:rsidR="00A127A2" w:rsidRPr="00A127A2">
        <w:rPr>
          <w:rFonts w:ascii="Times New Roman" w:hAnsi="Times New Roman"/>
          <w:sz w:val="28"/>
          <w:szCs w:val="28"/>
        </w:rPr>
        <w:t>2</w:t>
      </w:r>
      <w:r w:rsidRPr="00A127A2">
        <w:rPr>
          <w:rFonts w:ascii="Times New Roman" w:hAnsi="Times New Roman"/>
          <w:sz w:val="28"/>
          <w:szCs w:val="28"/>
        </w:rPr>
        <w:t>.</w:t>
      </w:r>
      <w:r w:rsidRPr="00F462D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="00A127A2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со дня его принятия </w:t>
      </w:r>
      <w:r w:rsidRPr="00F462D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A127A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</w:t>
      </w:r>
      <w:r w:rsidRPr="00F462D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размещению на официальном сайте </w:t>
      </w:r>
      <w:r w:rsidR="00A127A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F462DE">
        <w:rPr>
          <w:rFonts w:ascii="Times New Roman" w:eastAsia="Times New Roman" w:hAnsi="Times New Roman"/>
          <w:sz w:val="28"/>
          <w:szCs w:val="28"/>
          <w:lang w:eastAsia="ru-RU"/>
        </w:rPr>
        <w:t xml:space="preserve">Невельского района в информационно-телекоммуникационной сети «Интернет». </w:t>
      </w:r>
      <w:r w:rsidRPr="008B77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4CE8" w:rsidRPr="008B771E" w:rsidRDefault="00A127A2" w:rsidP="00A127A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3</w:t>
      </w:r>
      <w:r w:rsidR="00464CE8" w:rsidRPr="008B77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464CE8" w:rsidRPr="008B771E">
        <w:rPr>
          <w:rFonts w:ascii="Times New Roman" w:eastAsia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464CE8">
        <w:rPr>
          <w:rFonts w:ascii="Times New Roman" w:eastAsia="Times New Roman" w:hAnsi="Times New Roman"/>
          <w:sz w:val="28"/>
          <w:szCs w:val="28"/>
        </w:rPr>
        <w:t xml:space="preserve">возложить на заместителя Главы администрации района по жилищно-коммунальному хозяйству и строительству </w:t>
      </w:r>
      <w:proofErr w:type="spellStart"/>
      <w:r w:rsidR="00464CE8">
        <w:rPr>
          <w:rFonts w:ascii="Times New Roman" w:eastAsia="Times New Roman" w:hAnsi="Times New Roman"/>
          <w:sz w:val="28"/>
          <w:szCs w:val="28"/>
        </w:rPr>
        <w:t>Вуймова</w:t>
      </w:r>
      <w:proofErr w:type="spellEnd"/>
      <w:r w:rsidR="00464CE8">
        <w:rPr>
          <w:rFonts w:ascii="Times New Roman" w:eastAsia="Times New Roman" w:hAnsi="Times New Roman"/>
          <w:sz w:val="28"/>
          <w:szCs w:val="28"/>
        </w:rPr>
        <w:t xml:space="preserve"> В.А.</w:t>
      </w:r>
    </w:p>
    <w:p w:rsidR="00464CE8" w:rsidRPr="008B771E" w:rsidRDefault="00464CE8" w:rsidP="00A127A2">
      <w:pPr>
        <w:pStyle w:val="a5"/>
        <w:jc w:val="both"/>
        <w:rPr>
          <w:rFonts w:ascii="Times New Roman" w:hAnsi="Times New Roman"/>
          <w:color w:val="B22C29"/>
          <w:sz w:val="28"/>
          <w:szCs w:val="28"/>
          <w:lang w:eastAsia="ru-RU"/>
        </w:rPr>
      </w:pPr>
    </w:p>
    <w:p w:rsidR="00464CE8" w:rsidRDefault="00464CE8" w:rsidP="00A127A2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64CE8" w:rsidRDefault="00464CE8" w:rsidP="00464CE8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771E">
        <w:rPr>
          <w:rFonts w:ascii="Times New Roman" w:hAnsi="Times New Roman"/>
          <w:color w:val="000000"/>
          <w:sz w:val="28"/>
          <w:szCs w:val="28"/>
          <w:lang w:eastAsia="ru-RU"/>
        </w:rPr>
        <w:t>Глава Невельского района                                                                О.Е.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771E">
        <w:rPr>
          <w:rFonts w:ascii="Times New Roman" w:hAnsi="Times New Roman"/>
          <w:color w:val="000000"/>
          <w:sz w:val="28"/>
          <w:szCs w:val="28"/>
          <w:lang w:eastAsia="ru-RU"/>
        </w:rPr>
        <w:t>Майоров</w:t>
      </w:r>
    </w:p>
    <w:p w:rsidR="00DF271D" w:rsidRDefault="00DF271D" w:rsidP="00DF271D">
      <w:pPr>
        <w:spacing w:after="0" w:line="240" w:lineRule="auto"/>
        <w:jc w:val="right"/>
        <w:rPr>
          <w:rFonts w:eastAsia="Calibri"/>
          <w:sz w:val="28"/>
          <w:szCs w:val="28"/>
        </w:rPr>
      </w:pPr>
    </w:p>
    <w:p w:rsidR="00B4151C" w:rsidRPr="00B4151C" w:rsidRDefault="00B4151C" w:rsidP="00DF271D">
      <w:pPr>
        <w:spacing w:after="0" w:line="240" w:lineRule="auto"/>
        <w:jc w:val="right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</w:t>
      </w:r>
      <w:r w:rsidRPr="00B4151C">
        <w:rPr>
          <w:rFonts w:eastAsia="Calibri"/>
          <w:sz w:val="28"/>
          <w:szCs w:val="28"/>
        </w:rPr>
        <w:t xml:space="preserve">Утверждено постановлением </w:t>
      </w:r>
    </w:p>
    <w:p w:rsidR="00B4151C" w:rsidRPr="00B4151C" w:rsidRDefault="00B4151C" w:rsidP="00DF271D">
      <w:pPr>
        <w:spacing w:after="0" w:line="240" w:lineRule="auto"/>
        <w:jc w:val="right"/>
        <w:rPr>
          <w:rFonts w:eastAsia="Calibri"/>
          <w:sz w:val="28"/>
          <w:szCs w:val="28"/>
        </w:rPr>
      </w:pPr>
      <w:r w:rsidRPr="00B4151C">
        <w:rPr>
          <w:rFonts w:eastAsia="Calibri"/>
          <w:sz w:val="28"/>
          <w:szCs w:val="28"/>
        </w:rPr>
        <w:t xml:space="preserve">                                                                 Администрации Невельского района</w:t>
      </w:r>
    </w:p>
    <w:p w:rsidR="00B4151C" w:rsidRPr="00DF271D" w:rsidRDefault="00B4151C" w:rsidP="00DF271D">
      <w:pPr>
        <w:spacing w:after="0" w:line="240" w:lineRule="auto"/>
        <w:jc w:val="right"/>
        <w:rPr>
          <w:rFonts w:eastAsia="Calibri"/>
          <w:sz w:val="28"/>
          <w:szCs w:val="28"/>
          <w:u w:val="single"/>
        </w:rPr>
      </w:pPr>
      <w:r w:rsidRPr="00B4151C">
        <w:rPr>
          <w:rFonts w:eastAsia="Calibri"/>
          <w:sz w:val="28"/>
          <w:szCs w:val="28"/>
        </w:rPr>
        <w:t xml:space="preserve">                                                                </w:t>
      </w:r>
      <w:r w:rsidR="00DF271D">
        <w:rPr>
          <w:rFonts w:eastAsia="Calibri"/>
          <w:sz w:val="28"/>
          <w:szCs w:val="28"/>
        </w:rPr>
        <w:t xml:space="preserve">               </w:t>
      </w:r>
      <w:r w:rsidRPr="00B4151C">
        <w:rPr>
          <w:rFonts w:eastAsia="Calibri"/>
          <w:sz w:val="28"/>
          <w:szCs w:val="28"/>
        </w:rPr>
        <w:t xml:space="preserve">от </w:t>
      </w:r>
      <w:r w:rsidR="00DF271D" w:rsidRPr="00DF271D">
        <w:rPr>
          <w:rFonts w:eastAsia="Calibri"/>
          <w:sz w:val="28"/>
          <w:szCs w:val="28"/>
          <w:u w:val="single"/>
        </w:rPr>
        <w:t>06.07.2023</w:t>
      </w:r>
      <w:r w:rsidRPr="00B4151C">
        <w:rPr>
          <w:rFonts w:eastAsia="Calibri"/>
          <w:sz w:val="28"/>
          <w:szCs w:val="28"/>
        </w:rPr>
        <w:t xml:space="preserve"> № </w:t>
      </w:r>
      <w:r w:rsidR="00DF271D" w:rsidRPr="00DF271D">
        <w:rPr>
          <w:rFonts w:eastAsia="Calibri"/>
          <w:sz w:val="28"/>
          <w:szCs w:val="28"/>
          <w:u w:val="single"/>
        </w:rPr>
        <w:t>355</w:t>
      </w:r>
    </w:p>
    <w:p w:rsidR="00B4151C" w:rsidRPr="00B4151C" w:rsidRDefault="00B4151C" w:rsidP="00B4151C">
      <w:pPr>
        <w:jc w:val="both"/>
        <w:rPr>
          <w:sz w:val="28"/>
          <w:szCs w:val="28"/>
        </w:rPr>
      </w:pPr>
    </w:p>
    <w:p w:rsidR="00B4151C" w:rsidRPr="00B4151C" w:rsidRDefault="00B4151C" w:rsidP="00B4151C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4151C">
        <w:rPr>
          <w:rFonts w:eastAsia="Times New Roman"/>
          <w:sz w:val="28"/>
          <w:szCs w:val="28"/>
          <w:lang w:eastAsia="ru-RU"/>
        </w:rPr>
        <w:t>ПОЛОЖЕНИЕ</w:t>
      </w:r>
    </w:p>
    <w:p w:rsidR="00B4151C" w:rsidRPr="00B4151C" w:rsidRDefault="00B4151C" w:rsidP="00B4151C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4151C">
        <w:rPr>
          <w:rFonts w:eastAsia="Times New Roman"/>
          <w:bCs/>
          <w:sz w:val="28"/>
          <w:szCs w:val="28"/>
          <w:lang w:eastAsia="ru-RU"/>
        </w:rPr>
        <w:t>о комиссии</w:t>
      </w:r>
      <w:r w:rsidRPr="00B4151C">
        <w:rPr>
          <w:rFonts w:eastAsia="Times New Roman"/>
          <w:sz w:val="28"/>
          <w:szCs w:val="28"/>
          <w:lang w:eastAsia="ru-RU"/>
        </w:rPr>
        <w:t xml:space="preserve"> по подготовке д</w:t>
      </w:r>
      <w:r w:rsidR="00DF271D">
        <w:rPr>
          <w:rFonts w:eastAsia="Times New Roman"/>
          <w:sz w:val="28"/>
          <w:szCs w:val="28"/>
          <w:lang w:eastAsia="ru-RU"/>
        </w:rPr>
        <w:t xml:space="preserve">окументации для снятия с учета </w:t>
      </w:r>
      <w:r w:rsidRPr="00B4151C">
        <w:rPr>
          <w:rFonts w:eastAsia="Times New Roman"/>
          <w:sz w:val="28"/>
          <w:szCs w:val="28"/>
          <w:lang w:eastAsia="ru-RU"/>
        </w:rPr>
        <w:t xml:space="preserve">защитных сооружений гражданской обороны, </w:t>
      </w:r>
      <w:r w:rsidR="00400F10">
        <w:rPr>
          <w:rFonts w:eastAsia="Times New Roman"/>
          <w:sz w:val="28"/>
          <w:szCs w:val="28"/>
          <w:lang w:eastAsia="ru-RU"/>
        </w:rPr>
        <w:t>расположенных</w:t>
      </w:r>
      <w:r w:rsidRPr="00B4151C">
        <w:rPr>
          <w:rFonts w:eastAsia="Times New Roman"/>
          <w:sz w:val="28"/>
          <w:szCs w:val="28"/>
          <w:lang w:eastAsia="ru-RU"/>
        </w:rPr>
        <w:t xml:space="preserve"> на территории </w:t>
      </w:r>
      <w:r w:rsidRPr="00B4151C">
        <w:rPr>
          <w:sz w:val="28"/>
          <w:szCs w:val="28"/>
        </w:rPr>
        <w:t xml:space="preserve">  </w:t>
      </w:r>
      <w:r w:rsidRPr="00B4151C">
        <w:rPr>
          <w:bCs/>
          <w:sz w:val="28"/>
          <w:szCs w:val="28"/>
        </w:rPr>
        <w:t>Невельского муниципального округа Псковской области</w:t>
      </w:r>
      <w:r w:rsidRPr="00B4151C">
        <w:rPr>
          <w:rFonts w:eastAsia="Times New Roman"/>
          <w:bCs/>
          <w:sz w:val="28"/>
          <w:szCs w:val="28"/>
          <w:lang w:eastAsia="ru-RU"/>
        </w:rPr>
        <w:t xml:space="preserve">  </w:t>
      </w:r>
    </w:p>
    <w:p w:rsidR="00B4151C" w:rsidRPr="00B4151C" w:rsidRDefault="00B4151C" w:rsidP="00B4151C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4151C">
        <w:rPr>
          <w:rFonts w:eastAsia="Times New Roman"/>
          <w:sz w:val="28"/>
          <w:szCs w:val="28"/>
          <w:lang w:eastAsia="ru-RU"/>
        </w:rPr>
        <w:t> 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B4151C">
        <w:rPr>
          <w:rFonts w:eastAsiaTheme="minorEastAsia"/>
          <w:b/>
          <w:sz w:val="28"/>
          <w:szCs w:val="28"/>
          <w:lang w:val="en-US" w:eastAsia="ru-RU"/>
        </w:rPr>
        <w:t>I</w:t>
      </w:r>
      <w:r w:rsidRPr="00B4151C">
        <w:rPr>
          <w:rFonts w:eastAsiaTheme="minorEastAsia"/>
          <w:b/>
          <w:sz w:val="28"/>
          <w:szCs w:val="28"/>
          <w:lang w:eastAsia="ru-RU"/>
        </w:rPr>
        <w:t xml:space="preserve">. Общие положения </w:t>
      </w:r>
    </w:p>
    <w:p w:rsidR="00B4151C" w:rsidRPr="00B4151C" w:rsidRDefault="00B4151C" w:rsidP="00B4151C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B4151C" w:rsidRPr="00B4151C" w:rsidRDefault="00400F10" w:rsidP="00B4151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B4151C" w:rsidRPr="00B4151C">
        <w:rPr>
          <w:rFonts w:eastAsia="Times New Roman"/>
          <w:sz w:val="28"/>
          <w:szCs w:val="28"/>
        </w:rPr>
        <w:t xml:space="preserve">Комиссия по </w:t>
      </w:r>
      <w:r w:rsidR="00B4151C" w:rsidRPr="00B4151C">
        <w:rPr>
          <w:rFonts w:eastAsia="Times New Roman"/>
          <w:sz w:val="28"/>
          <w:szCs w:val="28"/>
          <w:lang w:eastAsia="ru-RU"/>
        </w:rPr>
        <w:t>подготовке документации для снятия с учета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B4151C" w:rsidRPr="00B4151C">
        <w:rPr>
          <w:rFonts w:eastAsia="Times New Roman"/>
          <w:sz w:val="28"/>
          <w:szCs w:val="28"/>
          <w:lang w:eastAsia="ru-RU"/>
        </w:rPr>
        <w:t xml:space="preserve">защитных сооружений гражданской обороны, </w:t>
      </w:r>
      <w:r>
        <w:rPr>
          <w:rFonts w:eastAsia="Times New Roman"/>
          <w:sz w:val="28"/>
          <w:szCs w:val="28"/>
          <w:lang w:eastAsia="ru-RU"/>
        </w:rPr>
        <w:t>расположенных</w:t>
      </w:r>
      <w:r w:rsidR="00B4151C" w:rsidRPr="00B4151C">
        <w:rPr>
          <w:rFonts w:eastAsia="Times New Roman"/>
          <w:sz w:val="28"/>
          <w:szCs w:val="28"/>
          <w:lang w:eastAsia="ru-RU"/>
        </w:rPr>
        <w:t xml:space="preserve"> на территории </w:t>
      </w:r>
      <w:r w:rsidR="00B4151C" w:rsidRPr="00B4151C">
        <w:rPr>
          <w:sz w:val="28"/>
          <w:szCs w:val="28"/>
        </w:rPr>
        <w:t xml:space="preserve">  </w:t>
      </w:r>
      <w:r w:rsidR="00B4151C" w:rsidRPr="00B4151C">
        <w:rPr>
          <w:bCs/>
          <w:sz w:val="28"/>
          <w:szCs w:val="28"/>
        </w:rPr>
        <w:t>Невельского муниципального округа Псковской области</w:t>
      </w:r>
      <w:r w:rsidR="00B4151C" w:rsidRPr="00B4151C">
        <w:rPr>
          <w:rFonts w:eastAsia="Times New Roman"/>
          <w:sz w:val="28"/>
          <w:szCs w:val="28"/>
        </w:rPr>
        <w:t xml:space="preserve"> (далее – Комиссия), является координационным органом</w:t>
      </w:r>
      <w:r w:rsidR="00B4151C" w:rsidRPr="00B4151C">
        <w:rPr>
          <w:rFonts w:eastAsia="Times New Roman"/>
          <w:bCs/>
          <w:sz w:val="28"/>
          <w:szCs w:val="28"/>
        </w:rPr>
        <w:t xml:space="preserve"> Администрации Невельского района</w:t>
      </w:r>
      <w:r w:rsidR="00B4151C" w:rsidRPr="00B4151C">
        <w:rPr>
          <w:rFonts w:eastAsia="Times New Roman"/>
          <w:sz w:val="28"/>
          <w:szCs w:val="28"/>
        </w:rPr>
        <w:t>, образованным для обеспечения согласования действий с заинтересованными исполнительными органами государственной власти Псковско</w:t>
      </w:r>
      <w:r w:rsidR="00B4151C" w:rsidRPr="00B4151C">
        <w:rPr>
          <w:sz w:val="28"/>
          <w:szCs w:val="28"/>
        </w:rPr>
        <w:t xml:space="preserve">й области и </w:t>
      </w:r>
      <w:r w:rsidR="00B4151C" w:rsidRPr="00B4151C">
        <w:rPr>
          <w:rFonts w:eastAsia="Times New Roman"/>
          <w:sz w:val="28"/>
          <w:szCs w:val="28"/>
        </w:rPr>
        <w:t>организациями</w:t>
      </w:r>
      <w:r w:rsidR="00B4151C" w:rsidRPr="00B4151C">
        <w:rPr>
          <w:sz w:val="28"/>
          <w:szCs w:val="28"/>
        </w:rPr>
        <w:t>, осуществляющими свою деятельность на</w:t>
      </w:r>
      <w:r w:rsidR="00B4151C" w:rsidRPr="00B4151C">
        <w:rPr>
          <w:rFonts w:eastAsia="Times New Roman"/>
          <w:sz w:val="28"/>
          <w:szCs w:val="28"/>
          <w:lang w:eastAsia="ru-RU"/>
        </w:rPr>
        <w:t xml:space="preserve"> территории </w:t>
      </w:r>
      <w:r w:rsidR="00B4151C" w:rsidRPr="00B4151C">
        <w:rPr>
          <w:sz w:val="28"/>
          <w:szCs w:val="28"/>
        </w:rPr>
        <w:t xml:space="preserve">  </w:t>
      </w:r>
      <w:r w:rsidR="00B4151C" w:rsidRPr="00B4151C">
        <w:rPr>
          <w:bCs/>
          <w:sz w:val="28"/>
          <w:szCs w:val="28"/>
        </w:rPr>
        <w:t>Невельского муниципального округа Псковской области</w:t>
      </w:r>
      <w:r w:rsidR="00B4151C" w:rsidRPr="00B4151C">
        <w:rPr>
          <w:rFonts w:eastAsia="Times New Roman"/>
          <w:sz w:val="28"/>
          <w:szCs w:val="28"/>
        </w:rPr>
        <w:t xml:space="preserve"> в целях </w:t>
      </w:r>
      <w:r w:rsidR="00B4151C" w:rsidRPr="00B4151C">
        <w:rPr>
          <w:sz w:val="28"/>
          <w:szCs w:val="28"/>
        </w:rPr>
        <w:t>оптимизации фонда защитных сооружений гражданской обороны, сохранения и рационального использования защитных сооружений и других объектов гражданской обороны</w:t>
      </w:r>
      <w:r w:rsidR="00B4151C" w:rsidRPr="00B4151C">
        <w:rPr>
          <w:rFonts w:eastAsia="Times New Roman"/>
          <w:sz w:val="28"/>
          <w:szCs w:val="28"/>
        </w:rPr>
        <w:t xml:space="preserve"> на территории </w:t>
      </w:r>
      <w:r w:rsidR="00B4151C" w:rsidRPr="00B4151C">
        <w:rPr>
          <w:rFonts w:eastAsia="Times New Roman"/>
          <w:sz w:val="28"/>
          <w:szCs w:val="28"/>
          <w:lang w:eastAsia="ru-RU"/>
        </w:rPr>
        <w:t xml:space="preserve"> </w:t>
      </w:r>
      <w:r w:rsidR="00B4151C" w:rsidRPr="00B4151C">
        <w:rPr>
          <w:bCs/>
          <w:sz w:val="28"/>
          <w:szCs w:val="28"/>
        </w:rPr>
        <w:t>Невельского муниципального округа Псковской области.</w:t>
      </w:r>
      <w:r w:rsidR="00B4151C" w:rsidRPr="00B4151C">
        <w:rPr>
          <w:rFonts w:eastAsia="Times New Roman"/>
          <w:bCs/>
          <w:sz w:val="28"/>
          <w:szCs w:val="28"/>
          <w:lang w:eastAsia="ru-RU"/>
        </w:rPr>
        <w:t xml:space="preserve">  </w:t>
      </w:r>
      <w:r w:rsidR="00B4151C" w:rsidRPr="00B4151C">
        <w:rPr>
          <w:sz w:val="28"/>
          <w:szCs w:val="28"/>
        </w:rPr>
        <w:t xml:space="preserve"> </w:t>
      </w:r>
    </w:p>
    <w:p w:rsidR="00B4151C" w:rsidRPr="00B4151C" w:rsidRDefault="00B4151C" w:rsidP="00B4151C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4151C">
        <w:rPr>
          <w:rFonts w:eastAsia="Times New Roman"/>
          <w:sz w:val="28"/>
          <w:szCs w:val="28"/>
          <w:lang w:eastAsia="ru-RU"/>
        </w:rPr>
        <w:t>1.2.В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Правительства Псковской области, приказами иными</w:t>
      </w:r>
      <w:r w:rsidR="00DF271D">
        <w:rPr>
          <w:rFonts w:eastAsia="Times New Roman"/>
          <w:sz w:val="28"/>
          <w:szCs w:val="28"/>
          <w:lang w:eastAsia="ru-RU"/>
        </w:rPr>
        <w:t xml:space="preserve"> нормативными правовыми актами </w:t>
      </w:r>
      <w:r w:rsidRPr="00B4151C">
        <w:rPr>
          <w:sz w:val="28"/>
          <w:szCs w:val="28"/>
        </w:rPr>
        <w:t xml:space="preserve">МЧС России   </w:t>
      </w:r>
      <w:r w:rsidRPr="00B4151C">
        <w:rPr>
          <w:rFonts w:eastAsia="Times New Roman"/>
          <w:sz w:val="28"/>
          <w:szCs w:val="28"/>
          <w:lang w:eastAsia="ru-RU"/>
        </w:rPr>
        <w:t>и настоящим Положением.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1.3.Комиссия в своей работе взаимодействует с территориальными органами федеральных органов исполнительной власти, органами государственной власти Псковской области, предприятиями, учреждениями                        и организациями, осуществляющи</w:t>
      </w:r>
      <w:r w:rsidR="00400F10">
        <w:rPr>
          <w:rFonts w:eastAsiaTheme="minorEastAsia"/>
          <w:sz w:val="28"/>
          <w:szCs w:val="28"/>
          <w:lang w:eastAsia="ru-RU"/>
        </w:rPr>
        <w:t>ми</w:t>
      </w:r>
      <w:r w:rsidRPr="00B4151C">
        <w:rPr>
          <w:rFonts w:eastAsiaTheme="minorEastAsia"/>
          <w:sz w:val="28"/>
          <w:szCs w:val="28"/>
          <w:lang w:eastAsia="ru-RU"/>
        </w:rPr>
        <w:t xml:space="preserve"> с</w:t>
      </w:r>
      <w:r w:rsidR="00DF271D">
        <w:rPr>
          <w:rFonts w:eastAsiaTheme="minorEastAsia"/>
          <w:sz w:val="28"/>
          <w:szCs w:val="28"/>
          <w:lang w:eastAsia="ru-RU"/>
        </w:rPr>
        <w:t xml:space="preserve">вою деятельность на территории </w:t>
      </w:r>
      <w:r w:rsidRPr="00B4151C">
        <w:rPr>
          <w:rFonts w:eastAsiaTheme="minorEastAsia"/>
          <w:sz w:val="28"/>
          <w:szCs w:val="28"/>
          <w:lang w:eastAsia="ru-RU"/>
        </w:rPr>
        <w:t>Невельского муниципального округа Псковской области.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1.4.Организационно-техническое обеспечение деятельности Комиссии         и подготовку ее з</w:t>
      </w:r>
      <w:r w:rsidR="00DF271D">
        <w:rPr>
          <w:rFonts w:eastAsiaTheme="minorEastAsia"/>
          <w:sz w:val="28"/>
          <w:szCs w:val="28"/>
          <w:lang w:eastAsia="ru-RU"/>
        </w:rPr>
        <w:t xml:space="preserve">аседаний осуществляет отдел по </w:t>
      </w:r>
      <w:r w:rsidRPr="00B4151C">
        <w:rPr>
          <w:rFonts w:eastAsiaTheme="minorEastAsia"/>
          <w:sz w:val="28"/>
          <w:szCs w:val="28"/>
          <w:lang w:eastAsia="ru-RU"/>
        </w:rPr>
        <w:t>мобилизационной подготовке, делам ГО и ЧС Администрации Невельского района.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B4151C">
        <w:rPr>
          <w:rFonts w:eastAsiaTheme="minorEastAsia"/>
          <w:b/>
          <w:sz w:val="28"/>
          <w:szCs w:val="28"/>
          <w:lang w:eastAsia="ru-RU"/>
        </w:rPr>
        <w:t>II. Полномочия Комиссии</w:t>
      </w:r>
    </w:p>
    <w:p w:rsidR="00B4151C" w:rsidRPr="00B4151C" w:rsidRDefault="00B4151C" w:rsidP="00B4151C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4151C" w:rsidRPr="00B4151C" w:rsidRDefault="00B4151C" w:rsidP="00B4151C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4151C">
        <w:rPr>
          <w:rFonts w:eastAsia="Times New Roman"/>
          <w:sz w:val="28"/>
          <w:szCs w:val="28"/>
          <w:lang w:eastAsia="ru-RU"/>
        </w:rPr>
        <w:t>2.1. Основными задачами Комиссии являются:</w:t>
      </w:r>
    </w:p>
    <w:p w:rsidR="00B4151C" w:rsidRPr="00B4151C" w:rsidRDefault="00B4151C" w:rsidP="00B415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4151C">
        <w:rPr>
          <w:rFonts w:eastAsia="Times New Roman"/>
          <w:sz w:val="28"/>
          <w:szCs w:val="28"/>
          <w:lang w:eastAsia="ru-RU"/>
        </w:rPr>
        <w:t>а) рассмотрение документации планируемых к снятию с учета защитных сооружений гражданской обороны (далее – ЗС ГО),</w:t>
      </w:r>
      <w:r w:rsidRPr="00B4151C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B4151C">
        <w:rPr>
          <w:rFonts w:eastAsia="Times New Roman"/>
          <w:sz w:val="28"/>
          <w:szCs w:val="28"/>
          <w:lang w:eastAsia="ru-RU"/>
        </w:rPr>
        <w:t xml:space="preserve">находящихся на территории Невельского муниципального округа Псковской области; </w:t>
      </w:r>
    </w:p>
    <w:p w:rsidR="00B4151C" w:rsidRPr="00B4151C" w:rsidRDefault="00B4151C" w:rsidP="00B415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4151C">
        <w:rPr>
          <w:rFonts w:eastAsia="Times New Roman"/>
          <w:sz w:val="28"/>
          <w:szCs w:val="28"/>
          <w:lang w:eastAsia="ru-RU"/>
        </w:rPr>
        <w:t xml:space="preserve">б) оценка готовности ЗС ГО к использованию по назначению; </w:t>
      </w:r>
    </w:p>
    <w:p w:rsidR="00B4151C" w:rsidRPr="00B4151C" w:rsidRDefault="00B4151C" w:rsidP="00B415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4151C">
        <w:rPr>
          <w:rFonts w:eastAsia="Times New Roman"/>
          <w:sz w:val="28"/>
          <w:szCs w:val="28"/>
          <w:lang w:eastAsia="ru-RU"/>
        </w:rPr>
        <w:t xml:space="preserve">в) принятие решения о снятии с учета ЗС ГО; </w:t>
      </w:r>
    </w:p>
    <w:p w:rsidR="00B4151C" w:rsidRDefault="00B4151C" w:rsidP="00B415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4151C">
        <w:rPr>
          <w:rFonts w:eastAsia="Times New Roman"/>
          <w:sz w:val="28"/>
          <w:szCs w:val="28"/>
          <w:lang w:eastAsia="ru-RU"/>
        </w:rPr>
        <w:t xml:space="preserve">г) подготовка и </w:t>
      </w:r>
      <w:r w:rsidRPr="00B4151C">
        <w:rPr>
          <w:sz w:val="28"/>
          <w:szCs w:val="28"/>
        </w:rPr>
        <w:t>утверждение</w:t>
      </w:r>
      <w:r w:rsidRPr="00B4151C">
        <w:rPr>
          <w:rFonts w:eastAsia="Times New Roman"/>
          <w:sz w:val="28"/>
          <w:szCs w:val="28"/>
          <w:lang w:eastAsia="ru-RU"/>
        </w:rPr>
        <w:t xml:space="preserve"> актов о снятии с учета ЗС ГО. </w:t>
      </w:r>
    </w:p>
    <w:p w:rsidR="00BE03D9" w:rsidRPr="00B4151C" w:rsidRDefault="00BE03D9" w:rsidP="00B415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lastRenderedPageBreak/>
        <w:t>2.2.Комиссия имеет право: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а)</w:t>
      </w:r>
      <w:r w:rsidR="00400F10">
        <w:rPr>
          <w:rFonts w:eastAsiaTheme="minorEastAsia"/>
          <w:sz w:val="28"/>
          <w:szCs w:val="28"/>
          <w:lang w:eastAsia="ru-RU"/>
        </w:rPr>
        <w:t xml:space="preserve"> </w:t>
      </w:r>
      <w:r w:rsidRPr="00B4151C">
        <w:rPr>
          <w:rFonts w:eastAsiaTheme="minorEastAsia"/>
          <w:sz w:val="28"/>
          <w:szCs w:val="28"/>
          <w:lang w:eastAsia="ru-RU"/>
        </w:rPr>
        <w:t>получать от</w:t>
      </w:r>
      <w:r w:rsidR="00400F10">
        <w:rPr>
          <w:rFonts w:eastAsiaTheme="minorEastAsia"/>
          <w:sz w:val="28"/>
          <w:szCs w:val="28"/>
          <w:lang w:eastAsia="ru-RU"/>
        </w:rPr>
        <w:t xml:space="preserve"> </w:t>
      </w:r>
      <w:r w:rsidRPr="00B4151C">
        <w:rPr>
          <w:rFonts w:eastAsiaTheme="minorEastAsia"/>
          <w:sz w:val="28"/>
          <w:szCs w:val="28"/>
          <w:lang w:eastAsia="ru-RU"/>
        </w:rPr>
        <w:t>территориальных</w:t>
      </w:r>
      <w:r w:rsidR="00DF271D">
        <w:rPr>
          <w:rFonts w:eastAsiaTheme="minorEastAsia"/>
          <w:sz w:val="28"/>
          <w:szCs w:val="28"/>
          <w:lang w:eastAsia="ru-RU"/>
        </w:rPr>
        <w:t xml:space="preserve"> </w:t>
      </w:r>
      <w:r w:rsidRPr="00B4151C">
        <w:rPr>
          <w:rFonts w:eastAsiaTheme="minorEastAsia"/>
          <w:sz w:val="28"/>
          <w:szCs w:val="28"/>
          <w:lang w:eastAsia="ru-RU"/>
        </w:rPr>
        <w:t>органов</w:t>
      </w:r>
      <w:r w:rsidR="00DF271D">
        <w:rPr>
          <w:rFonts w:eastAsiaTheme="minorEastAsia"/>
          <w:sz w:val="28"/>
          <w:szCs w:val="28"/>
          <w:lang w:eastAsia="ru-RU"/>
        </w:rPr>
        <w:t xml:space="preserve"> </w:t>
      </w:r>
      <w:r w:rsidRPr="00B4151C">
        <w:rPr>
          <w:rFonts w:eastAsiaTheme="minorEastAsia"/>
          <w:sz w:val="28"/>
          <w:szCs w:val="28"/>
          <w:lang w:eastAsia="ru-RU"/>
        </w:rPr>
        <w:t>федеральных органов исполнительной власти, органов государственной власти Псковской области, функциональных органов Администрации Невельского района, предприятий, учреждений и организаций информацию и материалы по вопросам, относящимся к компетенции Комиссии, на основании направленных в установленном порядке запросов;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б)</w:t>
      </w:r>
      <w:r w:rsidR="00400F10">
        <w:rPr>
          <w:rFonts w:eastAsiaTheme="minorEastAsia"/>
          <w:sz w:val="28"/>
          <w:szCs w:val="28"/>
          <w:lang w:eastAsia="ru-RU"/>
        </w:rPr>
        <w:t xml:space="preserve"> </w:t>
      </w:r>
      <w:r w:rsidRPr="00B4151C">
        <w:rPr>
          <w:rFonts w:eastAsiaTheme="minorEastAsia"/>
          <w:sz w:val="28"/>
          <w:szCs w:val="28"/>
          <w:lang w:eastAsia="ru-RU"/>
        </w:rPr>
        <w:t>приглашать на заседания Комиссии руководителей и иных должностных лиц территориальных органов федеральных органов исполнительной власти, органов государственной власти Псковской области, предприятий, учреждений, организаций, а также иных заинтересованных лиц при рассмотрении вопросов, относящихся к компетенции Комиссии;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в)</w:t>
      </w:r>
      <w:r w:rsidR="00400F10">
        <w:rPr>
          <w:rFonts w:eastAsiaTheme="minorEastAsia"/>
          <w:sz w:val="28"/>
          <w:szCs w:val="28"/>
          <w:lang w:eastAsia="ru-RU"/>
        </w:rPr>
        <w:t xml:space="preserve"> </w:t>
      </w:r>
      <w:r w:rsidRPr="00B4151C">
        <w:rPr>
          <w:rFonts w:eastAsiaTheme="minorEastAsia"/>
          <w:sz w:val="28"/>
          <w:szCs w:val="28"/>
          <w:lang w:eastAsia="ru-RU"/>
        </w:rPr>
        <w:t>заслушивать на заседании Комиссии информацию руководителей                  и иных должностных лиц территориальных органов федеральных органов исполнительной власти, органов государственной власти Псковской области, функциональных органов Администрации Невельского района, предприятий, учреждений, организаций, а также иных заинтересованных лиц при рассмотрении вопросов, относящихся к компетенции Комиссии.</w:t>
      </w:r>
    </w:p>
    <w:p w:rsidR="00B4151C" w:rsidRPr="00B4151C" w:rsidRDefault="00B4151C" w:rsidP="00B415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4151C">
        <w:rPr>
          <w:rFonts w:eastAsia="Times New Roman"/>
          <w:sz w:val="28"/>
          <w:szCs w:val="28"/>
          <w:lang w:eastAsia="ru-RU"/>
        </w:rPr>
        <w:t>2.3.Комиссия для выполнения возложенных на нее задач осуществляет следующие функции:</w:t>
      </w:r>
    </w:p>
    <w:p w:rsidR="00B4151C" w:rsidRPr="00B4151C" w:rsidRDefault="00B4151C" w:rsidP="00B415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4151C">
        <w:rPr>
          <w:rFonts w:eastAsia="Times New Roman"/>
          <w:sz w:val="28"/>
          <w:szCs w:val="28"/>
          <w:lang w:eastAsia="ru-RU"/>
        </w:rPr>
        <w:t xml:space="preserve">а) рассматривает документацию планируемых к снятию с учета ЗС ГО; </w:t>
      </w:r>
    </w:p>
    <w:p w:rsidR="00B4151C" w:rsidRPr="00B4151C" w:rsidRDefault="00B4151C" w:rsidP="00B415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4151C">
        <w:rPr>
          <w:rFonts w:eastAsia="Times New Roman"/>
          <w:sz w:val="28"/>
          <w:szCs w:val="28"/>
          <w:lang w:eastAsia="ru-RU"/>
        </w:rPr>
        <w:t>б) оценивает готовность ЗС ГО к использованию по назначению;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="Times New Roman"/>
          <w:sz w:val="28"/>
          <w:szCs w:val="28"/>
          <w:lang w:eastAsia="ru-RU"/>
        </w:rPr>
        <w:t xml:space="preserve">в) заслушивает на своих заседаниях членов Комиссии, а также не входящих в ее состав представителей федеральных исполнительных органов государственной власти, исполнительных органов государственной власти </w:t>
      </w:r>
      <w:r w:rsidR="00400F10">
        <w:rPr>
          <w:rFonts w:eastAsia="Times New Roman"/>
          <w:sz w:val="28"/>
          <w:szCs w:val="28"/>
          <w:lang w:eastAsia="ru-RU"/>
        </w:rPr>
        <w:t>Псковской области</w:t>
      </w:r>
      <w:r w:rsidRPr="00B4151C">
        <w:rPr>
          <w:rFonts w:eastAsia="Times New Roman"/>
          <w:sz w:val="28"/>
          <w:szCs w:val="28"/>
          <w:lang w:eastAsia="ru-RU"/>
        </w:rPr>
        <w:t>, органов местного самоуправления и организаций,</w:t>
      </w:r>
      <w:r w:rsidRPr="00B4151C">
        <w:rPr>
          <w:rFonts w:eastAsiaTheme="minorEastAsia"/>
          <w:sz w:val="28"/>
          <w:szCs w:val="28"/>
          <w:lang w:eastAsia="ru-RU"/>
        </w:rPr>
        <w:t xml:space="preserve"> а также иных заинтересованных лиц при рассмотрении вопросов, относящихся                          к компетенции Комиссии;</w:t>
      </w:r>
    </w:p>
    <w:p w:rsidR="00B4151C" w:rsidRPr="00B4151C" w:rsidRDefault="00B4151C" w:rsidP="00B415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4151C">
        <w:rPr>
          <w:rFonts w:eastAsia="Times New Roman"/>
          <w:sz w:val="28"/>
          <w:szCs w:val="28"/>
          <w:lang w:eastAsia="ru-RU"/>
        </w:rPr>
        <w:t xml:space="preserve">г) привлекает для участия в работе Комиссии представителей </w:t>
      </w:r>
      <w:r w:rsidRPr="00B4151C">
        <w:rPr>
          <w:sz w:val="28"/>
          <w:szCs w:val="28"/>
        </w:rPr>
        <w:t>территориальных органов</w:t>
      </w:r>
      <w:r w:rsidRPr="00B4151C">
        <w:t xml:space="preserve"> </w:t>
      </w:r>
      <w:r w:rsidRPr="00B4151C">
        <w:rPr>
          <w:rFonts w:eastAsia="Times New Roman"/>
          <w:sz w:val="28"/>
          <w:szCs w:val="28"/>
          <w:lang w:eastAsia="ru-RU"/>
        </w:rPr>
        <w:t xml:space="preserve">федеральных исполнительных органов государственной власти, исполнительных органов государственной власти Псковской области, </w:t>
      </w:r>
      <w:r w:rsidRPr="00B4151C">
        <w:rPr>
          <w:sz w:val="28"/>
          <w:szCs w:val="28"/>
        </w:rPr>
        <w:t>функциональных органов Администрации Невельского района</w:t>
      </w:r>
      <w:r w:rsidRPr="00B4151C">
        <w:rPr>
          <w:rFonts w:eastAsia="Times New Roman"/>
          <w:sz w:val="28"/>
          <w:szCs w:val="28"/>
          <w:lang w:eastAsia="ru-RU"/>
        </w:rPr>
        <w:t xml:space="preserve">, </w:t>
      </w:r>
      <w:r w:rsidRPr="00B4151C">
        <w:rPr>
          <w:sz w:val="28"/>
          <w:szCs w:val="28"/>
        </w:rPr>
        <w:t>предприятий, учреждений и организаций</w:t>
      </w:r>
      <w:r w:rsidRPr="00B4151C">
        <w:rPr>
          <w:rFonts w:eastAsia="Times New Roman"/>
          <w:sz w:val="28"/>
          <w:szCs w:val="28"/>
          <w:lang w:eastAsia="ru-RU"/>
        </w:rPr>
        <w:t>;</w:t>
      </w:r>
    </w:p>
    <w:p w:rsidR="00B4151C" w:rsidRPr="00B4151C" w:rsidRDefault="00B4151C" w:rsidP="00B415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4151C">
        <w:rPr>
          <w:rFonts w:eastAsia="Times New Roman"/>
          <w:sz w:val="28"/>
          <w:szCs w:val="28"/>
          <w:lang w:eastAsia="ru-RU"/>
        </w:rPr>
        <w:t xml:space="preserve">д) запрашивает в установленном порядке у </w:t>
      </w:r>
      <w:r w:rsidRPr="00B4151C">
        <w:rPr>
          <w:sz w:val="28"/>
          <w:szCs w:val="28"/>
        </w:rPr>
        <w:t>территориальных органов</w:t>
      </w:r>
      <w:r w:rsidRPr="00B4151C">
        <w:t xml:space="preserve"> </w:t>
      </w:r>
      <w:r w:rsidRPr="00B4151C">
        <w:rPr>
          <w:rFonts w:eastAsia="Times New Roman"/>
          <w:sz w:val="28"/>
          <w:szCs w:val="28"/>
          <w:lang w:eastAsia="ru-RU"/>
        </w:rPr>
        <w:t xml:space="preserve">федеральных исполнительных органов государственной власти, исполнительных органов государственной власти Псковской области, </w:t>
      </w:r>
      <w:r w:rsidRPr="00B4151C">
        <w:rPr>
          <w:sz w:val="28"/>
          <w:szCs w:val="28"/>
        </w:rPr>
        <w:t>функциональных органов Администрации Невельского района</w:t>
      </w:r>
      <w:r w:rsidRPr="00B4151C">
        <w:rPr>
          <w:rFonts w:eastAsia="Times New Roman"/>
          <w:sz w:val="28"/>
          <w:szCs w:val="28"/>
          <w:lang w:eastAsia="ru-RU"/>
        </w:rPr>
        <w:t xml:space="preserve">, </w:t>
      </w:r>
      <w:r w:rsidRPr="00B4151C">
        <w:rPr>
          <w:sz w:val="28"/>
          <w:szCs w:val="28"/>
        </w:rPr>
        <w:t xml:space="preserve">предприятий, учреждений и организаций </w:t>
      </w:r>
      <w:r w:rsidRPr="00B4151C">
        <w:rPr>
          <w:rFonts w:eastAsia="Times New Roman"/>
          <w:sz w:val="28"/>
          <w:szCs w:val="28"/>
          <w:lang w:eastAsia="ru-RU"/>
        </w:rPr>
        <w:t>информацию по вопросам, относящимся                              к компетенции Комиссии;</w:t>
      </w:r>
    </w:p>
    <w:p w:rsid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е) при необходимости проверки достоверности представленных документов, материалов и сведений о ЗС ГО осуществлять выезд членов Комиссии к месту нахождения ЗС ГО.</w:t>
      </w:r>
    </w:p>
    <w:p w:rsidR="00400F10" w:rsidRPr="00B4151C" w:rsidRDefault="00400F10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B4151C">
        <w:rPr>
          <w:rFonts w:eastAsiaTheme="minorEastAsia"/>
          <w:b/>
          <w:sz w:val="28"/>
          <w:szCs w:val="28"/>
          <w:lang w:eastAsia="ru-RU"/>
        </w:rPr>
        <w:t xml:space="preserve">III. Организация и порядок работы Комиссии 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3.1.В состав Комиссии входят председатель Комиссии, заместитель председателя Комиссии, секретарь Комиссии и члены Комиссии.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lastRenderedPageBreak/>
        <w:t>3.3.Председатель Комиссии: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а) руководит деятельностью Комиссии;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б) определяет повестку дня и дату проведения заседания Комиссии;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в) проводит заседания Комиссии и председательствует на них;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г) подписывает протоколы заседаний Комиссии;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д) обеспечивает контроль исполнения решений Комиссии;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е) выполняет иные функции в рамках своей компетенции, направленные на обеспечение выполнения полномочий Комиссии.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3.4.Заместитель председателя Комиссии: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а) осуществляет функции председателя Комиссии в период его отсутствия;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б) выполняет поручения председателя Комиссии;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в) осуществляет иные функции в рамках своей компетенции, направленные на обеспечение выполнения полномочий Комиссии.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3.5.Секретарь Комиссии: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а) разрабатывает проект повестки дня и после ее утверждения председателем Комиссии обеспечивает уведомление членов Комиссии о дате, времени и месте проведения заседания Комиссии, а также направление им повестки дня проведения заседания Комиссии;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б) запрашивает у территориальных органов федеральных органов исполнительной власти, заинтересованных органов государственной власти Псковской области, функциональных органов Администрации Невельского района</w:t>
      </w:r>
      <w:r w:rsidRPr="00B4151C">
        <w:rPr>
          <w:rFonts w:eastAsia="Times New Roman"/>
          <w:sz w:val="28"/>
          <w:szCs w:val="28"/>
          <w:lang w:eastAsia="ru-RU"/>
        </w:rPr>
        <w:t xml:space="preserve">, </w:t>
      </w:r>
      <w:r w:rsidRPr="00B4151C">
        <w:rPr>
          <w:rFonts w:eastAsiaTheme="minorEastAsia"/>
          <w:sz w:val="28"/>
          <w:szCs w:val="28"/>
          <w:lang w:eastAsia="ru-RU"/>
        </w:rPr>
        <w:t>предприятий, учреждений и организаций материалы для подготовки проекта повестки дня проведения заседания Комиссии;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3) обеспечивает ведение делопроизводства Комиссии;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в) оформляет протокол заседания Комиссии;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а) выполняет в рамках своей компетенции поручения председателя Комиссии и заместителя председателя Комиссии.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3.6.Члены Комиссии осуществляют следующие полномочия: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а) участвуют в обсуждении рассматриваемых вопросов на заседаниях Комиссии;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б) высказывают замечания, предложения и дополнения по вопросам, рассматриваемым на заседаниях Комиссии, в письменной или устной форме;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в) по поручению председательствующего на заседании Комиссии осуществляют подготовку информации, необходимой для принятия решения по вопросам повестки дня, а также по вопросам, относящимся к полномочиям Комиссии.</w:t>
      </w:r>
    </w:p>
    <w:p w:rsidR="00B4151C" w:rsidRPr="00B4151C" w:rsidRDefault="00B4151C" w:rsidP="00B4151C">
      <w:pPr>
        <w:spacing w:after="0" w:line="240" w:lineRule="auto"/>
        <w:ind w:firstLine="709"/>
        <w:jc w:val="both"/>
        <w:rPr>
          <w:sz w:val="28"/>
          <w:szCs w:val="28"/>
        </w:rPr>
      </w:pPr>
      <w:r w:rsidRPr="00B4151C">
        <w:rPr>
          <w:rFonts w:eastAsia="Times New Roman"/>
          <w:sz w:val="28"/>
          <w:szCs w:val="28"/>
          <w:lang w:eastAsia="ru-RU"/>
        </w:rPr>
        <w:t>3.7.Заседания Комиссии проводятся по мере необходимости, п</w:t>
      </w:r>
      <w:r w:rsidRPr="00B4151C">
        <w:rPr>
          <w:sz w:val="28"/>
          <w:szCs w:val="28"/>
        </w:rPr>
        <w:t>ри получении документации на планируемые к снятию с учета ЗС ГО, подготовленной в соответствии с требованиями Правил эксплуатации защитных сооружений гражданской обор</w:t>
      </w:r>
      <w:r w:rsidR="00DF271D">
        <w:rPr>
          <w:sz w:val="28"/>
          <w:szCs w:val="28"/>
        </w:rPr>
        <w:t xml:space="preserve">оны, утвержденных приказом МЧС </w:t>
      </w:r>
      <w:r w:rsidRPr="00B4151C">
        <w:rPr>
          <w:sz w:val="28"/>
          <w:szCs w:val="28"/>
        </w:rPr>
        <w:t>России от 15.12.2002 №583 (далее - Правила эксплуатации ЗС ГО).</w:t>
      </w:r>
    </w:p>
    <w:p w:rsidR="00B4151C" w:rsidRPr="00B4151C" w:rsidRDefault="00B4151C" w:rsidP="00B4151C">
      <w:pPr>
        <w:spacing w:after="0" w:line="240" w:lineRule="auto"/>
        <w:ind w:firstLine="709"/>
        <w:jc w:val="both"/>
        <w:rPr>
          <w:sz w:val="28"/>
          <w:szCs w:val="28"/>
        </w:rPr>
      </w:pPr>
      <w:r w:rsidRPr="00B4151C">
        <w:rPr>
          <w:sz w:val="28"/>
          <w:szCs w:val="28"/>
        </w:rPr>
        <w:t>В ходе заседания Комиссия рассматривает представленную документацию на планируемые к снятию с учета ЗС ГО, оценивает готовность ЗС ГО к использованию по назначению и принимает решение - Акт о снятии с учета ЗС ГО в случаях, установленных пунктом 2.5 Правил эксплуатации ЗС ГО, или</w:t>
      </w:r>
      <w:r w:rsidRPr="00B4151C">
        <w:t xml:space="preserve"> </w:t>
      </w:r>
      <w:r w:rsidRPr="00B4151C">
        <w:rPr>
          <w:sz w:val="28"/>
          <w:szCs w:val="28"/>
        </w:rPr>
        <w:t xml:space="preserve">отказе в снятии ЗС ГО с учета. </w:t>
      </w:r>
    </w:p>
    <w:p w:rsidR="00B4151C" w:rsidRPr="00B4151C" w:rsidRDefault="00B4151C" w:rsidP="00B415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4151C">
        <w:rPr>
          <w:rFonts w:eastAsia="Times New Roman"/>
          <w:sz w:val="28"/>
          <w:szCs w:val="28"/>
          <w:lang w:eastAsia="ru-RU"/>
        </w:rPr>
        <w:lastRenderedPageBreak/>
        <w:t>3.8</w:t>
      </w:r>
      <w:r w:rsidR="00400F10">
        <w:rPr>
          <w:rFonts w:eastAsia="Times New Roman"/>
          <w:sz w:val="28"/>
          <w:szCs w:val="28"/>
          <w:lang w:eastAsia="ru-RU"/>
        </w:rPr>
        <w:t>.</w:t>
      </w:r>
      <w:r w:rsidRPr="00B4151C">
        <w:rPr>
          <w:rFonts w:eastAsia="Times New Roman"/>
          <w:sz w:val="28"/>
          <w:szCs w:val="28"/>
          <w:lang w:eastAsia="ru-RU"/>
        </w:rPr>
        <w:t>Заседания Комиссии проводит председатель Комиссии или по его поручению заместитель председателя Комиссии.</w:t>
      </w:r>
    </w:p>
    <w:p w:rsidR="00B4151C" w:rsidRPr="00B4151C" w:rsidRDefault="00B4151C" w:rsidP="00B415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4151C">
        <w:rPr>
          <w:rFonts w:eastAsia="Times New Roman"/>
          <w:sz w:val="28"/>
          <w:szCs w:val="28"/>
          <w:lang w:eastAsia="ru-RU"/>
        </w:rPr>
        <w:t>3.9.Заседание Комиссии считается правомочным, если на нем присутствует не менее двух третей членов Комиссии.</w:t>
      </w:r>
    </w:p>
    <w:p w:rsidR="00B4151C" w:rsidRPr="00B4151C" w:rsidRDefault="00B4151C" w:rsidP="00B415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4151C">
        <w:rPr>
          <w:rFonts w:eastAsia="Times New Roman"/>
          <w:sz w:val="28"/>
          <w:szCs w:val="28"/>
          <w:lang w:eastAsia="ru-RU"/>
        </w:rPr>
        <w:t xml:space="preserve">3.10.Решения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протоколом, который подписывает председатель Комиссии или его заместитель, председательствующий на заседании Комиссии. </w:t>
      </w:r>
    </w:p>
    <w:p w:rsidR="00B4151C" w:rsidRPr="00B4151C" w:rsidRDefault="00B4151C" w:rsidP="00B415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4151C">
        <w:rPr>
          <w:rFonts w:eastAsia="Times New Roman"/>
          <w:sz w:val="28"/>
          <w:szCs w:val="28"/>
          <w:lang w:eastAsia="ru-RU"/>
        </w:rPr>
        <w:t>В случае равенства голосов решающим является голос председательствующего на заседании.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="Times New Roman"/>
          <w:sz w:val="28"/>
          <w:szCs w:val="28"/>
          <w:lang w:eastAsia="ru-RU"/>
        </w:rPr>
        <w:t>3.11.</w:t>
      </w:r>
      <w:r w:rsidRPr="00B4151C">
        <w:rPr>
          <w:rFonts w:eastAsiaTheme="minorEastAsia"/>
          <w:sz w:val="28"/>
          <w:szCs w:val="28"/>
          <w:lang w:eastAsia="ru-RU"/>
        </w:rPr>
        <w:t>Заседание Комиссии считается правомочным, если на нем присутствует не менее половины от общего числа членов Комиссии.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3.12.Решение Комиссии о снятии с учета ЗС ГО принимается открытым голосованием простым большинством голосов присутствующих на заседании членов Комиссии и оформляется протоколом, который подписывается председательствующим на заседании Комиссии.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В случае равного распределения голосов членов Комиссии мнение председательствующего на заседании Комиссии является решающим.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3.13.В протоколе заседания Комиссии указывается: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а) дата заседания Комиссии, фамилии, имена, отчества членов Комиссии, присутствующих на заседании Комиссии;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б) фамилии, имена, отчества членов Комиссии, выступивших на заседании Комиссии;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в) результаты голосования;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г) решение и обоснование его принятия.</w:t>
      </w:r>
    </w:p>
    <w:p w:rsidR="00B4151C" w:rsidRPr="00B4151C" w:rsidRDefault="00B4151C" w:rsidP="00B4151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4151C">
        <w:rPr>
          <w:sz w:val="28"/>
          <w:szCs w:val="28"/>
        </w:rPr>
        <w:t>3.14.</w:t>
      </w:r>
      <w:r w:rsidRPr="00B4151C">
        <w:rPr>
          <w:rFonts w:eastAsia="Times New Roman"/>
          <w:sz w:val="28"/>
          <w:szCs w:val="28"/>
          <w:lang w:eastAsia="ru-RU"/>
        </w:rPr>
        <w:t xml:space="preserve">На основании положительного решения Комиссии секретарь Комиссии оформляет и подписывает у членов Комиссии Акт о снятии с учета (изменении типа) ЗС ГО. </w:t>
      </w:r>
    </w:p>
    <w:p w:rsidR="00B4151C" w:rsidRPr="00B4151C" w:rsidRDefault="00400F10" w:rsidP="00400F10">
      <w:pPr>
        <w:widowControl w:val="0"/>
        <w:tabs>
          <w:tab w:val="left" w:pos="1398"/>
        </w:tabs>
        <w:spacing w:after="0" w:line="240" w:lineRule="auto"/>
        <w:jc w:val="both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      </w:t>
      </w:r>
      <w:r w:rsidR="00B4151C" w:rsidRPr="00B4151C">
        <w:rPr>
          <w:rFonts w:eastAsia="Times New Roman"/>
          <w:spacing w:val="2"/>
          <w:sz w:val="28"/>
          <w:szCs w:val="28"/>
        </w:rPr>
        <w:t>При подготовке Акта на снятие</w:t>
      </w:r>
      <w:r>
        <w:rPr>
          <w:rFonts w:eastAsia="Times New Roman"/>
          <w:spacing w:val="2"/>
          <w:sz w:val="28"/>
          <w:szCs w:val="28"/>
        </w:rPr>
        <w:t xml:space="preserve"> с учета ЗС ГО, в соответствии </w:t>
      </w:r>
      <w:r w:rsidR="00B4151C" w:rsidRPr="00B4151C">
        <w:rPr>
          <w:rFonts w:eastAsia="Times New Roman"/>
          <w:spacing w:val="2"/>
          <w:sz w:val="28"/>
          <w:szCs w:val="28"/>
        </w:rPr>
        <w:t>с требованиями приложения №23 Правил эксп</w:t>
      </w:r>
      <w:r w:rsidR="00DF271D">
        <w:rPr>
          <w:rFonts w:eastAsia="Times New Roman"/>
          <w:spacing w:val="2"/>
          <w:sz w:val="28"/>
          <w:szCs w:val="28"/>
        </w:rPr>
        <w:t xml:space="preserve">луатации ЗС ГО, представляется </w:t>
      </w:r>
      <w:r w:rsidR="00B4151C" w:rsidRPr="00B4151C">
        <w:rPr>
          <w:rFonts w:eastAsia="Times New Roman"/>
          <w:spacing w:val="2"/>
          <w:sz w:val="28"/>
          <w:szCs w:val="28"/>
        </w:rPr>
        <w:t xml:space="preserve">следующая документация: </w:t>
      </w:r>
    </w:p>
    <w:p w:rsidR="00B4151C" w:rsidRPr="00B4151C" w:rsidRDefault="00B4151C" w:rsidP="00B4151C">
      <w:pPr>
        <w:widowControl w:val="0"/>
        <w:tabs>
          <w:tab w:val="left" w:pos="1398"/>
        </w:tabs>
        <w:spacing w:after="0" w:line="240" w:lineRule="auto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B4151C">
        <w:rPr>
          <w:rFonts w:eastAsia="Times New Roman"/>
          <w:spacing w:val="2"/>
          <w:sz w:val="28"/>
          <w:szCs w:val="28"/>
        </w:rPr>
        <w:t>3.15.1.При утрате расчетных защитных свойств, ограждающих                         и несущих строительных конструкций ЗС ГО, если восстановление их технически невозможно или экономически нецелесообразно:</w:t>
      </w:r>
    </w:p>
    <w:p w:rsidR="00B4151C" w:rsidRPr="00B4151C" w:rsidRDefault="006A6FB6" w:rsidP="00B4151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       - </w:t>
      </w:r>
      <w:r w:rsidR="00B4151C" w:rsidRPr="00B4151C">
        <w:rPr>
          <w:rFonts w:eastAsia="Times New Roman"/>
          <w:spacing w:val="2"/>
          <w:sz w:val="28"/>
          <w:szCs w:val="28"/>
        </w:rPr>
        <w:t>паспорт ЗС ГО (или его заверенная копия),</w:t>
      </w:r>
      <w:r>
        <w:rPr>
          <w:rFonts w:eastAsia="Times New Roman"/>
          <w:spacing w:val="2"/>
          <w:sz w:val="28"/>
          <w:szCs w:val="28"/>
        </w:rPr>
        <w:t xml:space="preserve"> </w:t>
      </w:r>
      <w:r w:rsidR="00B4151C" w:rsidRPr="00B4151C">
        <w:rPr>
          <w:rFonts w:eastAsia="Times New Roman"/>
          <w:spacing w:val="2"/>
          <w:sz w:val="28"/>
          <w:szCs w:val="28"/>
        </w:rPr>
        <w:t>оформленный согласно пункту 2.2 Правила эксплуатации ЗС ГО;</w:t>
      </w:r>
    </w:p>
    <w:p w:rsidR="00B4151C" w:rsidRPr="00B4151C" w:rsidRDefault="006A6FB6" w:rsidP="00B4151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      - </w:t>
      </w:r>
      <w:r w:rsidR="00DF271D">
        <w:rPr>
          <w:rFonts w:eastAsia="Times New Roman"/>
          <w:spacing w:val="2"/>
          <w:sz w:val="28"/>
          <w:szCs w:val="28"/>
        </w:rPr>
        <w:t xml:space="preserve">выписку из реестра </w:t>
      </w:r>
      <w:r w:rsidR="00B4151C" w:rsidRPr="00B4151C">
        <w:rPr>
          <w:rFonts w:eastAsia="Times New Roman"/>
          <w:spacing w:val="2"/>
          <w:sz w:val="28"/>
          <w:szCs w:val="28"/>
        </w:rPr>
        <w:t>муниципального имущества;</w:t>
      </w:r>
    </w:p>
    <w:p w:rsidR="00B4151C" w:rsidRPr="00B4151C" w:rsidRDefault="006A6FB6" w:rsidP="00B4151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     - </w:t>
      </w:r>
      <w:r w:rsidR="00B4151C" w:rsidRPr="00B4151C">
        <w:rPr>
          <w:rFonts w:eastAsia="Times New Roman"/>
          <w:spacing w:val="2"/>
          <w:sz w:val="28"/>
          <w:szCs w:val="28"/>
        </w:rPr>
        <w:t>копию свидетельства о государственной регистрации права собственности, либо выписку из единого государственного реестра недвижимости об объекте недвижимости;</w:t>
      </w:r>
    </w:p>
    <w:p w:rsidR="00B4151C" w:rsidRPr="00B4151C" w:rsidRDefault="006A6FB6" w:rsidP="00B4151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      - </w:t>
      </w:r>
      <w:r w:rsidR="00B4151C" w:rsidRPr="00B4151C">
        <w:rPr>
          <w:rFonts w:eastAsia="Times New Roman"/>
          <w:spacing w:val="2"/>
          <w:sz w:val="28"/>
          <w:szCs w:val="28"/>
        </w:rPr>
        <w:t>техническое заключение о состоянии ЗС ГО по рекомендуемому образцу согласно приложению №21 к Правила эксплуатации ЗС ГО;</w:t>
      </w:r>
    </w:p>
    <w:p w:rsidR="00B4151C" w:rsidRPr="00B4151C" w:rsidRDefault="006A6FB6" w:rsidP="00B4151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     - </w:t>
      </w:r>
      <w:r w:rsidR="00B4151C" w:rsidRPr="00B4151C">
        <w:rPr>
          <w:rFonts w:eastAsia="Times New Roman"/>
          <w:spacing w:val="2"/>
          <w:sz w:val="28"/>
          <w:szCs w:val="28"/>
        </w:rPr>
        <w:t>рекомендации по использованию помещения и земельного участка, полученного в результате снятия с учета ЗС ГО;</w:t>
      </w:r>
    </w:p>
    <w:p w:rsidR="00B4151C" w:rsidRPr="00B4151C" w:rsidRDefault="006A6FB6" w:rsidP="00B4151C">
      <w:pPr>
        <w:widowControl w:val="0"/>
        <w:tabs>
          <w:tab w:val="left" w:pos="993"/>
        </w:tabs>
        <w:spacing w:after="0" w:line="240" w:lineRule="auto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      - </w:t>
      </w:r>
      <w:r w:rsidR="00B4151C" w:rsidRPr="00B4151C">
        <w:rPr>
          <w:rFonts w:eastAsia="Times New Roman"/>
          <w:spacing w:val="2"/>
          <w:sz w:val="28"/>
          <w:szCs w:val="28"/>
        </w:rPr>
        <w:t xml:space="preserve">особое мнение отдельных членов комиссии (при наличии); </w:t>
      </w:r>
    </w:p>
    <w:p w:rsidR="00B4151C" w:rsidRPr="00B4151C" w:rsidRDefault="006A6FB6" w:rsidP="00B4151C">
      <w:pPr>
        <w:widowControl w:val="0"/>
        <w:tabs>
          <w:tab w:val="left" w:pos="993"/>
        </w:tabs>
        <w:spacing w:after="0" w:line="240" w:lineRule="auto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      - </w:t>
      </w:r>
      <w:r w:rsidR="00B4151C" w:rsidRPr="00B4151C">
        <w:rPr>
          <w:rFonts w:eastAsia="Times New Roman"/>
          <w:spacing w:val="2"/>
          <w:sz w:val="28"/>
          <w:szCs w:val="28"/>
        </w:rPr>
        <w:t xml:space="preserve">выписку сведений по ЗС ГО из журнала учета ЗС ГО; </w:t>
      </w:r>
    </w:p>
    <w:p w:rsidR="00B4151C" w:rsidRPr="00B4151C" w:rsidRDefault="00B4151C" w:rsidP="00B4151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/>
          <w:spacing w:val="2"/>
          <w:sz w:val="28"/>
          <w:szCs w:val="28"/>
        </w:rPr>
      </w:pPr>
      <w:r w:rsidRPr="00B4151C">
        <w:rPr>
          <w:rFonts w:eastAsia="Times New Roman"/>
          <w:spacing w:val="2"/>
          <w:sz w:val="28"/>
          <w:szCs w:val="28"/>
        </w:rPr>
        <w:t xml:space="preserve"> </w:t>
      </w:r>
      <w:r w:rsidR="006A6FB6">
        <w:rPr>
          <w:rFonts w:eastAsia="Times New Roman"/>
          <w:spacing w:val="2"/>
          <w:sz w:val="28"/>
          <w:szCs w:val="28"/>
        </w:rPr>
        <w:t xml:space="preserve">     - </w:t>
      </w:r>
      <w:r w:rsidRPr="00B4151C">
        <w:rPr>
          <w:rFonts w:eastAsia="Times New Roman"/>
          <w:spacing w:val="2"/>
          <w:sz w:val="28"/>
          <w:szCs w:val="28"/>
        </w:rPr>
        <w:t xml:space="preserve">копию договора об использовании ЗС ГО (аренда, оперативное </w:t>
      </w:r>
      <w:r w:rsidRPr="00B4151C">
        <w:rPr>
          <w:rFonts w:eastAsia="Times New Roman"/>
          <w:spacing w:val="2"/>
          <w:sz w:val="28"/>
          <w:szCs w:val="28"/>
        </w:rPr>
        <w:lastRenderedPageBreak/>
        <w:t>управление, пользование и др.);</w:t>
      </w:r>
    </w:p>
    <w:p w:rsidR="00B4151C" w:rsidRPr="00B4151C" w:rsidRDefault="006A6FB6" w:rsidP="00B4151C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     - </w:t>
      </w:r>
      <w:r w:rsidR="00B4151C" w:rsidRPr="00B4151C">
        <w:rPr>
          <w:rFonts w:eastAsia="Times New Roman"/>
          <w:spacing w:val="2"/>
          <w:sz w:val="28"/>
          <w:szCs w:val="28"/>
        </w:rPr>
        <w:t>обоснование (заключение) невозможности или экономической нецелесообразности восстановления защитных свойств, ограждающих                       и несущих строительных конструкций ЗС ГО (готовится в произвольной форме).</w:t>
      </w:r>
    </w:p>
    <w:p w:rsidR="00B4151C" w:rsidRPr="00B4151C" w:rsidRDefault="00B4151C" w:rsidP="00B4151C">
      <w:pPr>
        <w:widowControl w:val="0"/>
        <w:spacing w:after="0" w:line="240" w:lineRule="auto"/>
        <w:jc w:val="both"/>
        <w:rPr>
          <w:rFonts w:eastAsia="Times New Roman"/>
          <w:spacing w:val="2"/>
          <w:sz w:val="28"/>
          <w:szCs w:val="28"/>
        </w:rPr>
      </w:pPr>
      <w:r w:rsidRPr="00B4151C">
        <w:rPr>
          <w:rFonts w:eastAsia="Times New Roman"/>
          <w:spacing w:val="2"/>
          <w:sz w:val="28"/>
          <w:szCs w:val="28"/>
        </w:rPr>
        <w:t xml:space="preserve">     Снятие с учета созданных ранее ЗС ГО по причине «отсутствия необходимости» возможно при отсутствии на данной территории работников (населения) из-за полного или частичного отсутствия производства (деятельности)</w:t>
      </w:r>
      <w:r w:rsidR="008A5F19">
        <w:rPr>
          <w:rFonts w:eastAsia="Times New Roman"/>
          <w:spacing w:val="2"/>
          <w:sz w:val="28"/>
          <w:szCs w:val="28"/>
        </w:rPr>
        <w:t xml:space="preserve">, </w:t>
      </w:r>
      <w:r w:rsidRPr="00B4151C">
        <w:rPr>
          <w:rFonts w:eastAsia="Times New Roman"/>
          <w:spacing w:val="2"/>
          <w:sz w:val="28"/>
          <w:szCs w:val="28"/>
        </w:rPr>
        <w:t xml:space="preserve">или отселения населения из-за невозможности его нахождения на этой территории.  </w:t>
      </w:r>
    </w:p>
    <w:p w:rsidR="00B4151C" w:rsidRPr="00B4151C" w:rsidRDefault="00B4151C" w:rsidP="00B4151C">
      <w:pPr>
        <w:widowControl w:val="0"/>
        <w:spacing w:after="0" w:line="240" w:lineRule="auto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B4151C">
        <w:rPr>
          <w:rFonts w:eastAsia="Times New Roman"/>
          <w:spacing w:val="2"/>
          <w:sz w:val="28"/>
          <w:szCs w:val="28"/>
        </w:rPr>
        <w:t>При подготовке документов для снятия с учета ЗС ГО, пришедшего                  в негодность в результате аварии или стихийного бедствия, к Акту прилагаются копии документов, подтверждающих факт аварии или стихийного бедствия.</w:t>
      </w:r>
    </w:p>
    <w:p w:rsidR="00B4151C" w:rsidRPr="00B4151C" w:rsidRDefault="00B4151C" w:rsidP="00B4151C">
      <w:pPr>
        <w:widowControl w:val="0"/>
        <w:tabs>
          <w:tab w:val="left" w:pos="1402"/>
        </w:tabs>
        <w:spacing w:after="0" w:line="240" w:lineRule="auto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B4151C">
        <w:rPr>
          <w:rFonts w:eastAsia="Times New Roman"/>
          <w:spacing w:val="2"/>
          <w:sz w:val="28"/>
          <w:szCs w:val="28"/>
        </w:rPr>
        <w:t>3.15.2.При фактическом отсутствии ЗС ГО по учетному адресу:</w:t>
      </w:r>
    </w:p>
    <w:p w:rsidR="00B4151C" w:rsidRPr="00B4151C" w:rsidRDefault="00B4151C" w:rsidP="006A6FB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B4151C">
        <w:rPr>
          <w:rFonts w:eastAsia="Times New Roman"/>
          <w:spacing w:val="2"/>
          <w:sz w:val="28"/>
          <w:szCs w:val="28"/>
        </w:rPr>
        <w:t>- паспорт ЗС ГО;</w:t>
      </w:r>
      <w:r w:rsidR="006A6FB6">
        <w:rPr>
          <w:rFonts w:eastAsia="Times New Roman"/>
          <w:spacing w:val="2"/>
          <w:sz w:val="28"/>
          <w:szCs w:val="28"/>
        </w:rPr>
        <w:t xml:space="preserve"> </w:t>
      </w:r>
    </w:p>
    <w:p w:rsidR="00B4151C" w:rsidRPr="00B4151C" w:rsidRDefault="00B4151C" w:rsidP="00B4151C">
      <w:pPr>
        <w:widowControl w:val="0"/>
        <w:spacing w:after="0" w:line="240" w:lineRule="auto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B4151C">
        <w:rPr>
          <w:rFonts w:eastAsia="Times New Roman"/>
          <w:spacing w:val="2"/>
          <w:sz w:val="28"/>
          <w:szCs w:val="28"/>
        </w:rPr>
        <w:t>- фотоматериалы места, где располагалось в соответствии с учетным адресом ЗС ГО;</w:t>
      </w:r>
    </w:p>
    <w:p w:rsidR="00B4151C" w:rsidRPr="00B4151C" w:rsidRDefault="00B4151C" w:rsidP="00B4151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B4151C">
        <w:rPr>
          <w:rFonts w:eastAsia="Times New Roman"/>
          <w:spacing w:val="2"/>
          <w:sz w:val="28"/>
          <w:szCs w:val="28"/>
        </w:rPr>
        <w:t>- рекомендации по использованию земельного участка, полученного в результате снятия с учета ЗС ГО;</w:t>
      </w:r>
    </w:p>
    <w:p w:rsidR="00B4151C" w:rsidRDefault="006A6FB6" w:rsidP="00B4151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- </w:t>
      </w:r>
      <w:r w:rsidR="00B4151C" w:rsidRPr="00B4151C">
        <w:rPr>
          <w:rFonts w:eastAsia="Times New Roman"/>
          <w:spacing w:val="2"/>
          <w:sz w:val="28"/>
          <w:szCs w:val="28"/>
        </w:rPr>
        <w:t xml:space="preserve">особое мнение отдельных членов комиссии (при наличии). </w:t>
      </w:r>
    </w:p>
    <w:p w:rsidR="00BE03D9" w:rsidRPr="00B4151C" w:rsidRDefault="00BE03D9" w:rsidP="00B4151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B4151C">
        <w:rPr>
          <w:rFonts w:eastAsiaTheme="minorEastAsia"/>
          <w:sz w:val="28"/>
          <w:szCs w:val="28"/>
          <w:lang w:eastAsia="ru-RU"/>
        </w:rPr>
        <w:t>3.1</w:t>
      </w:r>
      <w:r>
        <w:rPr>
          <w:rFonts w:eastAsiaTheme="minorEastAsia"/>
          <w:sz w:val="28"/>
          <w:szCs w:val="28"/>
          <w:lang w:eastAsia="ru-RU"/>
        </w:rPr>
        <w:t xml:space="preserve">6.Акты о снятии с учета ЗС ГО </w:t>
      </w:r>
      <w:r w:rsidRPr="00B4151C">
        <w:rPr>
          <w:rFonts w:eastAsiaTheme="minorEastAsia"/>
          <w:sz w:val="28"/>
          <w:szCs w:val="28"/>
          <w:lang w:eastAsia="ru-RU"/>
        </w:rPr>
        <w:t xml:space="preserve">с прилагаемой документацией в течение десяти рабочих дней направляется Комиссией на согласование с МЧС России. </w:t>
      </w:r>
      <w:r w:rsidRPr="00B4151C">
        <w:rPr>
          <w:rFonts w:eastAsiaTheme="minorEastAsia"/>
          <w:bCs/>
          <w:sz w:val="28"/>
          <w:szCs w:val="28"/>
          <w:lang w:eastAsia="ru-RU"/>
        </w:rPr>
        <w:t xml:space="preserve"> </w:t>
      </w:r>
    </w:p>
    <w:p w:rsidR="00B4151C" w:rsidRPr="00B4151C" w:rsidRDefault="006A6FB6" w:rsidP="00B4151C">
      <w:pPr>
        <w:widowControl w:val="0"/>
        <w:tabs>
          <w:tab w:val="left" w:pos="1398"/>
        </w:tabs>
        <w:spacing w:after="0" w:line="240" w:lineRule="auto"/>
        <w:jc w:val="both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     </w:t>
      </w:r>
      <w:r w:rsidR="00BE03D9">
        <w:rPr>
          <w:rFonts w:eastAsia="Times New Roman"/>
          <w:spacing w:val="2"/>
          <w:sz w:val="28"/>
          <w:szCs w:val="28"/>
        </w:rPr>
        <w:t xml:space="preserve">     3.17.</w:t>
      </w:r>
      <w:proofErr w:type="gramStart"/>
      <w:r w:rsidR="00DF271D">
        <w:rPr>
          <w:rFonts w:eastAsia="Times New Roman"/>
          <w:spacing w:val="2"/>
          <w:sz w:val="28"/>
          <w:szCs w:val="28"/>
        </w:rPr>
        <w:t xml:space="preserve">При </w:t>
      </w:r>
      <w:r w:rsidR="00B4151C" w:rsidRPr="00B4151C">
        <w:rPr>
          <w:rFonts w:eastAsia="Times New Roman"/>
          <w:spacing w:val="2"/>
          <w:sz w:val="28"/>
          <w:szCs w:val="28"/>
        </w:rPr>
        <w:t>подготовки</w:t>
      </w:r>
      <w:proofErr w:type="gramEnd"/>
      <w:r w:rsidR="00B4151C" w:rsidRPr="00B4151C">
        <w:rPr>
          <w:rFonts w:eastAsia="Times New Roman"/>
          <w:spacing w:val="2"/>
          <w:sz w:val="28"/>
          <w:szCs w:val="28"/>
        </w:rPr>
        <w:t xml:space="preserve"> Акта об изменение типа ЗС ГО, в соответствии с требованиями приложения №23 Правил эксплуатации ЗС ГО, прилагаются:</w:t>
      </w:r>
    </w:p>
    <w:p w:rsidR="00B4151C" w:rsidRPr="00B4151C" w:rsidRDefault="00B4151C" w:rsidP="00B4151C">
      <w:pPr>
        <w:widowControl w:val="0"/>
        <w:spacing w:after="0" w:line="240" w:lineRule="auto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B4151C">
        <w:rPr>
          <w:rFonts w:eastAsia="Times New Roman"/>
          <w:spacing w:val="2"/>
          <w:sz w:val="28"/>
          <w:szCs w:val="28"/>
        </w:rPr>
        <w:t>- паспорт ЗС ГО (или его заверенная копия), оформленный согласно пункту 2.2 Правила эксплуатации ЗС ГО;</w:t>
      </w:r>
    </w:p>
    <w:p w:rsidR="00B4151C" w:rsidRPr="00B4151C" w:rsidRDefault="00B4151C" w:rsidP="00B4151C">
      <w:pPr>
        <w:widowControl w:val="0"/>
        <w:spacing w:after="0" w:line="240" w:lineRule="auto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B4151C">
        <w:rPr>
          <w:rFonts w:eastAsia="Times New Roman"/>
          <w:spacing w:val="2"/>
          <w:sz w:val="28"/>
          <w:szCs w:val="28"/>
        </w:rPr>
        <w:t>- выписку из реестра муниципального имущества;</w:t>
      </w:r>
    </w:p>
    <w:p w:rsidR="00B4151C" w:rsidRPr="00B4151C" w:rsidRDefault="00B4151C" w:rsidP="00B4151C">
      <w:pPr>
        <w:widowControl w:val="0"/>
        <w:spacing w:after="0" w:line="240" w:lineRule="auto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B4151C">
        <w:rPr>
          <w:rFonts w:eastAsia="Times New Roman"/>
          <w:spacing w:val="2"/>
          <w:sz w:val="28"/>
          <w:szCs w:val="28"/>
        </w:rPr>
        <w:t>- копию свидетельства о государственной регистрации права собственности либо выписку из единого государственного реестра недвижимости об объекте недвижимости;</w:t>
      </w:r>
      <w:r w:rsidR="00BE03D9">
        <w:rPr>
          <w:rFonts w:eastAsia="Times New Roman"/>
          <w:spacing w:val="2"/>
          <w:sz w:val="28"/>
          <w:szCs w:val="28"/>
        </w:rPr>
        <w:t xml:space="preserve"> </w:t>
      </w:r>
    </w:p>
    <w:p w:rsidR="00B4151C" w:rsidRPr="00B4151C" w:rsidRDefault="00B4151C" w:rsidP="00B4151C">
      <w:pPr>
        <w:widowControl w:val="0"/>
        <w:spacing w:after="0" w:line="240" w:lineRule="auto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B4151C">
        <w:rPr>
          <w:rFonts w:eastAsia="Times New Roman"/>
          <w:spacing w:val="2"/>
          <w:sz w:val="28"/>
          <w:szCs w:val="28"/>
        </w:rPr>
        <w:t>- выписку сведений по ЗС ГО из журнала уч</w:t>
      </w:r>
      <w:r w:rsidR="00DF271D">
        <w:rPr>
          <w:rFonts w:eastAsia="Times New Roman"/>
          <w:spacing w:val="2"/>
          <w:sz w:val="28"/>
          <w:szCs w:val="28"/>
        </w:rPr>
        <w:t xml:space="preserve">ета ЗС ГО </w:t>
      </w:r>
      <w:r w:rsidRPr="00B4151C">
        <w:rPr>
          <w:rFonts w:eastAsia="Times New Roman"/>
          <w:spacing w:val="2"/>
          <w:sz w:val="28"/>
          <w:szCs w:val="28"/>
        </w:rPr>
        <w:t xml:space="preserve">муниципального образования; </w:t>
      </w:r>
    </w:p>
    <w:p w:rsidR="00B4151C" w:rsidRPr="00B4151C" w:rsidRDefault="00B4151C" w:rsidP="00B4151C">
      <w:pPr>
        <w:widowControl w:val="0"/>
        <w:spacing w:after="0" w:line="240" w:lineRule="auto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B4151C">
        <w:rPr>
          <w:rFonts w:eastAsia="Times New Roman"/>
          <w:spacing w:val="2"/>
          <w:sz w:val="28"/>
          <w:szCs w:val="28"/>
        </w:rPr>
        <w:t>- копию договора об использовании ЗС ГО (аренда, оперативное управление, пользование и др.);</w:t>
      </w:r>
    </w:p>
    <w:p w:rsidR="00B4151C" w:rsidRDefault="00B4151C" w:rsidP="00B4151C">
      <w:pPr>
        <w:widowControl w:val="0"/>
        <w:spacing w:after="0" w:line="240" w:lineRule="auto"/>
        <w:ind w:firstLine="709"/>
        <w:jc w:val="both"/>
        <w:rPr>
          <w:rFonts w:eastAsia="Times New Roman"/>
          <w:spacing w:val="2"/>
          <w:sz w:val="28"/>
          <w:szCs w:val="28"/>
        </w:rPr>
      </w:pPr>
      <w:r w:rsidRPr="00B4151C">
        <w:rPr>
          <w:rFonts w:eastAsia="Times New Roman"/>
          <w:spacing w:val="2"/>
          <w:sz w:val="28"/>
          <w:szCs w:val="28"/>
        </w:rPr>
        <w:t xml:space="preserve">- информацию об отсутствии у организации категории по гражданской обороне (мобилизационного задания); </w:t>
      </w:r>
    </w:p>
    <w:p w:rsidR="00BE03D9" w:rsidRPr="00B4151C" w:rsidRDefault="00BE03D9" w:rsidP="00B4151C">
      <w:pPr>
        <w:widowControl w:val="0"/>
        <w:spacing w:after="0" w:line="240" w:lineRule="auto"/>
        <w:ind w:firstLine="709"/>
        <w:jc w:val="both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- </w:t>
      </w:r>
      <w:r w:rsidRPr="00BE03D9">
        <w:rPr>
          <w:rFonts w:eastAsia="Times New Roman"/>
          <w:spacing w:val="2"/>
          <w:sz w:val="28"/>
          <w:szCs w:val="28"/>
        </w:rPr>
        <w:t>технико-экономическое заключение о возможности изменения типа ЗС ГО, утвержденное организацией, эксплуатирующей ЗС ГО (прилагается при изменении типа ЗС ГО)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>3.1</w:t>
      </w:r>
      <w:r w:rsidR="006A6FB6">
        <w:rPr>
          <w:rFonts w:eastAsiaTheme="minorEastAsia"/>
          <w:sz w:val="28"/>
          <w:szCs w:val="28"/>
          <w:lang w:eastAsia="ru-RU"/>
        </w:rPr>
        <w:t>7.</w:t>
      </w:r>
      <w:r w:rsidR="00BE03D9">
        <w:rPr>
          <w:rFonts w:eastAsiaTheme="minorEastAsia"/>
          <w:sz w:val="28"/>
          <w:szCs w:val="28"/>
          <w:lang w:eastAsia="ru-RU"/>
        </w:rPr>
        <w:t>1.Акты об изменении типа</w:t>
      </w:r>
      <w:r w:rsidR="006A6FB6">
        <w:rPr>
          <w:rFonts w:eastAsiaTheme="minorEastAsia"/>
          <w:sz w:val="28"/>
          <w:szCs w:val="28"/>
          <w:lang w:eastAsia="ru-RU"/>
        </w:rPr>
        <w:t xml:space="preserve"> ЗС ГО </w:t>
      </w:r>
      <w:r w:rsidRPr="00B4151C">
        <w:rPr>
          <w:rFonts w:eastAsiaTheme="minorEastAsia"/>
          <w:sz w:val="28"/>
          <w:szCs w:val="28"/>
          <w:lang w:eastAsia="ru-RU"/>
        </w:rPr>
        <w:t xml:space="preserve">с прилагаемой документацией в течение десяти рабочих дней направляется Комиссией </w:t>
      </w:r>
      <w:r w:rsidR="00BE03D9">
        <w:rPr>
          <w:rFonts w:eastAsiaTheme="minorEastAsia"/>
          <w:sz w:val="28"/>
          <w:szCs w:val="28"/>
          <w:lang w:eastAsia="ru-RU"/>
        </w:rPr>
        <w:t>в</w:t>
      </w:r>
      <w:r w:rsidRPr="00B4151C">
        <w:rPr>
          <w:rFonts w:eastAsiaTheme="minorEastAsia"/>
          <w:sz w:val="28"/>
          <w:szCs w:val="28"/>
          <w:lang w:eastAsia="ru-RU"/>
        </w:rPr>
        <w:t xml:space="preserve"> МЧС России. </w:t>
      </w:r>
      <w:r w:rsidRPr="00B4151C">
        <w:rPr>
          <w:rFonts w:eastAsiaTheme="minorEastAsia"/>
          <w:bCs/>
          <w:sz w:val="28"/>
          <w:szCs w:val="28"/>
          <w:lang w:eastAsia="ru-RU"/>
        </w:rPr>
        <w:t xml:space="preserve"> </w:t>
      </w:r>
    </w:p>
    <w:p w:rsidR="00B4151C" w:rsidRPr="00B4151C" w:rsidRDefault="00B4151C" w:rsidP="00B41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4151C">
        <w:rPr>
          <w:rFonts w:eastAsiaTheme="minorEastAsia"/>
          <w:sz w:val="28"/>
          <w:szCs w:val="28"/>
          <w:lang w:eastAsia="ru-RU"/>
        </w:rPr>
        <w:t xml:space="preserve"> </w:t>
      </w:r>
    </w:p>
    <w:p w:rsidR="005C7AB4" w:rsidRPr="005C7AB4" w:rsidRDefault="005C7AB4" w:rsidP="005C7AB4">
      <w:pPr>
        <w:jc w:val="both"/>
        <w:rPr>
          <w:sz w:val="28"/>
          <w:szCs w:val="28"/>
        </w:rPr>
      </w:pPr>
    </w:p>
    <w:p w:rsidR="005C7AB4" w:rsidRPr="005C7AB4" w:rsidRDefault="005C7AB4" w:rsidP="005C7AB4">
      <w:pPr>
        <w:jc w:val="both"/>
        <w:rPr>
          <w:sz w:val="28"/>
          <w:szCs w:val="28"/>
        </w:rPr>
      </w:pPr>
      <w:r w:rsidRPr="005C7AB4">
        <w:rPr>
          <w:sz w:val="28"/>
          <w:szCs w:val="28"/>
        </w:rPr>
        <w:t> </w:t>
      </w:r>
    </w:p>
    <w:p w:rsidR="005C7AB4" w:rsidRPr="005C7AB4" w:rsidRDefault="005C7AB4" w:rsidP="005C7AB4">
      <w:pPr>
        <w:jc w:val="both"/>
        <w:rPr>
          <w:sz w:val="28"/>
          <w:szCs w:val="28"/>
        </w:rPr>
      </w:pPr>
      <w:r w:rsidRPr="005C7AB4">
        <w:rPr>
          <w:sz w:val="28"/>
          <w:szCs w:val="28"/>
        </w:rPr>
        <w:t> </w:t>
      </w:r>
    </w:p>
    <w:p w:rsidR="00F73AA6" w:rsidRPr="00DF271D" w:rsidRDefault="00464CE8" w:rsidP="00DF271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DF271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C7AB4" w:rsidRPr="00DF271D">
        <w:rPr>
          <w:rFonts w:ascii="Times New Roman" w:hAnsi="Times New Roman"/>
          <w:sz w:val="28"/>
          <w:szCs w:val="28"/>
        </w:rPr>
        <w:t> </w:t>
      </w:r>
      <w:r w:rsidR="00E23E3E" w:rsidRPr="00DF271D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F73AA6" w:rsidRPr="00DF271D">
        <w:rPr>
          <w:rFonts w:ascii="Times New Roman" w:hAnsi="Times New Roman"/>
          <w:sz w:val="28"/>
          <w:szCs w:val="28"/>
        </w:rPr>
        <w:t xml:space="preserve">Утвержден постановлением </w:t>
      </w:r>
    </w:p>
    <w:p w:rsidR="00F73AA6" w:rsidRPr="00DF271D" w:rsidRDefault="00F73AA6" w:rsidP="00DF271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DF271D">
        <w:rPr>
          <w:rFonts w:ascii="Times New Roman" w:hAnsi="Times New Roman"/>
          <w:sz w:val="28"/>
          <w:szCs w:val="28"/>
        </w:rPr>
        <w:t xml:space="preserve">                                                                 Администрации Невельского района</w:t>
      </w:r>
    </w:p>
    <w:p w:rsidR="00F73AA6" w:rsidRPr="00DF271D" w:rsidRDefault="00F73AA6" w:rsidP="00DF271D">
      <w:pPr>
        <w:spacing w:after="0" w:line="240" w:lineRule="auto"/>
        <w:jc w:val="right"/>
        <w:rPr>
          <w:rFonts w:eastAsia="Calibri"/>
          <w:sz w:val="28"/>
          <w:szCs w:val="28"/>
          <w:u w:val="single"/>
        </w:rPr>
      </w:pPr>
      <w:r w:rsidRPr="00F73AA6">
        <w:rPr>
          <w:rFonts w:eastAsia="Calibri"/>
          <w:sz w:val="28"/>
          <w:szCs w:val="28"/>
        </w:rPr>
        <w:t xml:space="preserve">                                                                от </w:t>
      </w:r>
      <w:r w:rsidR="00DF271D" w:rsidRPr="00DF271D">
        <w:rPr>
          <w:rFonts w:eastAsia="Calibri"/>
          <w:sz w:val="28"/>
          <w:szCs w:val="28"/>
          <w:u w:val="single"/>
        </w:rPr>
        <w:t>06.07.2023</w:t>
      </w:r>
      <w:r w:rsidRPr="00F73AA6">
        <w:rPr>
          <w:rFonts w:eastAsia="Calibri"/>
          <w:sz w:val="28"/>
          <w:szCs w:val="28"/>
        </w:rPr>
        <w:t xml:space="preserve"> № </w:t>
      </w:r>
      <w:r w:rsidR="00DF271D" w:rsidRPr="00DF271D">
        <w:rPr>
          <w:rFonts w:eastAsia="Calibri"/>
          <w:sz w:val="28"/>
          <w:szCs w:val="28"/>
          <w:u w:val="single"/>
        </w:rPr>
        <w:t>355</w:t>
      </w:r>
    </w:p>
    <w:p w:rsidR="00F73AA6" w:rsidRPr="00F73AA6" w:rsidRDefault="00F73AA6" w:rsidP="00F73AA6">
      <w:pPr>
        <w:widowControl w:val="0"/>
        <w:spacing w:after="200" w:line="240" w:lineRule="exact"/>
        <w:rPr>
          <w:bCs/>
          <w:color w:val="000000"/>
          <w:sz w:val="28"/>
          <w:szCs w:val="28"/>
          <w:lang w:eastAsia="ru-RU"/>
        </w:rPr>
      </w:pPr>
    </w:p>
    <w:p w:rsidR="00F73AA6" w:rsidRPr="00F73AA6" w:rsidRDefault="00F73AA6" w:rsidP="00F73AA6">
      <w:pPr>
        <w:tabs>
          <w:tab w:val="left" w:pos="3952"/>
          <w:tab w:val="center" w:pos="4819"/>
        </w:tabs>
        <w:autoSpaceDE w:val="0"/>
        <w:autoSpaceDN w:val="0"/>
        <w:adjustRightInd w:val="0"/>
        <w:spacing w:after="200" w:line="240" w:lineRule="exact"/>
        <w:ind w:left="1418"/>
        <w:rPr>
          <w:bCs/>
          <w:sz w:val="28"/>
          <w:szCs w:val="28"/>
        </w:rPr>
      </w:pPr>
    </w:p>
    <w:p w:rsidR="00F73AA6" w:rsidRPr="00F73AA6" w:rsidRDefault="00F73AA6" w:rsidP="00F73AA6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F73AA6">
        <w:rPr>
          <w:rFonts w:eastAsia="Calibri"/>
          <w:sz w:val="28"/>
          <w:szCs w:val="28"/>
        </w:rPr>
        <w:t>СОСТАВ</w:t>
      </w:r>
    </w:p>
    <w:p w:rsidR="00E23E3E" w:rsidRPr="005C313D" w:rsidRDefault="00F73AA6" w:rsidP="00E23E3E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F73AA6">
        <w:rPr>
          <w:rFonts w:eastAsia="Calibri"/>
          <w:sz w:val="28"/>
          <w:szCs w:val="28"/>
        </w:rPr>
        <w:t xml:space="preserve">комиссии по </w:t>
      </w:r>
      <w:r w:rsidR="00E23E3E" w:rsidRPr="00EA144F">
        <w:rPr>
          <w:rFonts w:eastAsia="Times New Roman"/>
          <w:sz w:val="28"/>
          <w:szCs w:val="28"/>
          <w:lang w:eastAsia="ru-RU"/>
        </w:rPr>
        <w:t>подготовке д</w:t>
      </w:r>
      <w:r w:rsidR="00DF271D">
        <w:rPr>
          <w:rFonts w:eastAsia="Times New Roman"/>
          <w:sz w:val="28"/>
          <w:szCs w:val="28"/>
          <w:lang w:eastAsia="ru-RU"/>
        </w:rPr>
        <w:t xml:space="preserve">окументации для снятия с учета </w:t>
      </w:r>
      <w:r w:rsidR="00E23E3E" w:rsidRPr="00EA144F">
        <w:rPr>
          <w:rFonts w:eastAsia="Times New Roman"/>
          <w:sz w:val="28"/>
          <w:szCs w:val="28"/>
          <w:lang w:eastAsia="ru-RU"/>
        </w:rPr>
        <w:t xml:space="preserve">защитных сооружений гражданской обороны, </w:t>
      </w:r>
      <w:r w:rsidR="00BE03D9">
        <w:rPr>
          <w:rFonts w:eastAsia="Times New Roman"/>
          <w:sz w:val="28"/>
          <w:szCs w:val="28"/>
          <w:lang w:eastAsia="ru-RU"/>
        </w:rPr>
        <w:t>расположенных</w:t>
      </w:r>
      <w:r w:rsidR="00E23E3E" w:rsidRPr="00EA144F">
        <w:rPr>
          <w:rFonts w:eastAsia="Times New Roman"/>
          <w:sz w:val="28"/>
          <w:szCs w:val="28"/>
          <w:lang w:eastAsia="ru-RU"/>
        </w:rPr>
        <w:t xml:space="preserve"> на территории </w:t>
      </w:r>
      <w:r w:rsidR="00E23E3E">
        <w:rPr>
          <w:sz w:val="28"/>
          <w:szCs w:val="28"/>
        </w:rPr>
        <w:t xml:space="preserve"> </w:t>
      </w:r>
      <w:r w:rsidR="00E23E3E" w:rsidRPr="0077170C">
        <w:rPr>
          <w:sz w:val="28"/>
          <w:szCs w:val="28"/>
        </w:rPr>
        <w:t xml:space="preserve"> </w:t>
      </w:r>
      <w:r w:rsidR="00E23E3E" w:rsidRPr="008B66C5">
        <w:rPr>
          <w:bCs/>
          <w:sz w:val="28"/>
          <w:szCs w:val="28"/>
        </w:rPr>
        <w:t>Невельского муниципального округа Псковской области</w:t>
      </w:r>
      <w:r w:rsidR="00E23E3E" w:rsidRPr="005C313D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E23E3E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F73AA6" w:rsidRPr="00F73AA6" w:rsidRDefault="00F73AA6" w:rsidP="00E23E3E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F73AA6" w:rsidRPr="00F73AA6" w:rsidRDefault="00F73AA6" w:rsidP="00F73AA6">
      <w:pPr>
        <w:widowControl w:val="0"/>
        <w:spacing w:after="200" w:line="240" w:lineRule="exact"/>
        <w:ind w:left="1418"/>
        <w:rPr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284"/>
        <w:gridCol w:w="6343"/>
      </w:tblGrid>
      <w:tr w:rsidR="00F73AA6" w:rsidRPr="00F73AA6" w:rsidTr="00510BC2">
        <w:tc>
          <w:tcPr>
            <w:tcW w:w="2943" w:type="dxa"/>
          </w:tcPr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F73AA6">
              <w:rPr>
                <w:rFonts w:cs="Courier New"/>
                <w:color w:val="000000"/>
                <w:sz w:val="28"/>
                <w:szCs w:val="20"/>
                <w:lang w:eastAsia="ru-RU"/>
              </w:rPr>
              <w:t>Вуймов</w:t>
            </w:r>
            <w:proofErr w:type="spellEnd"/>
            <w:r w:rsidRPr="00F73AA6">
              <w:rPr>
                <w:rFonts w:cs="Courier New"/>
                <w:color w:val="000000"/>
                <w:sz w:val="28"/>
                <w:szCs w:val="20"/>
                <w:lang w:eastAsia="ru-RU"/>
              </w:rPr>
              <w:t xml:space="preserve"> Вячеслав  </w:t>
            </w:r>
          </w:p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  <w:r w:rsidRPr="00F73AA6">
              <w:rPr>
                <w:rFonts w:cs="Courier New"/>
                <w:color w:val="000000"/>
                <w:sz w:val="28"/>
                <w:szCs w:val="20"/>
                <w:lang w:eastAsia="ru-RU"/>
              </w:rPr>
              <w:t>Анатольевич</w:t>
            </w:r>
          </w:p>
        </w:tc>
        <w:tc>
          <w:tcPr>
            <w:tcW w:w="284" w:type="dxa"/>
          </w:tcPr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  <w:r w:rsidRPr="00F73AA6">
              <w:rPr>
                <w:rFonts w:cs="Courier New"/>
                <w:color w:val="000000"/>
                <w:sz w:val="28"/>
                <w:szCs w:val="20"/>
                <w:lang w:eastAsia="ru-RU"/>
              </w:rPr>
              <w:t xml:space="preserve">председатель комиссии -  заместитель Главы администрации района  по жилищно-коммунальному хозяйству и строительству </w:t>
            </w:r>
          </w:p>
        </w:tc>
      </w:tr>
      <w:tr w:rsidR="00F73AA6" w:rsidRPr="00F73AA6" w:rsidTr="00510BC2">
        <w:tc>
          <w:tcPr>
            <w:tcW w:w="2943" w:type="dxa"/>
          </w:tcPr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</w:p>
        </w:tc>
      </w:tr>
      <w:tr w:rsidR="00F73AA6" w:rsidRPr="00F73AA6" w:rsidTr="00510BC2">
        <w:tc>
          <w:tcPr>
            <w:tcW w:w="2943" w:type="dxa"/>
          </w:tcPr>
          <w:p w:rsidR="00F73AA6" w:rsidRPr="00F73AA6" w:rsidRDefault="00E23E3E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Найдич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Геннадий</w:t>
            </w:r>
            <w:r w:rsidR="00F73AA6" w:rsidRPr="00F73AA6">
              <w:rPr>
                <w:sz w:val="28"/>
                <w:szCs w:val="28"/>
                <w:lang w:eastAsia="ru-RU"/>
              </w:rPr>
              <w:t xml:space="preserve"> </w:t>
            </w:r>
          </w:p>
          <w:p w:rsidR="00F73AA6" w:rsidRPr="00F73AA6" w:rsidRDefault="00E23E3E" w:rsidP="00E2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Фадее</w:t>
            </w:r>
            <w:r w:rsidR="00F73AA6" w:rsidRPr="00F73AA6">
              <w:rPr>
                <w:sz w:val="28"/>
                <w:szCs w:val="28"/>
                <w:lang w:eastAsia="ru-RU"/>
              </w:rPr>
              <w:t>вич</w:t>
            </w:r>
            <w:proofErr w:type="spellEnd"/>
            <w:r w:rsidR="00F73AA6" w:rsidRPr="00F73AA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E23E3E" w:rsidRPr="00F73AA6" w:rsidRDefault="00F73AA6" w:rsidP="00E2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  <w:r w:rsidRPr="00F73AA6">
              <w:rPr>
                <w:sz w:val="28"/>
                <w:szCs w:val="28"/>
                <w:lang w:eastAsia="ru-RU"/>
              </w:rPr>
              <w:t xml:space="preserve">заместитель председателя комиссии – </w:t>
            </w:r>
            <w:r w:rsidR="00E23E3E">
              <w:rPr>
                <w:sz w:val="28"/>
                <w:szCs w:val="28"/>
                <w:lang w:eastAsia="ru-RU"/>
              </w:rPr>
              <w:t xml:space="preserve"> </w:t>
            </w:r>
            <w:r w:rsidRPr="00F73AA6">
              <w:rPr>
                <w:sz w:val="28"/>
                <w:szCs w:val="28"/>
                <w:lang w:eastAsia="ru-RU"/>
              </w:rPr>
              <w:t xml:space="preserve">   </w:t>
            </w:r>
            <w:r w:rsidR="00E23E3E">
              <w:rPr>
                <w:sz w:val="28"/>
                <w:szCs w:val="28"/>
                <w:lang w:eastAsia="ru-RU"/>
              </w:rPr>
              <w:t>н</w:t>
            </w:r>
            <w:r w:rsidR="00E23E3E" w:rsidRPr="00F73AA6">
              <w:rPr>
                <w:rFonts w:cs="Courier New"/>
                <w:color w:val="000000"/>
                <w:sz w:val="28"/>
                <w:szCs w:val="20"/>
                <w:lang w:eastAsia="ru-RU"/>
              </w:rPr>
              <w:t>ачальник отдела по мобилизационной подготовке, делам ГО и ЧС Администрации Невельского района</w:t>
            </w:r>
          </w:p>
          <w:p w:rsidR="00F73AA6" w:rsidRPr="00F73AA6" w:rsidRDefault="00F73AA6" w:rsidP="00E2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</w:p>
        </w:tc>
      </w:tr>
      <w:tr w:rsidR="00F73AA6" w:rsidRPr="00F73AA6" w:rsidTr="00510BC2">
        <w:tc>
          <w:tcPr>
            <w:tcW w:w="2943" w:type="dxa"/>
          </w:tcPr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  <w:r w:rsidRPr="00F73AA6">
              <w:rPr>
                <w:rFonts w:cs="Courier New"/>
                <w:color w:val="000000"/>
                <w:sz w:val="28"/>
                <w:szCs w:val="20"/>
                <w:lang w:eastAsia="ru-RU"/>
              </w:rPr>
              <w:t xml:space="preserve">Кравченко Ирина </w:t>
            </w:r>
          </w:p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  <w:r w:rsidRPr="00F73AA6">
              <w:rPr>
                <w:rFonts w:cs="Courier New"/>
                <w:color w:val="000000"/>
                <w:sz w:val="28"/>
                <w:szCs w:val="20"/>
                <w:lang w:eastAsia="ru-RU"/>
              </w:rPr>
              <w:t>Александровна</w:t>
            </w:r>
          </w:p>
        </w:tc>
        <w:tc>
          <w:tcPr>
            <w:tcW w:w="284" w:type="dxa"/>
          </w:tcPr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  <w:r w:rsidRPr="00F73AA6">
              <w:rPr>
                <w:rFonts w:cs="Courier New"/>
                <w:color w:val="000000"/>
                <w:sz w:val="28"/>
                <w:szCs w:val="20"/>
                <w:lang w:eastAsia="ru-RU"/>
              </w:rPr>
              <w:t xml:space="preserve">Секретарь комиссии – заместитель начальника отдела по мобилизационной подготовке, делам ГО и ЧС Администрации Невельского района </w:t>
            </w:r>
          </w:p>
        </w:tc>
      </w:tr>
      <w:tr w:rsidR="00F73AA6" w:rsidRPr="00F73AA6" w:rsidTr="00510BC2">
        <w:trPr>
          <w:trHeight w:val="211"/>
        </w:trPr>
        <w:tc>
          <w:tcPr>
            <w:tcW w:w="2943" w:type="dxa"/>
          </w:tcPr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</w:p>
        </w:tc>
      </w:tr>
      <w:tr w:rsidR="00F73AA6" w:rsidRPr="00F73AA6" w:rsidTr="00510BC2">
        <w:tc>
          <w:tcPr>
            <w:tcW w:w="9570" w:type="dxa"/>
            <w:gridSpan w:val="3"/>
          </w:tcPr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  <w:r w:rsidRPr="00F73AA6">
              <w:rPr>
                <w:rFonts w:cs="Courier New"/>
                <w:color w:val="000000"/>
                <w:sz w:val="28"/>
                <w:szCs w:val="20"/>
                <w:lang w:eastAsia="ru-RU"/>
              </w:rPr>
              <w:t>Члены комиссии:</w:t>
            </w:r>
          </w:p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F73AA6" w:rsidRPr="00F73AA6" w:rsidTr="00510BC2">
        <w:tc>
          <w:tcPr>
            <w:tcW w:w="2943" w:type="dxa"/>
          </w:tcPr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F73AA6">
              <w:rPr>
                <w:rFonts w:cs="Courier New"/>
                <w:color w:val="000000"/>
                <w:sz w:val="28"/>
                <w:szCs w:val="20"/>
                <w:lang w:eastAsia="ru-RU"/>
              </w:rPr>
              <w:t>Кальва</w:t>
            </w:r>
            <w:proofErr w:type="spellEnd"/>
            <w:r w:rsidRPr="00F73AA6">
              <w:rPr>
                <w:rFonts w:cs="Courier New"/>
                <w:color w:val="000000"/>
                <w:sz w:val="28"/>
                <w:szCs w:val="20"/>
                <w:lang w:eastAsia="ru-RU"/>
              </w:rPr>
              <w:t xml:space="preserve"> Карина  </w:t>
            </w:r>
          </w:p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F73AA6">
              <w:rPr>
                <w:rFonts w:cs="Courier New"/>
                <w:color w:val="000000"/>
                <w:sz w:val="28"/>
                <w:szCs w:val="20"/>
                <w:lang w:eastAsia="ru-RU"/>
              </w:rPr>
              <w:t>Язеповна</w:t>
            </w:r>
            <w:proofErr w:type="spellEnd"/>
            <w:r w:rsidRPr="00F73AA6">
              <w:rPr>
                <w:rFonts w:cs="Courier New"/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  <w:r w:rsidRPr="00F73AA6">
              <w:rPr>
                <w:rFonts w:cs="Courier New"/>
                <w:color w:val="000000"/>
                <w:sz w:val="28"/>
                <w:szCs w:val="20"/>
                <w:lang w:eastAsia="ru-RU"/>
              </w:rPr>
              <w:t xml:space="preserve"> Председатель КУМИ</w:t>
            </w:r>
          </w:p>
        </w:tc>
      </w:tr>
      <w:tr w:rsidR="00F73AA6" w:rsidRPr="00F73AA6" w:rsidTr="00510BC2">
        <w:tc>
          <w:tcPr>
            <w:tcW w:w="2943" w:type="dxa"/>
          </w:tcPr>
          <w:p w:rsidR="00E23E3E" w:rsidRDefault="00E23E3E" w:rsidP="00E2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</w:p>
          <w:p w:rsidR="00E23E3E" w:rsidRPr="00F73AA6" w:rsidRDefault="00E23E3E" w:rsidP="00E2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  <w:r w:rsidRPr="00F73AA6">
              <w:rPr>
                <w:rFonts w:cs="Courier New"/>
                <w:color w:val="000000"/>
                <w:sz w:val="28"/>
                <w:szCs w:val="20"/>
                <w:lang w:eastAsia="ru-RU"/>
              </w:rPr>
              <w:t>Сергеева Светлана</w:t>
            </w:r>
          </w:p>
          <w:p w:rsidR="00F73AA6" w:rsidRPr="00F73AA6" w:rsidRDefault="00E23E3E" w:rsidP="00E2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  <w:r w:rsidRPr="00F73AA6">
              <w:rPr>
                <w:rFonts w:cs="Courier New"/>
                <w:color w:val="000000"/>
                <w:sz w:val="28"/>
                <w:szCs w:val="20"/>
                <w:lang w:eastAsia="ru-RU"/>
              </w:rPr>
              <w:t>Анатольевна</w:t>
            </w:r>
          </w:p>
        </w:tc>
        <w:tc>
          <w:tcPr>
            <w:tcW w:w="284" w:type="dxa"/>
          </w:tcPr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E23E3E" w:rsidRDefault="00E23E3E" w:rsidP="00E2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sz w:val="28"/>
                <w:szCs w:val="28"/>
              </w:rPr>
            </w:pPr>
          </w:p>
          <w:p w:rsidR="00E23E3E" w:rsidRPr="00F73AA6" w:rsidRDefault="00E23E3E" w:rsidP="00E2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sz w:val="28"/>
                <w:szCs w:val="28"/>
              </w:rPr>
            </w:pPr>
            <w:r w:rsidRPr="00F73AA6">
              <w:rPr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 w:rsidRPr="00F73AA6">
              <w:rPr>
                <w:sz w:val="28"/>
                <w:szCs w:val="28"/>
              </w:rPr>
              <w:t>Роспотребнадзора</w:t>
            </w:r>
            <w:proofErr w:type="spellEnd"/>
            <w:r w:rsidRPr="00F73AA6">
              <w:rPr>
                <w:sz w:val="28"/>
                <w:szCs w:val="28"/>
              </w:rPr>
              <w:t xml:space="preserve"> по Псковской области в Невельском, Красногородском, </w:t>
            </w:r>
            <w:proofErr w:type="spellStart"/>
            <w:r w:rsidRPr="00F73AA6">
              <w:rPr>
                <w:sz w:val="28"/>
                <w:szCs w:val="28"/>
              </w:rPr>
              <w:t>Новоржевском</w:t>
            </w:r>
            <w:proofErr w:type="spellEnd"/>
            <w:r w:rsidRPr="00F73AA6">
              <w:rPr>
                <w:sz w:val="28"/>
                <w:szCs w:val="28"/>
              </w:rPr>
              <w:t xml:space="preserve">, </w:t>
            </w:r>
            <w:proofErr w:type="spellStart"/>
            <w:r w:rsidRPr="00F73AA6">
              <w:rPr>
                <w:sz w:val="28"/>
                <w:szCs w:val="28"/>
              </w:rPr>
              <w:t>Опочецком</w:t>
            </w:r>
            <w:proofErr w:type="spellEnd"/>
            <w:r w:rsidRPr="00F73AA6">
              <w:rPr>
                <w:sz w:val="28"/>
                <w:szCs w:val="28"/>
              </w:rPr>
              <w:t xml:space="preserve">, </w:t>
            </w:r>
            <w:proofErr w:type="spellStart"/>
            <w:r w:rsidRPr="00F73AA6">
              <w:rPr>
                <w:sz w:val="28"/>
                <w:szCs w:val="28"/>
              </w:rPr>
              <w:t>Пустошкинском</w:t>
            </w:r>
            <w:proofErr w:type="spellEnd"/>
            <w:r w:rsidRPr="00F73AA6">
              <w:rPr>
                <w:sz w:val="28"/>
                <w:szCs w:val="28"/>
              </w:rPr>
              <w:t xml:space="preserve">, </w:t>
            </w:r>
            <w:proofErr w:type="spellStart"/>
            <w:r w:rsidRPr="00F73AA6">
              <w:rPr>
                <w:sz w:val="28"/>
                <w:szCs w:val="28"/>
              </w:rPr>
              <w:t>Пушкиногорском</w:t>
            </w:r>
            <w:proofErr w:type="spellEnd"/>
            <w:r w:rsidRPr="00F73AA6">
              <w:rPr>
                <w:sz w:val="28"/>
                <w:szCs w:val="28"/>
              </w:rPr>
              <w:t xml:space="preserve">, </w:t>
            </w:r>
            <w:proofErr w:type="spellStart"/>
            <w:r w:rsidRPr="00F73AA6">
              <w:rPr>
                <w:sz w:val="28"/>
                <w:szCs w:val="28"/>
              </w:rPr>
              <w:t>Себежском</w:t>
            </w:r>
            <w:proofErr w:type="spellEnd"/>
            <w:r w:rsidRPr="00F73AA6">
              <w:rPr>
                <w:sz w:val="28"/>
                <w:szCs w:val="28"/>
              </w:rPr>
              <w:t xml:space="preserve"> районах </w:t>
            </w:r>
          </w:p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</w:p>
        </w:tc>
      </w:tr>
      <w:tr w:rsidR="00F73AA6" w:rsidRPr="00F73AA6" w:rsidTr="00510BC2">
        <w:tc>
          <w:tcPr>
            <w:tcW w:w="2943" w:type="dxa"/>
          </w:tcPr>
          <w:p w:rsidR="00F73AA6" w:rsidRPr="00F73AA6" w:rsidRDefault="00E23E3E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  <w:r>
              <w:rPr>
                <w:rFonts w:cs="Courier New"/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343" w:type="dxa"/>
          </w:tcPr>
          <w:p w:rsidR="00F73AA6" w:rsidRPr="00F73AA6" w:rsidRDefault="00F73AA6" w:rsidP="00F73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cs="Courier New"/>
                <w:color w:val="000000"/>
                <w:sz w:val="28"/>
                <w:szCs w:val="20"/>
                <w:lang w:eastAsia="ru-RU"/>
              </w:rPr>
            </w:pPr>
            <w:r w:rsidRPr="00F73AA6">
              <w:rPr>
                <w:rFonts w:cs="Courier New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E23E3E">
              <w:rPr>
                <w:rFonts w:cs="Courier New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DF271D">
              <w:rPr>
                <w:rFonts w:cs="Courier New"/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5C7AB4" w:rsidRDefault="005C7AB4"/>
    <w:sectPr w:rsidR="005C7AB4" w:rsidSect="00BE03D9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1A52"/>
    <w:multiLevelType w:val="multilevel"/>
    <w:tmpl w:val="F69A3B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2765EA"/>
    <w:multiLevelType w:val="multilevel"/>
    <w:tmpl w:val="28E43A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E4998"/>
    <w:multiLevelType w:val="multilevel"/>
    <w:tmpl w:val="12CEDA8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584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77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3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2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718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74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672" w:hanging="2160"/>
      </w:pPr>
      <w:rPr>
        <w:rFonts w:hint="default"/>
        <w:color w:val="000000"/>
      </w:rPr>
    </w:lvl>
  </w:abstractNum>
  <w:abstractNum w:abstractNumId="3" w15:restartNumberingAfterBreak="0">
    <w:nsid w:val="27B50626"/>
    <w:multiLevelType w:val="multilevel"/>
    <w:tmpl w:val="3CB670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6A3D85"/>
    <w:multiLevelType w:val="multilevel"/>
    <w:tmpl w:val="B68243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0829D9"/>
    <w:multiLevelType w:val="multilevel"/>
    <w:tmpl w:val="27960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A21AB4"/>
    <w:multiLevelType w:val="multilevel"/>
    <w:tmpl w:val="51F4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EE7892"/>
    <w:multiLevelType w:val="multilevel"/>
    <w:tmpl w:val="B5143E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5A20E7"/>
    <w:multiLevelType w:val="hybridMultilevel"/>
    <w:tmpl w:val="D9AAF0DE"/>
    <w:lvl w:ilvl="0" w:tplc="8500BD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8500BDDE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B4"/>
    <w:rsid w:val="00077CAE"/>
    <w:rsid w:val="00400F10"/>
    <w:rsid w:val="00464CE8"/>
    <w:rsid w:val="004668FA"/>
    <w:rsid w:val="004B17A2"/>
    <w:rsid w:val="00510BC2"/>
    <w:rsid w:val="005C313D"/>
    <w:rsid w:val="005C7AB4"/>
    <w:rsid w:val="006A6FB6"/>
    <w:rsid w:val="006D1B74"/>
    <w:rsid w:val="006E3981"/>
    <w:rsid w:val="008A5F19"/>
    <w:rsid w:val="008F468C"/>
    <w:rsid w:val="00A06AEC"/>
    <w:rsid w:val="00A127A2"/>
    <w:rsid w:val="00A672F3"/>
    <w:rsid w:val="00AB43C9"/>
    <w:rsid w:val="00AC79BB"/>
    <w:rsid w:val="00B4151C"/>
    <w:rsid w:val="00B56ECB"/>
    <w:rsid w:val="00B94D9C"/>
    <w:rsid w:val="00BE03D9"/>
    <w:rsid w:val="00C01974"/>
    <w:rsid w:val="00CD7375"/>
    <w:rsid w:val="00D44D25"/>
    <w:rsid w:val="00D85930"/>
    <w:rsid w:val="00D923FE"/>
    <w:rsid w:val="00DF271D"/>
    <w:rsid w:val="00E23E3E"/>
    <w:rsid w:val="00F5262D"/>
    <w:rsid w:val="00F7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CCE471-EAC9-4291-83DD-7D9E5C1F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A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E3981"/>
    <w:pPr>
      <w:ind w:left="720"/>
      <w:contextualSpacing/>
    </w:pPr>
  </w:style>
  <w:style w:type="paragraph" w:styleId="a5">
    <w:name w:val="No Spacing"/>
    <w:uiPriority w:val="1"/>
    <w:qFormat/>
    <w:rsid w:val="00464CE8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a6">
    <w:name w:val="Нормальный"/>
    <w:rsid w:val="00F73AA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8"/>
      <w:szCs w:val="28"/>
      <w:lang w:eastAsia="ru-RU"/>
    </w:rPr>
  </w:style>
  <w:style w:type="character" w:customStyle="1" w:styleId="a7">
    <w:name w:val="Основной текст_"/>
    <w:basedOn w:val="a0"/>
    <w:link w:val="2"/>
    <w:rsid w:val="00F73AA6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F73AA6"/>
    <w:pPr>
      <w:widowControl w:val="0"/>
      <w:shd w:val="clear" w:color="auto" w:fill="FFFFFF"/>
      <w:spacing w:after="0" w:line="302" w:lineRule="exact"/>
      <w:jc w:val="center"/>
    </w:pPr>
    <w:rPr>
      <w:rFonts w:eastAsia="Times New Roman"/>
      <w:spacing w:val="2"/>
      <w:sz w:val="25"/>
      <w:szCs w:val="25"/>
    </w:rPr>
  </w:style>
  <w:style w:type="character" w:customStyle="1" w:styleId="1">
    <w:name w:val="Основной текст1"/>
    <w:basedOn w:val="a7"/>
    <w:rsid w:val="00F73AA6"/>
    <w:rPr>
      <w:rFonts w:eastAsia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F73AA6"/>
    <w:pPr>
      <w:widowControl w:val="0"/>
      <w:shd w:val="clear" w:color="auto" w:fill="FFFFFF"/>
      <w:spacing w:before="840" w:after="720" w:line="365" w:lineRule="exact"/>
    </w:pPr>
    <w:rPr>
      <w:rFonts w:eastAsia="Times New Roman"/>
      <w:spacing w:val="3"/>
      <w:sz w:val="26"/>
      <w:szCs w:val="26"/>
    </w:rPr>
  </w:style>
  <w:style w:type="paragraph" w:customStyle="1" w:styleId="dt-p">
    <w:name w:val="dt-p"/>
    <w:basedOn w:val="a"/>
    <w:rsid w:val="00AB43C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7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7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021C-F0FE-4CEE-8965-A17DCB75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</cp:lastModifiedBy>
  <cp:revision>9</cp:revision>
  <cp:lastPrinted>2023-07-12T06:21:00Z</cp:lastPrinted>
  <dcterms:created xsi:type="dcterms:W3CDTF">2023-07-06T12:22:00Z</dcterms:created>
  <dcterms:modified xsi:type="dcterms:W3CDTF">2023-07-13T11:14:00Z</dcterms:modified>
</cp:coreProperties>
</file>