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2 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3640A4" w:rsidRPr="00F9317D" w:rsidRDefault="00A74F9E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3640A4" w:rsidRPr="00F9317D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23.07.2020</w:t>
      </w:r>
      <w:r w:rsidR="008F7DC4" w:rsidRPr="00F9317D">
        <w:rPr>
          <w:sz w:val="28"/>
          <w:szCs w:val="28"/>
          <w:lang w:eastAsia="ru-RU"/>
        </w:rPr>
        <w:t xml:space="preserve"> </w:t>
      </w:r>
      <w:r w:rsidR="003640A4" w:rsidRPr="00F9317D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410</w:t>
      </w:r>
      <w:r w:rsidR="008F7DC4" w:rsidRPr="00F9317D">
        <w:rPr>
          <w:sz w:val="28"/>
          <w:szCs w:val="28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</w:t>
      </w:r>
      <w:r w:rsidR="00BF30CB">
        <w:rPr>
          <w:sz w:val="28"/>
          <w:szCs w:val="28"/>
          <w:lang w:eastAsia="ru-RU"/>
        </w:rPr>
        <w:t xml:space="preserve">           </w:t>
      </w:r>
      <w:r w:rsidRPr="00C93369">
        <w:rPr>
          <w:sz w:val="28"/>
          <w:szCs w:val="28"/>
          <w:lang w:eastAsia="ru-RU"/>
        </w:rPr>
        <w:t xml:space="preserve">«Невельский район» </w:t>
      </w:r>
    </w:p>
    <w:p w:rsidR="00CB5C27" w:rsidRDefault="00CB5C27" w:rsidP="00CB5C27">
      <w:pPr>
        <w:autoSpaceDN w:val="0"/>
        <w:adjustRightInd w:val="0"/>
        <w:rPr>
          <w:lang w:eastAsia="ru-RU"/>
        </w:rPr>
      </w:pP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4261"/>
        <w:gridCol w:w="1418"/>
        <w:gridCol w:w="995"/>
        <w:gridCol w:w="706"/>
        <w:gridCol w:w="709"/>
        <w:gridCol w:w="708"/>
        <w:gridCol w:w="816"/>
        <w:gridCol w:w="702"/>
        <w:gridCol w:w="773"/>
        <w:gridCol w:w="803"/>
        <w:gridCol w:w="850"/>
        <w:gridCol w:w="734"/>
        <w:gridCol w:w="709"/>
        <w:gridCol w:w="71"/>
        <w:gridCol w:w="779"/>
      </w:tblGrid>
      <w:tr w:rsidR="00CB5C27" w:rsidRPr="00C7394F" w:rsidTr="00101412">
        <w:trPr>
          <w:trHeight w:val="464"/>
        </w:trPr>
        <w:tc>
          <w:tcPr>
            <w:tcW w:w="984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4261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418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360" w:type="dxa"/>
            <w:gridSpan w:val="12"/>
          </w:tcPr>
          <w:p w:rsidR="00CB5C27" w:rsidRPr="00C7394F" w:rsidRDefault="00CB5C27" w:rsidP="00BD3A39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AA3DFC" w:rsidRPr="00C7394F" w:rsidTr="00101412">
        <w:trPr>
          <w:trHeight w:val="587"/>
        </w:trPr>
        <w:tc>
          <w:tcPr>
            <w:tcW w:w="984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4261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995" w:type="dxa"/>
            <w:vMerge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73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03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850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AA3DFC" w:rsidRPr="00C7394F" w:rsidTr="00101412">
        <w:trPr>
          <w:trHeight w:val="133"/>
        </w:trPr>
        <w:tc>
          <w:tcPr>
            <w:tcW w:w="98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4261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418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101412">
        <w:trPr>
          <w:trHeight w:val="569"/>
        </w:trPr>
        <w:tc>
          <w:tcPr>
            <w:tcW w:w="16018" w:type="dxa"/>
            <w:gridSpan w:val="16"/>
          </w:tcPr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BD3A39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C7394F"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CB5C27" w:rsidRPr="00C7394F" w:rsidTr="00101412">
        <w:trPr>
          <w:trHeight w:val="277"/>
        </w:trPr>
        <w:tc>
          <w:tcPr>
            <w:tcW w:w="984" w:type="dxa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5034" w:type="dxa"/>
            <w:gridSpan w:val="15"/>
            <w:tcBorders>
              <w:bottom w:val="single" w:sz="4" w:space="0" w:color="auto"/>
            </w:tcBorders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AA3DFC" w:rsidRPr="00C7394F" w:rsidTr="00101412">
        <w:trPr>
          <w:trHeight w:val="510"/>
        </w:trPr>
        <w:tc>
          <w:tcPr>
            <w:tcW w:w="984" w:type="dxa"/>
          </w:tcPr>
          <w:p w:rsidR="00CB5C27" w:rsidRPr="00C7394F" w:rsidRDefault="00CB5C27" w:rsidP="00BD3A39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28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1.1. 2.</w:t>
            </w:r>
          </w:p>
        </w:tc>
        <w:tc>
          <w:tcPr>
            <w:tcW w:w="4261" w:type="dxa"/>
          </w:tcPr>
          <w:p w:rsidR="00CB5C27" w:rsidRPr="00C7394F" w:rsidRDefault="00CB5C27" w:rsidP="00BD3A39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 </w:t>
            </w:r>
            <w:r w:rsidRPr="00982844">
              <w:rPr>
                <w:color w:val="000000"/>
              </w:rPr>
              <w:t>Строительство и реконструкция</w:t>
            </w:r>
            <w:r>
              <w:rPr>
                <w:color w:val="000000"/>
              </w:rPr>
              <w:t>, капитальный ремонт</w:t>
            </w:r>
            <w:r w:rsidRPr="00982844">
              <w:rPr>
                <w:color w:val="000000"/>
              </w:rPr>
              <w:t xml:space="preserve">  объектов водоснабжения</w:t>
            </w:r>
            <w:r>
              <w:rPr>
                <w:color w:val="000000"/>
              </w:rPr>
              <w:t>, систем водоотведения и очистки сточных вод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 Газификация жилых домов индивидуального жилого фонда</w:t>
            </w: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 xml:space="preserve"> </w:t>
            </w:r>
            <w:r w:rsidR="00CC49F9" w:rsidRPr="00CC49F9">
              <w:t>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 w:rsidR="00CC49F9" w:rsidRPr="00CC49F9">
              <w:t>ств гр</w:t>
            </w:r>
            <w:proofErr w:type="gramEnd"/>
            <w:r w:rsidR="00CC49F9" w:rsidRPr="00CC49F9">
              <w:t>упповых резервуарных установок и газопровода</w:t>
            </w:r>
          </w:p>
        </w:tc>
        <w:tc>
          <w:tcPr>
            <w:tcW w:w="1418" w:type="dxa"/>
          </w:tcPr>
          <w:p w:rsidR="00CB5C27" w:rsidRPr="00235026" w:rsidRDefault="00CC49F9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C49F9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235026" w:rsidRDefault="005F776D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BD3A39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 xml:space="preserve"> 1.1.8</w:t>
            </w:r>
          </w:p>
        </w:tc>
        <w:tc>
          <w:tcPr>
            <w:tcW w:w="4261" w:type="dxa"/>
          </w:tcPr>
          <w:p w:rsidR="00CB5C27" w:rsidRPr="00235026" w:rsidRDefault="00CB5C27" w:rsidP="00BD3A39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BD3A39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BD3A39">
            <w:pPr>
              <w:jc w:val="both"/>
            </w:pPr>
          </w:p>
        </w:tc>
        <w:tc>
          <w:tcPr>
            <w:tcW w:w="1418" w:type="dxa"/>
          </w:tcPr>
          <w:p w:rsidR="00CB5C27" w:rsidRPr="00235026" w:rsidRDefault="00CB5C27" w:rsidP="00BD3A39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BD3A39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Расходы на проведение </w:t>
            </w:r>
            <w:r w:rsidRPr="001362F0">
              <w:t>ремонт</w:t>
            </w:r>
            <w:r>
              <w:t>а</w:t>
            </w:r>
            <w:r w:rsidRPr="001362F0"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 xml:space="preserve">развития </w:t>
            </w:r>
            <w:r>
              <w:lastRenderedPageBreak/>
              <w:t>систем коммунальной инфраструктуры поселений района</w:t>
            </w:r>
            <w:proofErr w:type="gramEnd"/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схем, программ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1.1.13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A87F8F">
            <w:pPr>
              <w:jc w:val="both"/>
            </w:pPr>
            <w:r>
              <w:t xml:space="preserve">Субсидия на </w:t>
            </w:r>
            <w:r w:rsidR="00A87F8F">
              <w:t>формирование</w:t>
            </w:r>
            <w:r>
              <w:t xml:space="preserve"> современной городской среды</w:t>
            </w:r>
          </w:p>
        </w:tc>
        <w:tc>
          <w:tcPr>
            <w:tcW w:w="1418" w:type="dxa"/>
          </w:tcPr>
          <w:p w:rsidR="00FC393C" w:rsidRDefault="004F3188" w:rsidP="00BD3A39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995" w:type="dxa"/>
            <w:noWrap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FC393C" w:rsidRDefault="004F3188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FC393C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4261" w:type="dxa"/>
          </w:tcPr>
          <w:p w:rsidR="00FC393C" w:rsidRDefault="00FC393C" w:rsidP="00BD3A39">
            <w:pPr>
              <w:jc w:val="both"/>
            </w:pPr>
            <w:r>
              <w:t xml:space="preserve">Мероприятие </w:t>
            </w:r>
          </w:p>
          <w:p w:rsidR="00FC393C" w:rsidRDefault="00FC393C" w:rsidP="004F3188">
            <w:pPr>
              <w:jc w:val="both"/>
            </w:pPr>
            <w:r>
              <w:t>Расходы на разработку проектно-  сметной, техни</w:t>
            </w:r>
            <w:r w:rsidR="004F3188">
              <w:t>ческой документации на строительство, реконструкцию, капитальный ремонт объектов коммунальной инфраструктуры</w:t>
            </w:r>
            <w:r>
              <w:t xml:space="preserve">  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1418" w:type="dxa"/>
          </w:tcPr>
          <w:p w:rsidR="00FC393C" w:rsidRDefault="00AA3DFC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FC393C" w:rsidRDefault="00AA3DFC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FC393C" w:rsidRDefault="002B5AF1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FC393C" w:rsidRDefault="004F3188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1.1.16</w:t>
            </w:r>
          </w:p>
        </w:tc>
        <w:tc>
          <w:tcPr>
            <w:tcW w:w="4261" w:type="dxa"/>
          </w:tcPr>
          <w:p w:rsidR="004F3188" w:rsidRDefault="004F3188" w:rsidP="004F3188">
            <w:pPr>
              <w:jc w:val="both"/>
            </w:pPr>
            <w:r>
              <w:t xml:space="preserve">Мероприятие </w:t>
            </w:r>
          </w:p>
          <w:p w:rsidR="00FC393C" w:rsidRDefault="004F3188" w:rsidP="00BD3A39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418" w:type="dxa"/>
          </w:tcPr>
          <w:p w:rsidR="00FC393C" w:rsidRDefault="00CC5A99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995" w:type="dxa"/>
            <w:noWrap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га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706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DE164F">
              <w:rPr>
                <w:lang w:eastAsia="ru-RU"/>
              </w:rPr>
              <w:t xml:space="preserve"> </w:t>
            </w:r>
            <w:r w:rsidR="001C1F0B">
              <w:rPr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FC393C" w:rsidRDefault="003640A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C393C" w:rsidRDefault="00FC393C" w:rsidP="00BD3A39">
            <w:pPr>
              <w:jc w:val="center"/>
              <w:rPr>
                <w:lang w:eastAsia="ru-RU"/>
              </w:rPr>
            </w:pPr>
          </w:p>
        </w:tc>
      </w:tr>
      <w:tr w:rsidR="008F7DC4" w:rsidRPr="00C7394F" w:rsidTr="00101412">
        <w:trPr>
          <w:trHeight w:val="904"/>
        </w:trPr>
        <w:tc>
          <w:tcPr>
            <w:tcW w:w="984" w:type="dxa"/>
          </w:tcPr>
          <w:p w:rsidR="008F7DC4" w:rsidRDefault="008F7DC4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4261" w:type="dxa"/>
          </w:tcPr>
          <w:p w:rsidR="008F7DC4" w:rsidRDefault="008F7DC4" w:rsidP="004F3188">
            <w:pPr>
              <w:jc w:val="both"/>
            </w:pPr>
            <w:r>
              <w:t xml:space="preserve">Мероприятие </w:t>
            </w:r>
            <w:r w:rsidRPr="008F7DC4">
              <w:t xml:space="preserve">Повышение </w:t>
            </w:r>
            <w:proofErr w:type="spellStart"/>
            <w:r w:rsidRPr="008F7DC4">
              <w:t>энергоэффективности</w:t>
            </w:r>
            <w:proofErr w:type="spellEnd"/>
            <w:r w:rsidRPr="008F7DC4">
              <w:t xml:space="preserve"> и рациональное использование энергетических ресурсов в теплоснабжении, новое строительство, модернизация и реконструкция существующих котельных и тепловых сетей</w:t>
            </w:r>
          </w:p>
        </w:tc>
        <w:tc>
          <w:tcPr>
            <w:tcW w:w="1418" w:type="dxa"/>
          </w:tcPr>
          <w:p w:rsidR="008F7DC4" w:rsidRDefault="008F7DC4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  <w:p w:rsidR="008F7DC4" w:rsidRPr="008F7DC4" w:rsidRDefault="008F7DC4" w:rsidP="008F7DC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8F7DC4" w:rsidRDefault="008F7DC4" w:rsidP="00BD3A39">
            <w:pPr>
              <w:jc w:val="center"/>
              <w:rPr>
                <w:lang w:eastAsia="ru-RU"/>
              </w:rPr>
            </w:pPr>
          </w:p>
        </w:tc>
      </w:tr>
      <w:tr w:rsidR="00CB5C27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5034" w:type="dxa"/>
            <w:gridSpan w:val="15"/>
          </w:tcPr>
          <w:p w:rsidR="00CB5C27" w:rsidRDefault="00CB5C27" w:rsidP="00BD3A39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CB5C27" w:rsidRDefault="00CB5C27" w:rsidP="00BD3A39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Осуществление расходов на оплату взносов на капитальный ремонт </w:t>
            </w:r>
            <w:r w:rsidRPr="00FB756F">
              <w:lastRenderedPageBreak/>
              <w:t>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 xml:space="preserve">муниципального </w:t>
            </w:r>
            <w:r w:rsidRPr="00FB756F">
              <w:lastRenderedPageBreak/>
              <w:t>жилищного фонда сельских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2.1.2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1418" w:type="dxa"/>
          </w:tcPr>
          <w:p w:rsidR="00CB5C27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AA3DFC" w:rsidRPr="00C7394F" w:rsidTr="00101412">
        <w:trPr>
          <w:trHeight w:val="2422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1175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="00F11EF2" w:rsidRPr="00F11EF2">
              <w:t>и граждан страдающих тяжелыми формами хронических заболеваний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139"/>
        </w:trPr>
        <w:tc>
          <w:tcPr>
            <w:tcW w:w="984" w:type="dxa"/>
          </w:tcPr>
          <w:p w:rsidR="00CB5C27" w:rsidRPr="00B335EC" w:rsidRDefault="00CB5C27" w:rsidP="00BD3A39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4261" w:type="dxa"/>
          </w:tcPr>
          <w:p w:rsidR="00CB5C27" w:rsidRPr="00B335EC" w:rsidRDefault="00CB5C27" w:rsidP="00C5628F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 w:rsidR="00C5628F">
              <w:t>Расходы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CB5C27" w:rsidRPr="00B335EC" w:rsidRDefault="00CB5C27" w:rsidP="00BD3A39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CB5C27" w:rsidRPr="00B335EC" w:rsidRDefault="00CB5C27" w:rsidP="00BD3A39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1684"/>
        </w:trPr>
        <w:tc>
          <w:tcPr>
            <w:tcW w:w="984" w:type="dxa"/>
          </w:tcPr>
          <w:p w:rsidR="00CB5C27" w:rsidRPr="00C7394F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2.1.8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 xml:space="preserve">Мероприятие </w:t>
            </w:r>
          </w:p>
          <w:p w:rsidR="00CB5C27" w:rsidRDefault="00CB5C27" w:rsidP="00BD3A39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CB5C27" w:rsidRPr="00C7394F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16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03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34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0" w:type="dxa"/>
            <w:gridSpan w:val="2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9" w:type="dxa"/>
          </w:tcPr>
          <w:p w:rsidR="00CB5C27" w:rsidRPr="00C7394F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AA3DFC" w:rsidRPr="00C7394F" w:rsidTr="00101412">
        <w:trPr>
          <w:trHeight w:val="1416"/>
        </w:trPr>
        <w:tc>
          <w:tcPr>
            <w:tcW w:w="984" w:type="dxa"/>
          </w:tcPr>
          <w:p w:rsidR="00CB5C27" w:rsidRPr="00FB756F" w:rsidRDefault="00CB5C27" w:rsidP="00BD3A39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2.1.9</w:t>
            </w:r>
          </w:p>
        </w:tc>
        <w:tc>
          <w:tcPr>
            <w:tcW w:w="4261" w:type="dxa"/>
          </w:tcPr>
          <w:p w:rsidR="00CB5C27" w:rsidRPr="00FB756F" w:rsidRDefault="00CB5C27" w:rsidP="00BD3A39">
            <w:pPr>
              <w:jc w:val="both"/>
            </w:pPr>
            <w:r w:rsidRPr="00FB756F">
              <w:t>Мероприятие</w:t>
            </w:r>
          </w:p>
          <w:p w:rsidR="00CB5C27" w:rsidRPr="00FB756F" w:rsidRDefault="00CB5C27" w:rsidP="00BD3A39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8" w:type="dxa"/>
          </w:tcPr>
          <w:p w:rsidR="00CB5C27" w:rsidRPr="00FB756F" w:rsidRDefault="00CB5C27" w:rsidP="00BD3A39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816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104</w:t>
            </w:r>
          </w:p>
        </w:tc>
        <w:tc>
          <w:tcPr>
            <w:tcW w:w="702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03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0" w:type="dxa"/>
            <w:noWrap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34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80" w:type="dxa"/>
            <w:gridSpan w:val="2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9" w:type="dxa"/>
          </w:tcPr>
          <w:p w:rsidR="00CB5C27" w:rsidRPr="00FB756F" w:rsidRDefault="00CB5C27" w:rsidP="00BD3A39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</w:tr>
      <w:tr w:rsidR="00AA3DFC" w:rsidRPr="00C7394F" w:rsidTr="00101412">
        <w:trPr>
          <w:trHeight w:val="1123"/>
        </w:trPr>
        <w:tc>
          <w:tcPr>
            <w:tcW w:w="984" w:type="dxa"/>
          </w:tcPr>
          <w:p w:rsidR="00CB5C27" w:rsidRDefault="00CB5C27" w:rsidP="00BD3A39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4261" w:type="dxa"/>
          </w:tcPr>
          <w:p w:rsidR="00CB5C27" w:rsidRDefault="00CB5C27" w:rsidP="00BD3A39">
            <w:pPr>
              <w:jc w:val="both"/>
            </w:pPr>
            <w:r>
              <w:t>Мероприятие</w:t>
            </w:r>
          </w:p>
          <w:p w:rsidR="00CB5C27" w:rsidRDefault="00CB5C27" w:rsidP="00BD3A39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418" w:type="dxa"/>
          </w:tcPr>
          <w:p w:rsidR="00CB5C27" w:rsidRPr="008D795A" w:rsidRDefault="00CB5C27" w:rsidP="00BD3A39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CB5C27" w:rsidRDefault="00CB5C27" w:rsidP="00BD3A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CB5C27" w:rsidRPr="00C7394F" w:rsidRDefault="00CB5C27" w:rsidP="00CB5C27">
      <w:pPr>
        <w:ind w:firstLine="709"/>
        <w:jc w:val="center"/>
        <w:rPr>
          <w:b/>
          <w:bCs/>
          <w:color w:val="000000"/>
        </w:rPr>
      </w:pPr>
    </w:p>
    <w:p w:rsidR="005A01E1" w:rsidRDefault="005A01E1"/>
    <w:sectPr w:rsidR="005A01E1" w:rsidSect="00101412">
      <w:pgSz w:w="16838" w:h="11906" w:orient="landscape" w:code="9"/>
      <w:pgMar w:top="567" w:right="37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469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0F04"/>
    <w:rsid w:val="00846E66"/>
    <w:rsid w:val="008541DA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1C8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7F584-616A-420B-921B-07B9D510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7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24</cp:revision>
  <cp:lastPrinted>2020-07-22T12:01:00Z</cp:lastPrinted>
  <dcterms:created xsi:type="dcterms:W3CDTF">2019-11-05T08:16:00Z</dcterms:created>
  <dcterms:modified xsi:type="dcterms:W3CDTF">2020-07-23T10:18:00Z</dcterms:modified>
</cp:coreProperties>
</file>