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261D9" w14:textId="30420368" w:rsidR="00ED239E" w:rsidRDefault="00ED239E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5D8E"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  <w:r w:rsidR="004E77B6">
        <w:rPr>
          <w:rFonts w:ascii="Times New Roman" w:hAnsi="Times New Roman" w:cs="Times New Roman"/>
          <w:sz w:val="28"/>
          <w:szCs w:val="28"/>
        </w:rPr>
        <w:t>А</w:t>
      </w:r>
      <w:r w:rsidRPr="00515D8E">
        <w:rPr>
          <w:rFonts w:ascii="Times New Roman" w:hAnsi="Times New Roman" w:cs="Times New Roman"/>
          <w:sz w:val="28"/>
          <w:szCs w:val="28"/>
        </w:rPr>
        <w:t xml:space="preserve">дминистрации Невельского </w:t>
      </w:r>
      <w:r w:rsidR="005F6B3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15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08F61" w14:textId="5824FE33" w:rsidR="00FD03B3" w:rsidRDefault="00C41BE7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D03B3" w:rsidRPr="0018385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06.11.2024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385C" w:rsidRPr="0018385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  1103</w:t>
      </w:r>
    </w:p>
    <w:p w14:paraId="43297C5E" w14:textId="5030F591" w:rsidR="00FD03B3" w:rsidRDefault="00FD03B3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1499272" w14:textId="77777777" w:rsidR="00FA677A" w:rsidRPr="009B6532" w:rsidRDefault="00FA677A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2994ED01" w14:textId="77777777" w:rsidR="00ED239E" w:rsidRDefault="00ED239E" w:rsidP="006833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39E">
        <w:rPr>
          <w:rFonts w:ascii="Times New Roman" w:hAnsi="Times New Roman" w:cs="Times New Roman"/>
          <w:sz w:val="28"/>
          <w:szCs w:val="28"/>
        </w:rPr>
        <w:t>Отраслевые корректирующие коэффициенты   к   базовым нормативам затрат на оказание муниципа</w:t>
      </w:r>
      <w:r w:rsidR="004B1635">
        <w:rPr>
          <w:rFonts w:ascii="Times New Roman" w:hAnsi="Times New Roman" w:cs="Times New Roman"/>
          <w:sz w:val="28"/>
          <w:szCs w:val="28"/>
        </w:rPr>
        <w:t>льных услуг (выполнение работ)</w:t>
      </w:r>
      <w:r w:rsidRPr="00ED239E">
        <w:rPr>
          <w:rFonts w:ascii="Times New Roman" w:hAnsi="Times New Roman" w:cs="Times New Roman"/>
          <w:sz w:val="28"/>
          <w:szCs w:val="28"/>
        </w:rPr>
        <w:t>, оказываемых муниципальными учреждениями</w:t>
      </w:r>
      <w:r w:rsidR="00893598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</w:t>
      </w:r>
      <w:proofErr w:type="gramStart"/>
      <w:r w:rsidR="0089359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B163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B1635">
        <w:rPr>
          <w:rFonts w:ascii="Times New Roman" w:hAnsi="Times New Roman" w:cs="Times New Roman"/>
          <w:sz w:val="28"/>
          <w:szCs w:val="28"/>
        </w:rPr>
        <w:t xml:space="preserve"> сфере образования</w:t>
      </w:r>
      <w:r w:rsidRPr="00ED23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50472" w14:textId="77777777" w:rsidR="006833E6" w:rsidRDefault="006833E6" w:rsidP="00683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DC26FE" w14:textId="096037DD" w:rsidR="003C4313" w:rsidRDefault="00CD304C" w:rsidP="006833E6">
      <w:pPr>
        <w:pStyle w:val="a3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304C">
        <w:rPr>
          <w:rFonts w:ascii="Times New Roman" w:hAnsi="Times New Roman" w:cs="Times New Roman"/>
          <w:sz w:val="28"/>
          <w:szCs w:val="28"/>
        </w:rPr>
        <w:t>Отраслевые к</w:t>
      </w:r>
      <w:r w:rsidR="00515D8E" w:rsidRPr="00CD304C">
        <w:rPr>
          <w:rFonts w:ascii="Times New Roman" w:hAnsi="Times New Roman" w:cs="Times New Roman"/>
          <w:sz w:val="28"/>
          <w:szCs w:val="28"/>
        </w:rPr>
        <w:t>орректирующие коэффициенты</w:t>
      </w:r>
      <w:r w:rsidRPr="00CD3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муниципальным услугам по реализации основных общеобразовательных программ начального, основного и среднего общего образования и порядок их применения</w:t>
      </w:r>
    </w:p>
    <w:p w14:paraId="4B4BD0CF" w14:textId="77777777" w:rsidR="00CD304C" w:rsidRPr="00CD304C" w:rsidRDefault="00CD304C" w:rsidP="00CD304C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ED239E" w14:paraId="7EBC2EF8" w14:textId="77777777" w:rsidTr="00F43159">
        <w:tc>
          <w:tcPr>
            <w:tcW w:w="4537" w:type="dxa"/>
          </w:tcPr>
          <w:p w14:paraId="3868C4F1" w14:textId="77777777"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корректирующего 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>коэффициента</w:t>
            </w:r>
          </w:p>
        </w:tc>
        <w:tc>
          <w:tcPr>
            <w:tcW w:w="4536" w:type="dxa"/>
          </w:tcPr>
          <w:p w14:paraId="26581510" w14:textId="77777777"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 к которой применяется коэффициент</w:t>
            </w:r>
          </w:p>
        </w:tc>
        <w:tc>
          <w:tcPr>
            <w:tcW w:w="1204" w:type="dxa"/>
          </w:tcPr>
          <w:p w14:paraId="1C2CD38B" w14:textId="77777777" w:rsidR="00ED239E" w:rsidRPr="00F43159" w:rsidRDefault="003A5474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ED239E" w14:paraId="5F09AAC3" w14:textId="77777777" w:rsidTr="00515D8E">
        <w:tc>
          <w:tcPr>
            <w:tcW w:w="4537" w:type="dxa"/>
            <w:vAlign w:val="center"/>
          </w:tcPr>
          <w:p w14:paraId="1462D822" w14:textId="77777777"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коэффициент, отражающий особенности реализации образовательной программы в зависимости от места обучения</w:t>
            </w:r>
          </w:p>
        </w:tc>
        <w:tc>
          <w:tcPr>
            <w:tcW w:w="4536" w:type="dxa"/>
            <w:vAlign w:val="center"/>
          </w:tcPr>
          <w:p w14:paraId="2F0A4387" w14:textId="77777777"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 здоровья на дому</w:t>
            </w:r>
          </w:p>
        </w:tc>
        <w:tc>
          <w:tcPr>
            <w:tcW w:w="1204" w:type="dxa"/>
            <w:vAlign w:val="center"/>
          </w:tcPr>
          <w:p w14:paraId="37CD6E35" w14:textId="0FB18BBA" w:rsidR="00ED239E" w:rsidRPr="00515D8E" w:rsidRDefault="00CD304C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B3C" w14:paraId="5BC0E754" w14:textId="77777777" w:rsidTr="00C3181B">
        <w:trPr>
          <w:trHeight w:val="828"/>
        </w:trPr>
        <w:tc>
          <w:tcPr>
            <w:tcW w:w="4537" w:type="dxa"/>
            <w:vAlign w:val="center"/>
          </w:tcPr>
          <w:p w14:paraId="10E8EDEF" w14:textId="77777777" w:rsidR="002B0B3C" w:rsidRPr="00515D8E" w:rsidRDefault="002B0B3C" w:rsidP="003A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14:paraId="52FC9D4D" w14:textId="77777777" w:rsidR="002B0B3C" w:rsidRPr="00515D8E" w:rsidRDefault="002B0B3C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Углубленное изучение отдельных предметов, предметных областей (профильное обучение)</w:t>
            </w:r>
          </w:p>
        </w:tc>
        <w:tc>
          <w:tcPr>
            <w:tcW w:w="1204" w:type="dxa"/>
            <w:vAlign w:val="center"/>
          </w:tcPr>
          <w:p w14:paraId="402B64A5" w14:textId="77777777" w:rsidR="002B0B3C" w:rsidRPr="00515D8E" w:rsidRDefault="002B0B3C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A5474" w14:paraId="1B4DF4C5" w14:textId="77777777" w:rsidTr="006833E6">
        <w:trPr>
          <w:trHeight w:val="417"/>
        </w:trPr>
        <w:tc>
          <w:tcPr>
            <w:tcW w:w="4537" w:type="dxa"/>
            <w:vMerge w:val="restart"/>
            <w:vAlign w:val="center"/>
          </w:tcPr>
          <w:p w14:paraId="1277761B" w14:textId="2A8571E5"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</w:p>
        </w:tc>
        <w:tc>
          <w:tcPr>
            <w:tcW w:w="4536" w:type="dxa"/>
            <w:vAlign w:val="center"/>
          </w:tcPr>
          <w:p w14:paraId="0BFAB591" w14:textId="77777777"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  <w:vAlign w:val="center"/>
          </w:tcPr>
          <w:p w14:paraId="2C14214B" w14:textId="77777777"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474" w14:paraId="2047E66C" w14:textId="77777777" w:rsidTr="006833E6">
        <w:trPr>
          <w:trHeight w:val="381"/>
        </w:trPr>
        <w:tc>
          <w:tcPr>
            <w:tcW w:w="4537" w:type="dxa"/>
            <w:vMerge/>
            <w:vAlign w:val="center"/>
          </w:tcPr>
          <w:p w14:paraId="18B3D7BA" w14:textId="77777777"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667A9DA" w14:textId="77777777"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204" w:type="dxa"/>
            <w:vAlign w:val="center"/>
          </w:tcPr>
          <w:p w14:paraId="11EBDB47" w14:textId="77777777"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14:paraId="015F767C" w14:textId="7855B560" w:rsidR="003C4313" w:rsidRDefault="003C4313" w:rsidP="003C4313">
      <w:pPr>
        <w:pStyle w:val="a3"/>
        <w:ind w:left="1080"/>
      </w:pPr>
    </w:p>
    <w:p w14:paraId="0B1C1A7D" w14:textId="77777777" w:rsidR="00FA677A" w:rsidRDefault="00FA677A" w:rsidP="003C4313">
      <w:pPr>
        <w:pStyle w:val="a3"/>
        <w:ind w:left="1080"/>
      </w:pPr>
    </w:p>
    <w:p w14:paraId="426D5B55" w14:textId="71065E0F" w:rsidR="00FA677A" w:rsidRPr="00FA677A" w:rsidRDefault="00CD304C" w:rsidP="00FA677A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5927168"/>
      <w:r w:rsidRPr="00CD304C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CD304C">
        <w:rPr>
          <w:rFonts w:ascii="Times New Roman" w:hAnsi="Times New Roman" w:cs="Times New Roman"/>
          <w:sz w:val="28"/>
          <w:szCs w:val="28"/>
        </w:rPr>
        <w:t>применения  отраслевых</w:t>
      </w:r>
      <w:proofErr w:type="gramEnd"/>
      <w:r w:rsidRPr="00CD304C">
        <w:rPr>
          <w:rFonts w:ascii="Times New Roman" w:hAnsi="Times New Roman" w:cs="Times New Roman"/>
          <w:sz w:val="28"/>
          <w:szCs w:val="28"/>
        </w:rPr>
        <w:t xml:space="preserve"> корректирующих коэффициентов к составляющим базовых нормативов затрат</w:t>
      </w:r>
    </w:p>
    <w:tbl>
      <w:tblPr>
        <w:tblStyle w:val="a4"/>
        <w:tblW w:w="10346" w:type="dxa"/>
        <w:tblInd w:w="-601" w:type="dxa"/>
        <w:tblLook w:val="04A0" w:firstRow="1" w:lastRow="0" w:firstColumn="1" w:lastColumn="0" w:noHBand="0" w:noVBand="1"/>
      </w:tblPr>
      <w:tblGrid>
        <w:gridCol w:w="4678"/>
        <w:gridCol w:w="1901"/>
        <w:gridCol w:w="1881"/>
        <w:gridCol w:w="1886"/>
      </w:tblGrid>
      <w:tr w:rsidR="00CD304C" w14:paraId="4EA99758" w14:textId="77777777" w:rsidTr="00A60009">
        <w:tc>
          <w:tcPr>
            <w:tcW w:w="4678" w:type="dxa"/>
          </w:tcPr>
          <w:p w14:paraId="625C5001" w14:textId="104CBB4F" w:rsidR="00CD304C" w:rsidRPr="002F611C" w:rsidRDefault="00CD304C" w:rsidP="002F61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F611C">
              <w:rPr>
                <w:rFonts w:ascii="Times New Roman" w:hAnsi="Times New Roman" w:cs="Times New Roman"/>
              </w:rPr>
              <w:t>Составляющие базовых нормативов затрат</w:t>
            </w:r>
          </w:p>
        </w:tc>
        <w:tc>
          <w:tcPr>
            <w:tcW w:w="1901" w:type="dxa"/>
          </w:tcPr>
          <w:p w14:paraId="0A7621F7" w14:textId="46FF4FF0" w:rsidR="00CD304C" w:rsidRPr="002F611C" w:rsidRDefault="00CD304C" w:rsidP="002F61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F611C">
              <w:rPr>
                <w:rFonts w:ascii="Times New Roman" w:hAnsi="Times New Roman" w:cs="Times New Roman"/>
              </w:rPr>
              <w:t>Корректирующий коэффициент, отражающий особенности реализации образовательной программы в зависимости от места обучения</w:t>
            </w:r>
          </w:p>
        </w:tc>
        <w:tc>
          <w:tcPr>
            <w:tcW w:w="1881" w:type="dxa"/>
          </w:tcPr>
          <w:p w14:paraId="7101ADE9" w14:textId="67098D0B" w:rsidR="00CD304C" w:rsidRPr="002F611C" w:rsidRDefault="00CD304C" w:rsidP="002F61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F611C">
              <w:rPr>
                <w:rFonts w:ascii="Times New Roman" w:hAnsi="Times New Roman" w:cs="Times New Roman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1886" w:type="dxa"/>
          </w:tcPr>
          <w:p w14:paraId="6879B1C9" w14:textId="5C6F30D6" w:rsidR="00CD304C" w:rsidRPr="002F611C" w:rsidRDefault="00CD304C" w:rsidP="002F61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F611C">
              <w:rPr>
                <w:rFonts w:ascii="Times New Roman" w:hAnsi="Times New Roman" w:cs="Times New Roman"/>
              </w:rPr>
              <w:t>Корректирующие коэффициенты, отражающие формы обучения</w:t>
            </w:r>
          </w:p>
        </w:tc>
      </w:tr>
      <w:tr w:rsidR="00CD304C" w14:paraId="5240765B" w14:textId="77777777" w:rsidTr="00A60009">
        <w:tc>
          <w:tcPr>
            <w:tcW w:w="4678" w:type="dxa"/>
          </w:tcPr>
          <w:p w14:paraId="5B1FE9C0" w14:textId="46F8FF85" w:rsidR="00CD304C" w:rsidRPr="00592DC3" w:rsidRDefault="002F611C" w:rsidP="00CD304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оплату труда, в том числе начисления на выплаты по оплате труда работников, непосредственно связанных с оказанием  муниципальной услуги,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</w:t>
            </w:r>
            <w:r w:rsidRPr="00592DC3">
              <w:rPr>
                <w:rFonts w:ascii="Times New Roman" w:hAnsi="Times New Roman" w:cs="Times New Roman"/>
              </w:rPr>
              <w:lastRenderedPageBreak/>
              <w:t>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</w:t>
            </w:r>
            <w:r w:rsidR="00592DC3" w:rsidRPr="00592DC3">
              <w:rPr>
                <w:rFonts w:ascii="Times New Roman" w:hAnsi="Times New Roman" w:cs="Times New Roman"/>
              </w:rPr>
              <w:t xml:space="preserve"> (ОТ1)</w:t>
            </w:r>
          </w:p>
        </w:tc>
        <w:tc>
          <w:tcPr>
            <w:tcW w:w="1901" w:type="dxa"/>
            <w:vAlign w:val="center"/>
          </w:tcPr>
          <w:p w14:paraId="5D0B6F0A" w14:textId="77777777" w:rsidR="00CD304C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lastRenderedPageBreak/>
              <w:t>Применяется</w:t>
            </w:r>
          </w:p>
          <w:p w14:paraId="72576255" w14:textId="19D0098F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1D645330" w14:textId="122000AC" w:rsidR="00CD304C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2CD8191A" w14:textId="50C2E71E" w:rsidR="00CD304C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6E95F1E9" w14:textId="77777777" w:rsidTr="00A60009">
        <w:tc>
          <w:tcPr>
            <w:tcW w:w="4678" w:type="dxa"/>
          </w:tcPr>
          <w:p w14:paraId="0E096AF0" w14:textId="4B96EC92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приобретение материальных запасов и на приобретение движимого имущества (основных средств и нематериальных активов), используемого в процессе оказания муниципальной услуги, с учетом срока его полезного использования, а также затраты на аренду указанного имущества (МЗ)</w:t>
            </w:r>
          </w:p>
        </w:tc>
        <w:tc>
          <w:tcPr>
            <w:tcW w:w="1901" w:type="dxa"/>
            <w:vAlign w:val="center"/>
          </w:tcPr>
          <w:p w14:paraId="1A581F8E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41BF3E10" w14:textId="2AF074FA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60BCBD7C" w14:textId="0C114EDF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7F39AD81" w14:textId="77777777" w:rsidTr="00A60009">
        <w:tc>
          <w:tcPr>
            <w:tcW w:w="4678" w:type="dxa"/>
          </w:tcPr>
          <w:p w14:paraId="096E69C4" w14:textId="782EE6E4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Иные затраты, непосредственно связанные с </w:t>
            </w:r>
            <w:proofErr w:type="gramStart"/>
            <w:r w:rsidRPr="00592DC3">
              <w:rPr>
                <w:rFonts w:ascii="Times New Roman" w:hAnsi="Times New Roman" w:cs="Times New Roman"/>
              </w:rPr>
              <w:t>оказанием  муниципальной</w:t>
            </w:r>
            <w:proofErr w:type="gramEnd"/>
            <w:r w:rsidRPr="00592DC3">
              <w:rPr>
                <w:rFonts w:ascii="Times New Roman" w:hAnsi="Times New Roman" w:cs="Times New Roman"/>
              </w:rPr>
              <w:t xml:space="preserve"> услуги, в том числе затраты на оплату коммунальных услуг, содержание объектов недвижимого имущества и(или) особо ценного движимого имущества (аренду указанного имущества) в части имущества, используемого в процессе оказания государственной услуги (ИНЗ1)</w:t>
            </w:r>
          </w:p>
        </w:tc>
        <w:tc>
          <w:tcPr>
            <w:tcW w:w="1901" w:type="dxa"/>
            <w:vAlign w:val="center"/>
          </w:tcPr>
          <w:p w14:paraId="6BDC29E4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783FF7AD" w14:textId="69B1DA0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490D9EC2" w14:textId="0F0B7C35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489F4BF3" w14:textId="77777777" w:rsidTr="00A60009">
        <w:tc>
          <w:tcPr>
            <w:tcW w:w="4678" w:type="dxa"/>
          </w:tcPr>
          <w:p w14:paraId="722E1A9B" w14:textId="3384526E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коммунальные услуги, за исключением затрат на оплату коммунальных услуг, в части имущества, используемого в процессе оказания государственной услуги (КУ)</w:t>
            </w:r>
          </w:p>
        </w:tc>
        <w:tc>
          <w:tcPr>
            <w:tcW w:w="1901" w:type="dxa"/>
            <w:vAlign w:val="center"/>
          </w:tcPr>
          <w:p w14:paraId="6DBFA8D6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6CBD15BF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2CF831E8" w14:textId="46A8C3C3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5EF8C50A" w14:textId="77777777" w:rsidTr="00A60009">
        <w:tc>
          <w:tcPr>
            <w:tcW w:w="4678" w:type="dxa"/>
          </w:tcPr>
          <w:p w14:paraId="33822BA0" w14:textId="2BAAAE68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содержание объектов недвижимого имущества, а также затраты на аренду указанного имущества, за исключением затрат на содержание объектов недвижимого имущества в части имущества, используемого в процессе оказания государственной услуги (СНИ)</w:t>
            </w:r>
          </w:p>
        </w:tc>
        <w:tc>
          <w:tcPr>
            <w:tcW w:w="1901" w:type="dxa"/>
            <w:vAlign w:val="center"/>
          </w:tcPr>
          <w:p w14:paraId="23D06E05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0E1987F1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0480DF07" w14:textId="536AE6C1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4B8616F4" w14:textId="77777777" w:rsidTr="00A60009">
        <w:tc>
          <w:tcPr>
            <w:tcW w:w="4678" w:type="dxa"/>
          </w:tcPr>
          <w:p w14:paraId="6E0F3B1B" w14:textId="1BB26DE9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содержание объектов особо ценного движимого имущества, а также затраты на аренду указанного имущества, за исключением затрат, на </w:t>
            </w:r>
            <w:proofErr w:type="gramStart"/>
            <w:r w:rsidRPr="00592DC3">
              <w:rPr>
                <w:rFonts w:ascii="Times New Roman" w:hAnsi="Times New Roman" w:cs="Times New Roman"/>
              </w:rPr>
              <w:t>содержание  объектов</w:t>
            </w:r>
            <w:proofErr w:type="gramEnd"/>
            <w:r w:rsidRPr="00592DC3">
              <w:rPr>
                <w:rFonts w:ascii="Times New Roman" w:hAnsi="Times New Roman" w:cs="Times New Roman"/>
              </w:rPr>
              <w:t xml:space="preserve"> особо ценного движимого имущества (аренду указанного имущества), используемого в процессе оказания государственной услуги (СОЦДИ)</w:t>
            </w:r>
          </w:p>
        </w:tc>
        <w:tc>
          <w:tcPr>
            <w:tcW w:w="1901" w:type="dxa"/>
            <w:vAlign w:val="center"/>
          </w:tcPr>
          <w:p w14:paraId="595B67E7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22ADF4BE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0692DF1D" w14:textId="47236EED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1B378A6E" w14:textId="77777777" w:rsidTr="00A60009">
        <w:tc>
          <w:tcPr>
            <w:tcW w:w="4678" w:type="dxa"/>
          </w:tcPr>
          <w:p w14:paraId="1B262CE8" w14:textId="0FAF56A0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приобретение услуг связи (УС)</w:t>
            </w:r>
          </w:p>
        </w:tc>
        <w:tc>
          <w:tcPr>
            <w:tcW w:w="1901" w:type="dxa"/>
            <w:vAlign w:val="center"/>
          </w:tcPr>
          <w:p w14:paraId="22958FDB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5EBC9AA6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0485C732" w14:textId="35635AC2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02DA7742" w14:textId="77777777" w:rsidTr="00A60009">
        <w:tc>
          <w:tcPr>
            <w:tcW w:w="4678" w:type="dxa"/>
          </w:tcPr>
          <w:p w14:paraId="343ADF9F" w14:textId="57A3553A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приобретение транспортных </w:t>
            </w:r>
            <w:proofErr w:type="gramStart"/>
            <w:r w:rsidRPr="00592DC3">
              <w:rPr>
                <w:rFonts w:ascii="Times New Roman" w:hAnsi="Times New Roman" w:cs="Times New Roman"/>
              </w:rPr>
              <w:t>услуг  (</w:t>
            </w:r>
            <w:proofErr w:type="gramEnd"/>
            <w:r w:rsidRPr="00592DC3">
              <w:rPr>
                <w:rFonts w:ascii="Times New Roman" w:hAnsi="Times New Roman" w:cs="Times New Roman"/>
              </w:rPr>
              <w:t>ТУ)</w:t>
            </w:r>
          </w:p>
        </w:tc>
        <w:tc>
          <w:tcPr>
            <w:tcW w:w="1901" w:type="dxa"/>
            <w:vAlign w:val="center"/>
          </w:tcPr>
          <w:p w14:paraId="51A19C25" w14:textId="09E1983F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1" w:type="dxa"/>
            <w:vAlign w:val="center"/>
          </w:tcPr>
          <w:p w14:paraId="3FF018EC" w14:textId="08DE9441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78F8FBA2" w14:textId="638D1E92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73F86655" w14:textId="77777777" w:rsidTr="00A60009">
        <w:tc>
          <w:tcPr>
            <w:tcW w:w="4678" w:type="dxa"/>
          </w:tcPr>
          <w:p w14:paraId="07478A46" w14:textId="75AB6DBC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оплату труда работников, которые не принимают непосредственного участия в оказании муниципальной услуги, и начисления на выплаты по оплате труда работников, которые не принимают непосредственного участия в оказании муниципальной услуги (ОТ)</w:t>
            </w:r>
          </w:p>
        </w:tc>
        <w:tc>
          <w:tcPr>
            <w:tcW w:w="1901" w:type="dxa"/>
            <w:vAlign w:val="center"/>
          </w:tcPr>
          <w:p w14:paraId="5E90633D" w14:textId="5946DB21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 (за исключением обучения по состоянию здоровья на дому)</w:t>
            </w:r>
          </w:p>
        </w:tc>
        <w:tc>
          <w:tcPr>
            <w:tcW w:w="1881" w:type="dxa"/>
            <w:vAlign w:val="center"/>
          </w:tcPr>
          <w:p w14:paraId="643C03C2" w14:textId="52F81446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6D691931" w14:textId="37DAC31F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A60009" w14:paraId="7C4E885E" w14:textId="77777777" w:rsidTr="00A60009">
        <w:tc>
          <w:tcPr>
            <w:tcW w:w="4678" w:type="dxa"/>
          </w:tcPr>
          <w:p w14:paraId="67145732" w14:textId="5A024497" w:rsidR="00A60009" w:rsidRPr="00592DC3" w:rsidRDefault="00A60009" w:rsidP="00A6000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прочие общехозяйственные нужды (ИНЗ)</w:t>
            </w:r>
          </w:p>
        </w:tc>
        <w:tc>
          <w:tcPr>
            <w:tcW w:w="1901" w:type="dxa"/>
            <w:vAlign w:val="center"/>
          </w:tcPr>
          <w:p w14:paraId="12620CC8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5691128C" w14:textId="77777777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1681600D" w14:textId="5E7C4E4F" w:rsidR="00A60009" w:rsidRPr="00A60009" w:rsidRDefault="00A60009" w:rsidP="00A6000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</w:tr>
      <w:bookmarkEnd w:id="0"/>
    </w:tbl>
    <w:p w14:paraId="64BB1D98" w14:textId="1C536235" w:rsidR="00A60009" w:rsidRDefault="00A60009" w:rsidP="003C4313">
      <w:pPr>
        <w:pStyle w:val="a3"/>
        <w:ind w:left="1080"/>
      </w:pPr>
    </w:p>
    <w:p w14:paraId="45EB4F5D" w14:textId="77777777" w:rsidR="00FA677A" w:rsidRDefault="00FA677A" w:rsidP="003C4313">
      <w:pPr>
        <w:pStyle w:val="a3"/>
        <w:ind w:left="1080"/>
      </w:pPr>
    </w:p>
    <w:p w14:paraId="749AEA87" w14:textId="0FD01C2F" w:rsidR="00A60009" w:rsidRPr="00BD33C2" w:rsidRDefault="00A60009" w:rsidP="00BD33C2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85928156"/>
      <w:r w:rsidRPr="00BD33C2">
        <w:rPr>
          <w:rFonts w:ascii="Times New Roman" w:hAnsi="Times New Roman" w:cs="Times New Roman"/>
          <w:sz w:val="28"/>
          <w:szCs w:val="28"/>
        </w:rPr>
        <w:t xml:space="preserve">Отраслевые корректирующие коэффициенты к муниципальным услугам по реализации основных общеобразовательных программ дошкольного образования и </w:t>
      </w:r>
      <w:proofErr w:type="gramStart"/>
      <w:r w:rsidRPr="00BD33C2">
        <w:rPr>
          <w:rFonts w:ascii="Times New Roman" w:hAnsi="Times New Roman" w:cs="Times New Roman"/>
          <w:sz w:val="28"/>
          <w:szCs w:val="28"/>
        </w:rPr>
        <w:t>присмотру</w:t>
      </w:r>
      <w:proofErr w:type="gramEnd"/>
      <w:r w:rsidRPr="00BD33C2">
        <w:rPr>
          <w:rFonts w:ascii="Times New Roman" w:hAnsi="Times New Roman" w:cs="Times New Roman"/>
          <w:sz w:val="28"/>
          <w:szCs w:val="28"/>
        </w:rPr>
        <w:t xml:space="preserve"> и уходу</w:t>
      </w:r>
      <w:r w:rsidR="00BD33C2">
        <w:rPr>
          <w:rFonts w:ascii="Times New Roman" w:hAnsi="Times New Roman" w:cs="Times New Roman"/>
          <w:sz w:val="28"/>
          <w:szCs w:val="28"/>
        </w:rPr>
        <w:t>,</w:t>
      </w:r>
      <w:r w:rsidRPr="00BD33C2">
        <w:rPr>
          <w:rFonts w:ascii="Times New Roman" w:hAnsi="Times New Roman" w:cs="Times New Roman"/>
          <w:sz w:val="28"/>
          <w:szCs w:val="28"/>
        </w:rPr>
        <w:t xml:space="preserve"> порядок их применения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14:paraId="3A085E91" w14:textId="77777777" w:rsidTr="003C4313">
        <w:tc>
          <w:tcPr>
            <w:tcW w:w="4537" w:type="dxa"/>
          </w:tcPr>
          <w:bookmarkEnd w:id="1"/>
          <w:p w14:paraId="30F2435B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14:paraId="590ECA3B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14:paraId="277120E9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F43159" w14:paraId="0E3519D9" w14:textId="77777777" w:rsidTr="003C4313">
        <w:trPr>
          <w:trHeight w:val="415"/>
        </w:trPr>
        <w:tc>
          <w:tcPr>
            <w:tcW w:w="4537" w:type="dxa"/>
            <w:vMerge w:val="restart"/>
            <w:vAlign w:val="center"/>
          </w:tcPr>
          <w:p w14:paraId="6E20A4EF" w14:textId="749890AA"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коэффициенты, отражающие особенности оказания </w:t>
            </w:r>
            <w:r w:rsidR="00BD33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отношении отдельных категорий получателей </w:t>
            </w:r>
            <w:r w:rsidR="00BD33C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14:paraId="756450DE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47F5228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1204" w:type="dxa"/>
            <w:vAlign w:val="center"/>
          </w:tcPr>
          <w:p w14:paraId="437F8599" w14:textId="5C1C92F5" w:rsidR="00F43159" w:rsidRPr="00515D8E" w:rsidRDefault="00A6000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F43159" w14:paraId="77F0AEE1" w14:textId="77777777" w:rsidTr="003C4313">
        <w:tc>
          <w:tcPr>
            <w:tcW w:w="4537" w:type="dxa"/>
            <w:vMerge/>
            <w:vAlign w:val="center"/>
          </w:tcPr>
          <w:p w14:paraId="262D5673" w14:textId="77777777"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45A5198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Дети-сироты, оставшиеся без попечения родителей</w:t>
            </w:r>
          </w:p>
        </w:tc>
        <w:tc>
          <w:tcPr>
            <w:tcW w:w="1204" w:type="dxa"/>
            <w:vAlign w:val="center"/>
          </w:tcPr>
          <w:p w14:paraId="07F90991" w14:textId="5D21F9B3" w:rsidR="00F43159" w:rsidRPr="00515D8E" w:rsidRDefault="00A6000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43159" w14:paraId="78C1B864" w14:textId="77777777" w:rsidTr="003C4313">
        <w:tc>
          <w:tcPr>
            <w:tcW w:w="4537" w:type="dxa"/>
            <w:vMerge/>
            <w:vAlign w:val="center"/>
          </w:tcPr>
          <w:p w14:paraId="6771D836" w14:textId="77777777"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5806DCE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Физические лица, за исключением льготных категорий</w:t>
            </w:r>
          </w:p>
        </w:tc>
        <w:tc>
          <w:tcPr>
            <w:tcW w:w="1204" w:type="dxa"/>
            <w:vAlign w:val="center"/>
          </w:tcPr>
          <w:p w14:paraId="7B0137AC" w14:textId="77777777"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14:paraId="751BA7B8" w14:textId="77777777" w:rsidTr="003C4313">
        <w:tc>
          <w:tcPr>
            <w:tcW w:w="4537" w:type="dxa"/>
            <w:vAlign w:val="center"/>
          </w:tcPr>
          <w:p w14:paraId="3ACBDEB9" w14:textId="77777777"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учитывающие режим пребывания детей в дошкольной образовательной организации</w:t>
            </w:r>
          </w:p>
        </w:tc>
        <w:tc>
          <w:tcPr>
            <w:tcW w:w="4536" w:type="dxa"/>
            <w:vAlign w:val="center"/>
          </w:tcPr>
          <w:p w14:paraId="3A2C2591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Группа полного дня</w:t>
            </w:r>
          </w:p>
        </w:tc>
        <w:tc>
          <w:tcPr>
            <w:tcW w:w="1204" w:type="dxa"/>
            <w:vAlign w:val="center"/>
          </w:tcPr>
          <w:p w14:paraId="4AA9F4A8" w14:textId="77777777" w:rsidR="00F43159" w:rsidRPr="00515D8E" w:rsidRDefault="00F4315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14:paraId="7AA73268" w14:textId="77777777" w:rsidTr="00C424EF">
        <w:trPr>
          <w:trHeight w:val="546"/>
        </w:trPr>
        <w:tc>
          <w:tcPr>
            <w:tcW w:w="4537" w:type="dxa"/>
            <w:vMerge w:val="restart"/>
            <w:vAlign w:val="center"/>
          </w:tcPr>
          <w:p w14:paraId="40FE441E" w14:textId="77777777" w:rsidR="00F43159" w:rsidRPr="00515D8E" w:rsidRDefault="00F43159" w:rsidP="00676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коэффициенты, отражающие особенности реализации образовательной программы в зависимости от возраста получателей </w:t>
            </w:r>
            <w:r w:rsidR="006766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536" w:type="dxa"/>
            <w:vAlign w:val="center"/>
          </w:tcPr>
          <w:p w14:paraId="7587F98E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204" w:type="dxa"/>
            <w:vAlign w:val="center"/>
          </w:tcPr>
          <w:p w14:paraId="7C7DA170" w14:textId="72EB32E8" w:rsidR="00F43159" w:rsidRPr="00515D8E" w:rsidRDefault="00A6000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3159" w14:paraId="54BDF7DD" w14:textId="77777777" w:rsidTr="003C4313">
        <w:tc>
          <w:tcPr>
            <w:tcW w:w="4537" w:type="dxa"/>
            <w:vMerge/>
          </w:tcPr>
          <w:p w14:paraId="7B45AF32" w14:textId="77777777" w:rsidR="00F43159" w:rsidRDefault="00F43159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B5F1543" w14:textId="77777777"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204" w:type="dxa"/>
            <w:vAlign w:val="center"/>
          </w:tcPr>
          <w:p w14:paraId="49BF8E2C" w14:textId="77777777"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9FB" w14:paraId="6CAB655C" w14:textId="77777777" w:rsidTr="003C4313">
        <w:tc>
          <w:tcPr>
            <w:tcW w:w="4537" w:type="dxa"/>
          </w:tcPr>
          <w:p w14:paraId="16DAB6E0" w14:textId="77777777" w:rsidR="006249FB" w:rsidRDefault="006249FB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14:paraId="5FA65DD4" w14:textId="77777777" w:rsidR="006249FB" w:rsidRPr="00515D8E" w:rsidRDefault="006249FB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204" w:type="dxa"/>
            <w:vAlign w:val="center"/>
          </w:tcPr>
          <w:p w14:paraId="0C6A7F89" w14:textId="6B8088B0" w:rsidR="006249FB" w:rsidRPr="00515D8E" w:rsidRDefault="00A6000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</w:tbl>
    <w:p w14:paraId="44E47307" w14:textId="6DAF41C2" w:rsidR="00BD33C2" w:rsidRDefault="00BD33C2" w:rsidP="00BD33C2">
      <w:pPr>
        <w:rPr>
          <w:rFonts w:ascii="Times New Roman" w:hAnsi="Times New Roman" w:cs="Times New Roman"/>
          <w:sz w:val="28"/>
          <w:szCs w:val="28"/>
        </w:rPr>
      </w:pPr>
    </w:p>
    <w:p w14:paraId="03782E1F" w14:textId="107565B1" w:rsidR="00BD33C2" w:rsidRDefault="00BD33C2" w:rsidP="00D600E9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CD304C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CD304C">
        <w:rPr>
          <w:rFonts w:ascii="Times New Roman" w:hAnsi="Times New Roman" w:cs="Times New Roman"/>
          <w:sz w:val="28"/>
          <w:szCs w:val="28"/>
        </w:rPr>
        <w:t>применения  отраслевых</w:t>
      </w:r>
      <w:proofErr w:type="gramEnd"/>
      <w:r w:rsidRPr="00CD304C">
        <w:rPr>
          <w:rFonts w:ascii="Times New Roman" w:hAnsi="Times New Roman" w:cs="Times New Roman"/>
          <w:sz w:val="28"/>
          <w:szCs w:val="28"/>
        </w:rPr>
        <w:t xml:space="preserve"> корректирующих коэффициентов к составляющим базовых нормативов затрат</w:t>
      </w:r>
    </w:p>
    <w:p w14:paraId="02CAF7D1" w14:textId="77777777" w:rsidR="00FA677A" w:rsidRPr="00CD304C" w:rsidRDefault="00FA677A" w:rsidP="00BD33C2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48" w:type="dxa"/>
        <w:tblInd w:w="-601" w:type="dxa"/>
        <w:tblLook w:val="04A0" w:firstRow="1" w:lastRow="0" w:firstColumn="1" w:lastColumn="0" w:noHBand="0" w:noVBand="1"/>
      </w:tblPr>
      <w:tblGrid>
        <w:gridCol w:w="2694"/>
        <w:gridCol w:w="1901"/>
        <w:gridCol w:w="1881"/>
        <w:gridCol w:w="1886"/>
        <w:gridCol w:w="1886"/>
      </w:tblGrid>
      <w:tr w:rsidR="00BD33C2" w14:paraId="37FE28AC" w14:textId="122526BA" w:rsidTr="00BD33C2">
        <w:tc>
          <w:tcPr>
            <w:tcW w:w="2694" w:type="dxa"/>
          </w:tcPr>
          <w:p w14:paraId="348E0659" w14:textId="77777777" w:rsidR="00BD33C2" w:rsidRPr="002F611C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F611C">
              <w:rPr>
                <w:rFonts w:ascii="Times New Roman" w:hAnsi="Times New Roman" w:cs="Times New Roman"/>
              </w:rPr>
              <w:t>Составляющие базовых нормативов затрат</w:t>
            </w:r>
          </w:p>
        </w:tc>
        <w:tc>
          <w:tcPr>
            <w:tcW w:w="1901" w:type="dxa"/>
          </w:tcPr>
          <w:p w14:paraId="479648D1" w14:textId="23EB3D13" w:rsidR="00BD33C2" w:rsidRPr="002F611C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D33C2">
              <w:rPr>
                <w:rFonts w:ascii="Times New Roman" w:hAnsi="Times New Roman" w:cs="Times New Roman"/>
              </w:rPr>
              <w:t>Корректирующие коэффициенты, отражающие особенности оказания муниципальной услуги в отношении отдельных категорий получателей муниципальной услуги</w:t>
            </w:r>
          </w:p>
        </w:tc>
        <w:tc>
          <w:tcPr>
            <w:tcW w:w="1881" w:type="dxa"/>
          </w:tcPr>
          <w:p w14:paraId="6B745483" w14:textId="34C59F75" w:rsidR="00BD33C2" w:rsidRPr="002F611C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D33C2">
              <w:rPr>
                <w:rFonts w:ascii="Times New Roman" w:hAnsi="Times New Roman" w:cs="Times New Roman"/>
              </w:rPr>
              <w:t>Корректирующие коэффициенты, учитывающие режим пребывания детей в дошкольной образовательной организации</w:t>
            </w:r>
          </w:p>
        </w:tc>
        <w:tc>
          <w:tcPr>
            <w:tcW w:w="1886" w:type="dxa"/>
          </w:tcPr>
          <w:p w14:paraId="68DB1694" w14:textId="36138714" w:rsidR="00BD33C2" w:rsidRPr="002F611C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D33C2">
              <w:rPr>
                <w:rFonts w:ascii="Times New Roman" w:hAnsi="Times New Roman" w:cs="Times New Roman"/>
              </w:rPr>
              <w:t>Корректирующие коэффициенты, отражающие особенности реализации образовательной программы в зависимости от возраста получателей муниципальной услуги</w:t>
            </w:r>
          </w:p>
        </w:tc>
        <w:tc>
          <w:tcPr>
            <w:tcW w:w="1886" w:type="dxa"/>
          </w:tcPr>
          <w:p w14:paraId="364B7175" w14:textId="4872629F" w:rsidR="00BD33C2" w:rsidRPr="00BD33C2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D33C2">
              <w:rPr>
                <w:rFonts w:ascii="Times New Roman" w:hAnsi="Times New Roman" w:cs="Times New Roman"/>
              </w:rPr>
              <w:t>Корректирующие коэффициенты, отражающие содержание образовательной программы</w:t>
            </w:r>
          </w:p>
        </w:tc>
      </w:tr>
      <w:tr w:rsidR="00BD33C2" w14:paraId="77A5CCAA" w14:textId="074C5EB6" w:rsidTr="00FA677A">
        <w:tc>
          <w:tcPr>
            <w:tcW w:w="2694" w:type="dxa"/>
          </w:tcPr>
          <w:p w14:paraId="2C6B2075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оплату труда, в том числе начисления на выплаты по оплате труда работников, непосредственно связанных с оказанием  муниципальной услуги, включая административно-</w:t>
            </w:r>
            <w:r w:rsidRPr="00592DC3">
              <w:rPr>
                <w:rFonts w:ascii="Times New Roman" w:hAnsi="Times New Roman" w:cs="Times New Roman"/>
              </w:rPr>
              <w:lastRenderedPageBreak/>
              <w:t>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 (ОТ1)</w:t>
            </w:r>
          </w:p>
        </w:tc>
        <w:tc>
          <w:tcPr>
            <w:tcW w:w="1901" w:type="dxa"/>
            <w:vAlign w:val="center"/>
          </w:tcPr>
          <w:p w14:paraId="24C8F768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lastRenderedPageBreak/>
              <w:t>Применяется</w:t>
            </w:r>
          </w:p>
          <w:p w14:paraId="4CC80E86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31E1F7EF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44F149B7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17DA315B" w14:textId="662AD2BF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BD33C2" w14:paraId="7E161C3B" w14:textId="28A41D3E" w:rsidTr="00FA677A">
        <w:tc>
          <w:tcPr>
            <w:tcW w:w="2694" w:type="dxa"/>
          </w:tcPr>
          <w:p w14:paraId="2EA99822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приобретение материальных запасов и на приобретение движимого имущества (основных средств и нематериальных активов), используемого в процессе оказания муниципальной услуги, с учетом срока его полезного использования, а также затраты на аренду указанного имущества (МЗ)</w:t>
            </w:r>
          </w:p>
        </w:tc>
        <w:tc>
          <w:tcPr>
            <w:tcW w:w="1901" w:type="dxa"/>
            <w:vAlign w:val="center"/>
          </w:tcPr>
          <w:p w14:paraId="3B3E2C4A" w14:textId="6C4F36CD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D33C2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1" w:type="dxa"/>
            <w:vAlign w:val="center"/>
          </w:tcPr>
          <w:p w14:paraId="5B35E7DA" w14:textId="19C95D56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  <w:r>
              <w:rPr>
                <w:rFonts w:ascii="Times New Roman" w:hAnsi="Times New Roman" w:cs="Times New Roman"/>
              </w:rPr>
              <w:t xml:space="preserve"> (только для муниципальной услуги по присмотру и уходу)</w:t>
            </w:r>
          </w:p>
        </w:tc>
        <w:tc>
          <w:tcPr>
            <w:tcW w:w="1886" w:type="dxa"/>
            <w:vAlign w:val="center"/>
          </w:tcPr>
          <w:p w14:paraId="3E0C6F49" w14:textId="04F47675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 (только для муниципальной услуги по присмотру и уходу)</w:t>
            </w:r>
          </w:p>
        </w:tc>
        <w:tc>
          <w:tcPr>
            <w:tcW w:w="1886" w:type="dxa"/>
            <w:vAlign w:val="center"/>
          </w:tcPr>
          <w:p w14:paraId="3B029B4E" w14:textId="093DCC94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BD33C2" w14:paraId="6B3B17C8" w14:textId="6E0CD99F" w:rsidTr="00FA677A">
        <w:tc>
          <w:tcPr>
            <w:tcW w:w="2694" w:type="dxa"/>
          </w:tcPr>
          <w:p w14:paraId="31460609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Иные затраты, непосредственно связанные с </w:t>
            </w:r>
            <w:proofErr w:type="gramStart"/>
            <w:r w:rsidRPr="00592DC3">
              <w:rPr>
                <w:rFonts w:ascii="Times New Roman" w:hAnsi="Times New Roman" w:cs="Times New Roman"/>
              </w:rPr>
              <w:t>оказанием  муниципальной</w:t>
            </w:r>
            <w:proofErr w:type="gramEnd"/>
            <w:r w:rsidRPr="00592DC3">
              <w:rPr>
                <w:rFonts w:ascii="Times New Roman" w:hAnsi="Times New Roman" w:cs="Times New Roman"/>
              </w:rPr>
              <w:t xml:space="preserve"> услуги, в том числе затраты на оплату коммунальных услуг, содержание объектов недвижимого имущества и(или) особо ценного движимого имущества (аренду указанного имущества) в части имущества, используемого в процессе оказания государственной услуги (ИНЗ1)</w:t>
            </w:r>
          </w:p>
        </w:tc>
        <w:tc>
          <w:tcPr>
            <w:tcW w:w="1901" w:type="dxa"/>
            <w:vAlign w:val="center"/>
          </w:tcPr>
          <w:p w14:paraId="666251D2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64E9DB39" w14:textId="0BABC552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7A8C1629" w14:textId="16F3C971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7E05A43D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3C2" w14:paraId="13DAA87B" w14:textId="397AC58D" w:rsidTr="00FA677A">
        <w:tc>
          <w:tcPr>
            <w:tcW w:w="2694" w:type="dxa"/>
          </w:tcPr>
          <w:p w14:paraId="550C3B48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коммунальные услуги, за исключением </w:t>
            </w:r>
            <w:r w:rsidRPr="00592DC3">
              <w:rPr>
                <w:rFonts w:ascii="Times New Roman" w:hAnsi="Times New Roman" w:cs="Times New Roman"/>
              </w:rPr>
              <w:lastRenderedPageBreak/>
              <w:t>затрат на оплату коммунальных услуг, в части имущества, используемого в процессе оказания государственной услуги (КУ)</w:t>
            </w:r>
          </w:p>
        </w:tc>
        <w:tc>
          <w:tcPr>
            <w:tcW w:w="1901" w:type="dxa"/>
            <w:vAlign w:val="center"/>
          </w:tcPr>
          <w:p w14:paraId="514B1B16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495B0457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43C26648" w14:textId="5860C1FD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35F982C6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3C2" w14:paraId="2923B0D5" w14:textId="401AA385" w:rsidTr="00FA677A">
        <w:tc>
          <w:tcPr>
            <w:tcW w:w="2694" w:type="dxa"/>
          </w:tcPr>
          <w:p w14:paraId="467E45BC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содержание объектов недвижимого имущества, а также затраты на аренду указанного имущества, за исключением затрат на содержание объектов недвижимого имущества в части имущества, используемого в процессе оказания государственной услуги (СНИ)</w:t>
            </w:r>
          </w:p>
        </w:tc>
        <w:tc>
          <w:tcPr>
            <w:tcW w:w="1901" w:type="dxa"/>
            <w:vAlign w:val="center"/>
          </w:tcPr>
          <w:p w14:paraId="754608F9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1AD323D5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31126118" w14:textId="57BD947C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59000AFE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3C2" w14:paraId="194EF1CE" w14:textId="71B29EC4" w:rsidTr="00FA677A">
        <w:tc>
          <w:tcPr>
            <w:tcW w:w="2694" w:type="dxa"/>
          </w:tcPr>
          <w:p w14:paraId="5943B06C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содержание объектов особо ценного движимого имущества, а также затраты на аренду указанного имущества, за исключением затрат, на </w:t>
            </w:r>
            <w:proofErr w:type="gramStart"/>
            <w:r w:rsidRPr="00592DC3">
              <w:rPr>
                <w:rFonts w:ascii="Times New Roman" w:hAnsi="Times New Roman" w:cs="Times New Roman"/>
              </w:rPr>
              <w:t>содержание  объектов</w:t>
            </w:r>
            <w:proofErr w:type="gramEnd"/>
            <w:r w:rsidRPr="00592DC3">
              <w:rPr>
                <w:rFonts w:ascii="Times New Roman" w:hAnsi="Times New Roman" w:cs="Times New Roman"/>
              </w:rPr>
              <w:t xml:space="preserve"> особо ценного движимого имущества (аренду указанного имущества), используемого в процессе оказания государственной услуги (СОЦДИ)</w:t>
            </w:r>
          </w:p>
        </w:tc>
        <w:tc>
          <w:tcPr>
            <w:tcW w:w="1901" w:type="dxa"/>
            <w:vAlign w:val="center"/>
          </w:tcPr>
          <w:p w14:paraId="14D3FF4C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23F5B4D8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242778B8" w14:textId="1EF62DA5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6C81C601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3C2" w14:paraId="2C3BF298" w14:textId="4995F77E" w:rsidTr="00FA677A">
        <w:tc>
          <w:tcPr>
            <w:tcW w:w="2694" w:type="dxa"/>
          </w:tcPr>
          <w:p w14:paraId="049F1FD7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приобретение услуг связи (УС)</w:t>
            </w:r>
          </w:p>
        </w:tc>
        <w:tc>
          <w:tcPr>
            <w:tcW w:w="1901" w:type="dxa"/>
            <w:vAlign w:val="center"/>
          </w:tcPr>
          <w:p w14:paraId="679530D4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617F17EB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63C58995" w14:textId="6541C930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1944829B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3C2" w14:paraId="09DAB612" w14:textId="74532203" w:rsidTr="00FA677A">
        <w:tc>
          <w:tcPr>
            <w:tcW w:w="2694" w:type="dxa"/>
          </w:tcPr>
          <w:p w14:paraId="12D6866A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 xml:space="preserve">Затраты на приобретение транспортных </w:t>
            </w:r>
            <w:proofErr w:type="gramStart"/>
            <w:r w:rsidRPr="00592DC3">
              <w:rPr>
                <w:rFonts w:ascii="Times New Roman" w:hAnsi="Times New Roman" w:cs="Times New Roman"/>
              </w:rPr>
              <w:t>услуг  (</w:t>
            </w:r>
            <w:proofErr w:type="gramEnd"/>
            <w:r w:rsidRPr="00592DC3">
              <w:rPr>
                <w:rFonts w:ascii="Times New Roman" w:hAnsi="Times New Roman" w:cs="Times New Roman"/>
              </w:rPr>
              <w:t>ТУ)</w:t>
            </w:r>
          </w:p>
        </w:tc>
        <w:tc>
          <w:tcPr>
            <w:tcW w:w="1901" w:type="dxa"/>
            <w:vAlign w:val="center"/>
          </w:tcPr>
          <w:p w14:paraId="4AEF5824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1" w:type="dxa"/>
            <w:vAlign w:val="center"/>
          </w:tcPr>
          <w:p w14:paraId="5B15296E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55E33E52" w14:textId="53C0F176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344CC5A7" w14:textId="480CEF6D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BD33C2" w14:paraId="301A9D87" w14:textId="00475530" w:rsidTr="00FA677A">
        <w:tc>
          <w:tcPr>
            <w:tcW w:w="2694" w:type="dxa"/>
          </w:tcPr>
          <w:p w14:paraId="268781B2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оплату труда работников, которые не принимают непосредственного участия в оказании муниципальной услуги, и начисления на выплаты по оплате труда работников, которые не принимают непосредственного участия в оказании муниципальной услуги (ОТ)</w:t>
            </w:r>
          </w:p>
        </w:tc>
        <w:tc>
          <w:tcPr>
            <w:tcW w:w="1901" w:type="dxa"/>
            <w:vAlign w:val="center"/>
          </w:tcPr>
          <w:p w14:paraId="37874323" w14:textId="35F64ECF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60009">
              <w:rPr>
                <w:rFonts w:ascii="Times New Roman" w:hAnsi="Times New Roman" w:cs="Times New Roman"/>
              </w:rPr>
              <w:t xml:space="preserve">Применяется </w:t>
            </w:r>
          </w:p>
        </w:tc>
        <w:tc>
          <w:tcPr>
            <w:tcW w:w="1881" w:type="dxa"/>
            <w:vAlign w:val="center"/>
          </w:tcPr>
          <w:p w14:paraId="5B275567" w14:textId="1813E39C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0F043965" w14:textId="496910E1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</w:t>
            </w:r>
          </w:p>
        </w:tc>
        <w:tc>
          <w:tcPr>
            <w:tcW w:w="1886" w:type="dxa"/>
            <w:vAlign w:val="center"/>
          </w:tcPr>
          <w:p w14:paraId="4B9BCAC8" w14:textId="3A1636BE" w:rsidR="00BD33C2" w:rsidRPr="00A60009" w:rsidRDefault="00FA677A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677A">
              <w:rPr>
                <w:rFonts w:ascii="Times New Roman" w:hAnsi="Times New Roman" w:cs="Times New Roman"/>
              </w:rPr>
              <w:t>Применяется</w:t>
            </w:r>
          </w:p>
        </w:tc>
      </w:tr>
      <w:tr w:rsidR="00BD33C2" w14:paraId="303A67E4" w14:textId="32BF4B47" w:rsidTr="00FA677A">
        <w:tc>
          <w:tcPr>
            <w:tcW w:w="2694" w:type="dxa"/>
          </w:tcPr>
          <w:p w14:paraId="081A029D" w14:textId="77777777" w:rsidR="00BD33C2" w:rsidRPr="00592DC3" w:rsidRDefault="00BD33C2" w:rsidP="00B90F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92DC3">
              <w:rPr>
                <w:rFonts w:ascii="Times New Roman" w:hAnsi="Times New Roman" w:cs="Times New Roman"/>
              </w:rPr>
              <w:t>Затраты на прочие общехозяйственные нужды (ИНЗ)</w:t>
            </w:r>
          </w:p>
        </w:tc>
        <w:tc>
          <w:tcPr>
            <w:tcW w:w="1901" w:type="dxa"/>
            <w:vAlign w:val="center"/>
          </w:tcPr>
          <w:p w14:paraId="68E2E7D9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14:paraId="63E54D1E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6ECC5734" w14:textId="29A0C78B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Align w:val="center"/>
          </w:tcPr>
          <w:p w14:paraId="6FB7A4E1" w14:textId="77777777" w:rsidR="00BD33C2" w:rsidRPr="00A60009" w:rsidRDefault="00BD33C2" w:rsidP="00B90F1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B0755C" w14:textId="0AF70744" w:rsidR="00BD33C2" w:rsidRDefault="00BD33C2" w:rsidP="00BD33C2">
      <w:pPr>
        <w:pStyle w:val="a3"/>
        <w:ind w:left="0"/>
      </w:pPr>
    </w:p>
    <w:p w14:paraId="41DE83DC" w14:textId="6F5080E4" w:rsidR="00FA677A" w:rsidRDefault="00FA677A" w:rsidP="00BD33C2">
      <w:pPr>
        <w:pStyle w:val="a3"/>
        <w:ind w:left="0"/>
      </w:pPr>
    </w:p>
    <w:p w14:paraId="7E6DB06C" w14:textId="51161A57" w:rsidR="00FA677A" w:rsidRDefault="00FA677A" w:rsidP="00BD33C2">
      <w:pPr>
        <w:pStyle w:val="a3"/>
        <w:ind w:left="0"/>
      </w:pPr>
    </w:p>
    <w:p w14:paraId="57FD663A" w14:textId="2F47AB1E" w:rsidR="00FA677A" w:rsidRDefault="00FA677A" w:rsidP="00BD33C2">
      <w:pPr>
        <w:pStyle w:val="a3"/>
        <w:ind w:left="0"/>
      </w:pPr>
    </w:p>
    <w:p w14:paraId="6B7C74E3" w14:textId="209D2440" w:rsidR="00FA677A" w:rsidRDefault="00FA677A" w:rsidP="00BD33C2">
      <w:pPr>
        <w:pStyle w:val="a3"/>
        <w:ind w:left="0"/>
      </w:pPr>
    </w:p>
    <w:p w14:paraId="4784616C" w14:textId="77777777" w:rsidR="00FA677A" w:rsidRDefault="00FA677A" w:rsidP="00BD33C2">
      <w:pPr>
        <w:pStyle w:val="a3"/>
        <w:ind w:left="0"/>
      </w:pPr>
    </w:p>
    <w:p w14:paraId="25185B07" w14:textId="7964CC51" w:rsidR="003C4313" w:rsidRPr="00FA677A" w:rsidRDefault="00FA677A" w:rsidP="00D600E9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77A">
        <w:rPr>
          <w:rFonts w:ascii="Times New Roman" w:hAnsi="Times New Roman" w:cs="Times New Roman"/>
          <w:sz w:val="28"/>
          <w:szCs w:val="28"/>
        </w:rPr>
        <w:lastRenderedPageBreak/>
        <w:t xml:space="preserve">Отраслевые корректирующие коэффициенты к муниципальным услугам по реализации </w:t>
      </w:r>
      <w:proofErr w:type="gramStart"/>
      <w:r w:rsidR="00D600E9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FA677A">
        <w:rPr>
          <w:rFonts w:ascii="Times New Roman" w:hAnsi="Times New Roman" w:cs="Times New Roman"/>
          <w:sz w:val="28"/>
          <w:szCs w:val="28"/>
        </w:rPr>
        <w:t xml:space="preserve"> обще</w:t>
      </w:r>
      <w:r w:rsidR="00D600E9">
        <w:rPr>
          <w:rFonts w:ascii="Times New Roman" w:hAnsi="Times New Roman" w:cs="Times New Roman"/>
          <w:sz w:val="28"/>
          <w:szCs w:val="28"/>
        </w:rPr>
        <w:t>развивающих</w:t>
      </w:r>
      <w:proofErr w:type="gramEnd"/>
      <w:r w:rsidR="00D600E9">
        <w:rPr>
          <w:rFonts w:ascii="Times New Roman" w:hAnsi="Times New Roman" w:cs="Times New Roman"/>
          <w:sz w:val="28"/>
          <w:szCs w:val="28"/>
        </w:rPr>
        <w:t xml:space="preserve"> и дополнительных предпрофессиональных </w:t>
      </w:r>
      <w:r w:rsidRPr="00FA677A">
        <w:rPr>
          <w:rFonts w:ascii="Times New Roman" w:hAnsi="Times New Roman" w:cs="Times New Roman"/>
          <w:sz w:val="28"/>
          <w:szCs w:val="28"/>
        </w:rPr>
        <w:t xml:space="preserve"> программ, порядок их применения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14:paraId="63319297" w14:textId="77777777" w:rsidTr="0014732D">
        <w:tc>
          <w:tcPr>
            <w:tcW w:w="4537" w:type="dxa"/>
          </w:tcPr>
          <w:p w14:paraId="3268EDF7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14:paraId="7E7DEF13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14:paraId="40499DA5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3C4313" w:rsidRPr="00F43159" w14:paraId="497A3BAB" w14:textId="77777777" w:rsidTr="0014732D">
        <w:tc>
          <w:tcPr>
            <w:tcW w:w="4537" w:type="dxa"/>
          </w:tcPr>
          <w:p w14:paraId="7FD187EA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</w:p>
        </w:tc>
        <w:tc>
          <w:tcPr>
            <w:tcW w:w="4536" w:type="dxa"/>
          </w:tcPr>
          <w:p w14:paraId="24580CC7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</w:tcPr>
          <w:p w14:paraId="60EEF001" w14:textId="77777777"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14FD8C6" w14:textId="2AFF3B5C" w:rsidR="003C4313" w:rsidRDefault="003C4313" w:rsidP="003C431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14:paraId="1C94FCAF" w14:textId="3623D7AC" w:rsidR="00D600E9" w:rsidRDefault="00D600E9" w:rsidP="00D600E9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D600E9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D600E9">
        <w:rPr>
          <w:rFonts w:ascii="Times New Roman" w:hAnsi="Times New Roman" w:cs="Times New Roman"/>
          <w:sz w:val="28"/>
          <w:szCs w:val="28"/>
        </w:rPr>
        <w:t>применения  отраслевых</w:t>
      </w:r>
      <w:proofErr w:type="gramEnd"/>
      <w:r w:rsidRPr="00D600E9">
        <w:rPr>
          <w:rFonts w:ascii="Times New Roman" w:hAnsi="Times New Roman" w:cs="Times New Roman"/>
          <w:sz w:val="28"/>
          <w:szCs w:val="28"/>
        </w:rPr>
        <w:t xml:space="preserve"> корректирующих коэффициентов к составляющим базовых нормативов затрат</w:t>
      </w:r>
    </w:p>
    <w:p w14:paraId="1815B089" w14:textId="060B4CA4" w:rsidR="00D600E9" w:rsidRDefault="00D600E9" w:rsidP="00D600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E9">
        <w:rPr>
          <w:rFonts w:ascii="Times New Roman" w:hAnsi="Times New Roman" w:cs="Times New Roman"/>
          <w:sz w:val="28"/>
          <w:szCs w:val="28"/>
        </w:rPr>
        <w:t>Корректирующи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00E9">
        <w:rPr>
          <w:rFonts w:ascii="Times New Roman" w:hAnsi="Times New Roman" w:cs="Times New Roman"/>
          <w:sz w:val="28"/>
          <w:szCs w:val="28"/>
        </w:rPr>
        <w:t xml:space="preserve"> коэффициент, отражающи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00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00E9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00E9">
        <w:rPr>
          <w:rFonts w:ascii="Times New Roman" w:hAnsi="Times New Roman" w:cs="Times New Roman"/>
          <w:sz w:val="28"/>
          <w:szCs w:val="28"/>
        </w:rPr>
        <w:t xml:space="preserve"> обучения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применяется ко всем составляющим базовых нормативов затрат.</w:t>
      </w:r>
    </w:p>
    <w:p w14:paraId="4435E34A" w14:textId="77777777" w:rsidR="00D600E9" w:rsidRPr="00D600E9" w:rsidRDefault="00D600E9" w:rsidP="00D600E9">
      <w:pPr>
        <w:rPr>
          <w:rFonts w:ascii="Times New Roman" w:hAnsi="Times New Roman" w:cs="Times New Roman"/>
          <w:sz w:val="28"/>
          <w:szCs w:val="28"/>
        </w:rPr>
      </w:pPr>
    </w:p>
    <w:sectPr w:rsidR="00D600E9" w:rsidRPr="00D600E9" w:rsidSect="00BD33C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00EDD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A1746C9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A7E7940"/>
    <w:multiLevelType w:val="multilevel"/>
    <w:tmpl w:val="A1F6DD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95F50D6"/>
    <w:multiLevelType w:val="hybridMultilevel"/>
    <w:tmpl w:val="862E0D3C"/>
    <w:lvl w:ilvl="0" w:tplc="708058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39E"/>
    <w:rsid w:val="00025267"/>
    <w:rsid w:val="00065E97"/>
    <w:rsid w:val="00086BD7"/>
    <w:rsid w:val="000A1C32"/>
    <w:rsid w:val="000C247A"/>
    <w:rsid w:val="0018385C"/>
    <w:rsid w:val="00252FBB"/>
    <w:rsid w:val="00286E59"/>
    <w:rsid w:val="002A2DB3"/>
    <w:rsid w:val="002B0B3C"/>
    <w:rsid w:val="002E245D"/>
    <w:rsid w:val="002F611C"/>
    <w:rsid w:val="00340314"/>
    <w:rsid w:val="003A5474"/>
    <w:rsid w:val="003C4313"/>
    <w:rsid w:val="004B1635"/>
    <w:rsid w:val="004E77B6"/>
    <w:rsid w:val="005029A5"/>
    <w:rsid w:val="00515D8E"/>
    <w:rsid w:val="00582A54"/>
    <w:rsid w:val="00592DC3"/>
    <w:rsid w:val="005F6B34"/>
    <w:rsid w:val="00606C93"/>
    <w:rsid w:val="006249FB"/>
    <w:rsid w:val="00644274"/>
    <w:rsid w:val="006766FD"/>
    <w:rsid w:val="006833E6"/>
    <w:rsid w:val="006E4441"/>
    <w:rsid w:val="006F7503"/>
    <w:rsid w:val="0087057D"/>
    <w:rsid w:val="00873A32"/>
    <w:rsid w:val="00893598"/>
    <w:rsid w:val="00960BA0"/>
    <w:rsid w:val="0099525B"/>
    <w:rsid w:val="009B6532"/>
    <w:rsid w:val="00A60009"/>
    <w:rsid w:val="00BD33C2"/>
    <w:rsid w:val="00C41BE7"/>
    <w:rsid w:val="00C424EF"/>
    <w:rsid w:val="00C56B91"/>
    <w:rsid w:val="00CD304C"/>
    <w:rsid w:val="00D600E9"/>
    <w:rsid w:val="00D80474"/>
    <w:rsid w:val="00E70E15"/>
    <w:rsid w:val="00ED239E"/>
    <w:rsid w:val="00EF4F02"/>
    <w:rsid w:val="00F43159"/>
    <w:rsid w:val="00F653F4"/>
    <w:rsid w:val="00F979B4"/>
    <w:rsid w:val="00FA677A"/>
    <w:rsid w:val="00FD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23EE"/>
  <w15:docId w15:val="{55FE5387-D702-4246-80EA-3AD8368D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39E"/>
    <w:pPr>
      <w:ind w:left="720"/>
      <w:contextualSpacing/>
    </w:pPr>
  </w:style>
  <w:style w:type="table" w:styleId="a4">
    <w:name w:val="Table Grid"/>
    <w:basedOn w:val="a1"/>
    <w:uiPriority w:val="59"/>
    <w:rsid w:val="00ED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F979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"/>
    <w:basedOn w:val="a"/>
    <w:rsid w:val="002A2D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8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Ольга</cp:lastModifiedBy>
  <cp:revision>31</cp:revision>
  <cp:lastPrinted>2024-12-24T07:28:00Z</cp:lastPrinted>
  <dcterms:created xsi:type="dcterms:W3CDTF">2020-01-24T13:36:00Z</dcterms:created>
  <dcterms:modified xsi:type="dcterms:W3CDTF">2025-01-14T11:37:00Z</dcterms:modified>
</cp:coreProperties>
</file>