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A34C0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ОТЧЕТ</w:t>
      </w:r>
    </w:p>
    <w:p w14:paraId="7AF6A00F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14:paraId="62675875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правового акта</w:t>
      </w:r>
    </w:p>
    <w:p w14:paraId="31B967D5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проект НПА)</w:t>
      </w:r>
    </w:p>
    <w:p w14:paraId="30D11C5D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9E849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Общая информация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59123D2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Орган-разработчик: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Невельского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муниципального округа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</w:p>
    <w:p w14:paraId="2C17E6F6" w14:textId="5F817E49" w:rsidR="003A716E" w:rsidRDefault="00136701" w:rsidP="006F53E1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Вид и наименование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3A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 Администрации Невельского муниципального округа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</w:t>
      </w:r>
      <w:r w:rsidR="006F53E1" w:rsidRP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 </w:t>
      </w:r>
      <w:r w:rsidR="001F70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утверждении порядка принятия решения о признании безнадежной к взысканию задолженности по платежам </w:t>
      </w:r>
      <w:proofErr w:type="spellStart"/>
      <w:r w:rsidR="001F70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вбюджет</w:t>
      </w:r>
      <w:proofErr w:type="spellEnd"/>
      <w:r w:rsidR="001F70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Невельского муниципального округа»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</w:p>
    <w:p w14:paraId="2C0443A2" w14:textId="2F6E1D50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Предполагаемые сроки вступления в силу </w:t>
      </w:r>
      <w:proofErr w:type="gramStart"/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F70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ноябрь</w:t>
      </w:r>
      <w:proofErr w:type="gramEnd"/>
      <w:r w:rsidR="00B97639" w:rsidRP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</w:t>
      </w:r>
      <w:r w:rsidR="000379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A376A4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Контактная информация исполнителя в органе-разработчике:</w:t>
      </w:r>
    </w:p>
    <w:p w14:paraId="2C0B54C9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C06960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председатель </w:t>
      </w:r>
      <w:proofErr w:type="gramStart"/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комитета </w:t>
      </w:r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по</w:t>
      </w:r>
      <w:proofErr w:type="gramEnd"/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экономике</w:t>
      </w:r>
      <w:r w:rsidR="006F53E1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администрации Невельского муниципального  округа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977737" w14:textId="77777777" w:rsidR="00B97639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(81151) 2-32</w:t>
      </w:r>
      <w:r w:rsid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C57609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instrText>HYPERLINK</w:instrText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"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instrText>mailto</w:instrText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>: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instrText>ekonom</w:instrText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>@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instrText>nevel</w:instrText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instrText>reg</w:instrText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>60.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instrText>ru</w:instrText>
      </w:r>
      <w:r w:rsidR="005826EE" w:rsidRPr="005826E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" </w:instrText>
      </w:r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t>ekonom</w:t>
      </w:r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t>nevel</w:t>
      </w:r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t>reg</w:t>
      </w:r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>60.</w:t>
      </w:r>
      <w:proofErr w:type="spellStart"/>
      <w:r w:rsidR="006F53E1" w:rsidRPr="00B35855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5826EE">
        <w:rPr>
          <w:rStyle w:val="a6"/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4E1742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EE63D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Степень регулирующего воздействия проекта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203392E5" w14:textId="5A274D1C" w:rsidR="00136701" w:rsidRPr="00136701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регулирующего воздействия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B97639" w:rsidRP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F70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9721C5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14:paraId="41F786D1" w14:textId="77777777" w:rsidR="000A5190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отнесения прое</w:t>
      </w:r>
      <w:r w:rsidR="000A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 акта к определенной степени </w:t>
      </w:r>
    </w:p>
    <w:p w14:paraId="4FFBCA54" w14:textId="39503244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регулирующего воздействия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A5190" w:rsidRPr="000A51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>проект НПА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содержит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положени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>я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>, изменяющи</w:t>
      </w:r>
      <w:r w:rsidR="001F7037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1F7037" w:rsidRPr="001F703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ранее установленные НПА обязательные требования для субъектов предпринимательской и иной экономической деятельности, ранее установленные обязанности для субъектов инвестиционной деятельности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="00B97639" w:rsidRPr="000A51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098DE085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6ACBFDA4" w14:textId="77777777" w:rsidR="008C2E5D" w:rsidRPr="008C2E5D" w:rsidRDefault="00136701" w:rsidP="008C2E5D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8C2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 формулировка проблемы</w:t>
      </w:r>
      <w:r w:rsidR="001F7037" w:rsidRPr="008C2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C2E5D" w:rsidRPr="008C2E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Ранее действовавший </w:t>
      </w:r>
      <w:bookmarkStart w:id="0" w:name="_Hlk180565024"/>
      <w:r w:rsidR="008C2E5D" w:rsidRPr="008C2E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Порядок принятия решения о признании безнадежной к взысканию задолженности по платежам в бюджет МО «Невельский район», утвержденный постановлением Администрации Невельского района от 23.09.2020 № 528  </w:t>
      </w:r>
      <w:bookmarkEnd w:id="0"/>
      <w:r w:rsidR="008C2E5D" w:rsidRPr="008C2E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вступил в противоречие с БК РФ в связи с вступлением 13.07.2024 в силу Федерального закона от 13.07.2024 № 177-ФЗ «О внесении изменений в Бюджетный Кодекс Российской Федерации и отдельные законодательные акты Российской Федерации».</w:t>
      </w:r>
    </w:p>
    <w:p w14:paraId="2D5D12A9" w14:textId="309B6D74" w:rsidR="00454A39" w:rsidRPr="00473C4E" w:rsidRDefault="00136701" w:rsidP="00454A39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C2E5D" w:rsidRPr="008C2E5D">
        <w:t xml:space="preserve"> 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удовлетворение протеста Невельской межрайонной прокуратуры от 16.10.2024</w:t>
      </w:r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путем</w:t>
      </w:r>
      <w:r w:rsid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A5190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принятия решения о признании безнадежной к взысканию задолженности по неналоговым платежам в местный бюджет в новой редакции, 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Бюджетным кодексом РФ и общими </w:t>
      </w:r>
      <w:r w:rsidR="008C2E5D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требованиями, утвержденными постановлением Правительства Российской Федерации от 06 мая 2016 г.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  </w:t>
      </w:r>
    </w:p>
    <w:p w14:paraId="2E4934AB" w14:textId="0CC7B158" w:rsidR="00473C4E" w:rsidRPr="00473C4E" w:rsidRDefault="00136701" w:rsidP="00473C4E">
      <w:pPr>
        <w:pStyle w:val="a7"/>
        <w:widowControl w:val="0"/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негативных эффектов, возникающих в связи с налич</w:t>
      </w:r>
      <w:r w:rsidR="00037935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проблемы, их количественная о</w:t>
      </w:r>
      <w:r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ценка:</w:t>
      </w:r>
      <w:r w:rsidR="00037935" w:rsidRP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отдельные нормы действующего акта вступили в противоречие с требованиями федерального законодательства.</w:t>
      </w:r>
    </w:p>
    <w:p w14:paraId="012F6054" w14:textId="43C1A616" w:rsidR="00136701" w:rsidRPr="00D71B8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1B80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Причины невозможности решения проблемы участниками соответствующих отношений самостоятельно, без вмешательства органа местного самоуправления: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Порядок принятия решений о признании безнадежной к взысканию задолженности по платежам в бюджет определяется в соответствии с п.</w:t>
      </w:r>
      <w:proofErr w:type="gramStart"/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  ст.47.2</w:t>
      </w:r>
      <w:proofErr w:type="gramEnd"/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БК РФ</w:t>
      </w:r>
      <w:r w:rsid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главным администратором доходов бюджета.</w:t>
      </w:r>
      <w:r w:rsid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118F2E57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Источники данных: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14:paraId="3CF17F72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Иная информация о проблеме: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14:paraId="17B31477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предлагаемого регулирования и их соответствие пр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</w:p>
    <w:p w14:paraId="4C24E582" w14:textId="52C7A103" w:rsidR="00946235" w:rsidRPr="00946235" w:rsidRDefault="00136701" w:rsidP="00946235">
      <w:pPr>
        <w:pStyle w:val="a7"/>
        <w:widowControl w:val="0"/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предполагаемого правового регулирования:</w:t>
      </w:r>
      <w:r w:rsidR="000553AA"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E90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утверждение данного П</w:t>
      </w:r>
      <w:r w:rsid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орядка исключит противоречия с действующим федеральным законодательством</w:t>
      </w:r>
      <w:r w:rsidR="00946235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</w:p>
    <w:p w14:paraId="3E85829F" w14:textId="77777777" w:rsidR="000553AA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Установленные сроки достижения целей предлагаемого регулирования: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F0D1CC" w14:textId="77777777" w:rsidR="000553AA" w:rsidRPr="000553AA" w:rsidRDefault="000553AA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 момента вступления в силу.</w:t>
      </w:r>
    </w:p>
    <w:p w14:paraId="0BAD5641" w14:textId="484F2A8A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 или их отдельные положения, в соответствии с которыми в настоящее время осуществляется правовое регулирование в данной области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Порядок принятия решения о признании безнадежной к взысканию задолженности по платежам в бюджет МО «Невельский район», утвержденный постановлением Администрации Невельского района от 23.09.2020 № </w:t>
      </w:r>
      <w:proofErr w:type="gramStart"/>
      <w:r w:rsidR="00473C4E" w:rsidRPr="00473C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528  </w:t>
      </w:r>
      <w:r w:rsidR="000553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14:paraId="13D2B89C" w14:textId="41F81FA4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Основание для разработки проекта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 (действующие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ПА, поручения, другие решения, из которых вытекает необходимость разработки предлагаемого правового регулирования в данной области и которые определяют необходимость постановки указанных целей):</w:t>
      </w:r>
      <w:r w:rsidR="0047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Протест Невельской межрайонной прокуратуры от 16.10.2024 № 02-02-2024/Пр</w:t>
      </w:r>
      <w:r w:rsidR="00412FCB">
        <w:rPr>
          <w:rFonts w:ascii="Times New Roman" w:eastAsia="Times New Roman" w:hAnsi="Times New Roman" w:cs="Times New Roman"/>
          <w:sz w:val="28"/>
          <w:szCs w:val="28"/>
          <w:lang w:eastAsia="ru-RU"/>
        </w:rPr>
        <w:t>дп66-24-20580007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</w:p>
    <w:p w14:paraId="1600E69B" w14:textId="54273B68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Перечень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ПА, подлежащих признанию утратившими силу, изменению или принятию в связи с принятием проекта соответствующего </w:t>
      </w:r>
      <w:proofErr w:type="gramStart"/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12FCB" w:rsidRP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Порядок</w:t>
      </w:r>
      <w:proofErr w:type="gramEnd"/>
      <w:r w:rsidR="00412FCB" w:rsidRP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принятия решения о признании безнадежной к взысканию задолженности по платежам в бюджет МО «Невельский район», утвержденный постановлением Администрации Невельского района от 23.09.2020 № 528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3B9B890C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Описание предлагаемого регулирования и их соответствие пр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E5D6B89" w14:textId="2D354978" w:rsidR="00412FCB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предлагаемого способа решения проблемы и преодоления связанных с ней негативных эффектов</w:t>
      </w:r>
      <w:r w:rsid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5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A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принятие данного нормативного акта обеспечит </w:t>
      </w:r>
      <w:r w:rsidR="00454A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выполнение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норм 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действующего законодательства</w:t>
      </w:r>
      <w:r w:rsidR="00412F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</w:p>
    <w:p w14:paraId="73F25956" w14:textId="3DB0B004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иных способов решения проблемы (с указанием того, каким образом каждым из способов могла бы быть решена проблема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проблемы отсутствуют.</w:t>
      </w:r>
    </w:p>
    <w:p w14:paraId="335A226B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Обоснование выбора предлагаемого способа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 w:rsidRP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проблемы отсутствуют.</w:t>
      </w:r>
    </w:p>
    <w:p w14:paraId="23E7252F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Иная информация о предлагаемом способе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14:paraId="758A4C65" w14:textId="77777777" w:rsidR="00970EEB" w:rsidRDefault="00970EEB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</w:p>
    <w:p w14:paraId="55A1B41A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предпринимательской, инвестиционной и иной экономической деятельности, иные заинтересованные лица, включая органы местного самоуправления района, интересы которых будут затронуты предлагаемым правовым регулированием, оценка количества таких субъектов предпринимательской и инвестиционной деятельности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136701" w:rsidRPr="00136701" w14:paraId="05912AC5" w14:textId="77777777" w:rsidTr="00BB5894">
        <w:tc>
          <w:tcPr>
            <w:tcW w:w="4956" w:type="dxa"/>
          </w:tcPr>
          <w:p w14:paraId="37873B90" w14:textId="77777777"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участников отношений (описание группа субъектов предпринимательской, инвестиционной и иной экономической деятельности)</w:t>
            </w:r>
          </w:p>
        </w:tc>
        <w:tc>
          <w:tcPr>
            <w:tcW w:w="4957" w:type="dxa"/>
          </w:tcPr>
          <w:p w14:paraId="5A04CF4A" w14:textId="77777777"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количества участников экономической деятельности</w:t>
            </w:r>
          </w:p>
        </w:tc>
      </w:tr>
      <w:tr w:rsidR="00136701" w:rsidRPr="00136701" w14:paraId="296BE946" w14:textId="77777777" w:rsidTr="00BB5894">
        <w:tc>
          <w:tcPr>
            <w:tcW w:w="4956" w:type="dxa"/>
          </w:tcPr>
          <w:p w14:paraId="2D2275B9" w14:textId="0DF25107" w:rsidR="00136701" w:rsidRPr="00136701" w:rsidRDefault="00AB48DD" w:rsidP="0094623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Арендаторы (физические лица</w:t>
            </w:r>
            <w:r w:rsidR="008D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юридические лица, индивидуальные предприниматели)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земельных участков и имущества</w:t>
            </w:r>
            <w:r w:rsidR="008D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плательщики штрафов (юридические лица и индивидуальные предприниматели) за ненадлежащее исполнение контрактов</w:t>
            </w:r>
          </w:p>
        </w:tc>
        <w:tc>
          <w:tcPr>
            <w:tcW w:w="4957" w:type="dxa"/>
          </w:tcPr>
          <w:p w14:paraId="1E0B0FDA" w14:textId="77777777" w:rsidR="00136701" w:rsidRPr="00136701" w:rsidRDefault="00946235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Неограниченный круг лиц</w:t>
            </w:r>
          </w:p>
        </w:tc>
      </w:tr>
    </w:tbl>
    <w:p w14:paraId="2BE0FC6C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0747A" w14:textId="3B7CC1AA" w:rsidR="00136701" w:rsidRPr="008D3179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Новые полномочия, обязанности и права органов местного самоуправления района или сведения об их изменении, а также порядок их реализации:</w:t>
      </w:r>
      <w:r w:rsidR="00DA1D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D3179" w:rsidRPr="008D31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отсутствуют</w:t>
      </w:r>
    </w:p>
    <w:p w14:paraId="50C163D5" w14:textId="77777777" w:rsidR="0013670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соответствующих расходов местного бюджета (возможных поступлений в него), связанных с введением предлагаемого правового регулирования</w:t>
      </w:r>
      <w:r w:rsidR="00F9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F91E90" w:rsidRPr="00F91E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дополнительных расходов местного бюджета не предполагается</w:t>
      </w:r>
      <w:r w:rsidR="00F91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1FB16E" w14:textId="1F45F0A7" w:rsidR="00136701" w:rsidRPr="00085105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Новые или изменяющие ранее предусмотренные НПА обязательные требования для субъектов предпринимательской и иной экономической деятельности, обязанности для субъектов    инвестиционной деятельности, а также устанавливающие или изменяющие ранее установленную ответственность за нарушение НПА обязанности, запреты и ограничения для субъектов предпринимательской, инвестиционной  и иной экономической деятельности, а также порядок организации их исполнения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35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5105" w:rsidRPr="0008510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подлежит признанию безнадежной к взысканию только в стадии заверш</w:t>
      </w:r>
      <w:r w:rsidR="0008510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е</w:t>
      </w:r>
      <w:r w:rsidR="00085105" w:rsidRPr="0008510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ния процедуры банкротства гражданина, индивидуального предпринимателя;</w:t>
      </w:r>
      <w:r w:rsidR="0008510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администратор доходов утрачивает возможность взыскания задолженности по платежам в бюджет, </w:t>
      </w:r>
      <w:r w:rsidR="0008510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>в том числе в связи с истечением установленного срока ее взыскания; установлен самостоятельный случай для признания задолженности по платежам в бюджет безнадежной к взысканию, а именно принятие судом акта о возвращении заявления о признании должника банкротом или прекращения производства по делу о банкротстве в связи с отсутствие\м средств, достаточных для возмещения судебных расходов на проведение процедур, применяемых в деле о банкротстве; исключено положение о наличии по данному факту вынесенного судебным приставом-исполнителем постановления об окончании исполнительного производства и о возвращении взыскателю исполнительного документа.</w:t>
      </w:r>
    </w:p>
    <w:p w14:paraId="28E694A4" w14:textId="2AF9CDF8" w:rsidR="00136701" w:rsidRPr="00086BED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расходов и доходов субъектов предпринимательской, инвестиционной и иной экономической деятельности, связанных с введением предлагаемого правового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8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5002" w:rsidRPr="0069500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отсутствуют</w:t>
      </w:r>
      <w:r w:rsidR="00535125" w:rsidRPr="0069500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r w:rsidR="00535125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30E11C97" w14:textId="77777777" w:rsidR="0056124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Риски решения проблемы предложенным</w:t>
      </w:r>
      <w:r w:rsidR="00F55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способом регулирования и риски 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негативных последствий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отсутствуют. </w:t>
      </w:r>
    </w:p>
    <w:p w14:paraId="47128B7F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Предполагаемая дата вступления в силу проекта НПА, необходимость установления переходных положений (переходного периода):</w:t>
      </w:r>
    </w:p>
    <w:p w14:paraId="2D7E5B48" w14:textId="41E97165"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Предполагаемая дата вступления в силу проекта акта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950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ноябрь</w:t>
      </w:r>
      <w:r w:rsidR="00221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 года.</w:t>
      </w:r>
    </w:p>
    <w:p w14:paraId="6380B252" w14:textId="77777777"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установления переходных положений (переходного периода)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(есть/нет)</w:t>
      </w:r>
      <w:r w:rsidR="0053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14:paraId="5B45D379" w14:textId="77777777" w:rsidR="00136701" w:rsidRPr="00535125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Иные сведения, которые, по мнению разработчика, позволяют оценить обоснованность предлагаемого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вуют.</w:t>
      </w:r>
    </w:p>
    <w:p w14:paraId="20CEA113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620C2" w14:textId="77777777" w:rsidR="002210E4" w:rsidRDefault="002210E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37790" w14:textId="77777777" w:rsidR="002210E4" w:rsidRPr="00136701" w:rsidRDefault="002210E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2210E4" w:rsidRPr="00136701" w:rsidSect="00454A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47EE7"/>
    <w:multiLevelType w:val="hybridMultilevel"/>
    <w:tmpl w:val="2D78E42C"/>
    <w:lvl w:ilvl="0" w:tplc="111CC460">
      <w:start w:val="1"/>
      <w:numFmt w:val="decimal"/>
      <w:lvlText w:val="%1."/>
      <w:lvlJc w:val="left"/>
      <w:pPr>
        <w:ind w:left="810" w:hanging="4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741F"/>
    <w:multiLevelType w:val="hybridMultilevel"/>
    <w:tmpl w:val="5C9E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33B7F"/>
    <w:multiLevelType w:val="hybridMultilevel"/>
    <w:tmpl w:val="FA808A8E"/>
    <w:lvl w:ilvl="0" w:tplc="10F628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208E7"/>
    <w:multiLevelType w:val="hybridMultilevel"/>
    <w:tmpl w:val="5BE03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641"/>
    <w:rsid w:val="00037935"/>
    <w:rsid w:val="000553AA"/>
    <w:rsid w:val="00085105"/>
    <w:rsid w:val="00086BED"/>
    <w:rsid w:val="000A5190"/>
    <w:rsid w:val="000C6D5E"/>
    <w:rsid w:val="00136701"/>
    <w:rsid w:val="001F7037"/>
    <w:rsid w:val="002210E4"/>
    <w:rsid w:val="00226CF1"/>
    <w:rsid w:val="002352C3"/>
    <w:rsid w:val="002637AD"/>
    <w:rsid w:val="00310CCF"/>
    <w:rsid w:val="0036575A"/>
    <w:rsid w:val="003A716E"/>
    <w:rsid w:val="003D38F0"/>
    <w:rsid w:val="00412FCB"/>
    <w:rsid w:val="00454A39"/>
    <w:rsid w:val="00473C4E"/>
    <w:rsid w:val="00535125"/>
    <w:rsid w:val="00561241"/>
    <w:rsid w:val="005826EE"/>
    <w:rsid w:val="005C7BA1"/>
    <w:rsid w:val="00695002"/>
    <w:rsid w:val="006F53E1"/>
    <w:rsid w:val="008326BD"/>
    <w:rsid w:val="008B2641"/>
    <w:rsid w:val="008C2E5D"/>
    <w:rsid w:val="008D3179"/>
    <w:rsid w:val="008E08DD"/>
    <w:rsid w:val="00946235"/>
    <w:rsid w:val="00970EEB"/>
    <w:rsid w:val="00983A37"/>
    <w:rsid w:val="009D77A4"/>
    <w:rsid w:val="00AB48DD"/>
    <w:rsid w:val="00B97639"/>
    <w:rsid w:val="00BF179A"/>
    <w:rsid w:val="00C81769"/>
    <w:rsid w:val="00C8402B"/>
    <w:rsid w:val="00D24413"/>
    <w:rsid w:val="00D71B80"/>
    <w:rsid w:val="00DA1DCA"/>
    <w:rsid w:val="00E64A09"/>
    <w:rsid w:val="00EF5686"/>
    <w:rsid w:val="00F55F7A"/>
    <w:rsid w:val="00F9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6723"/>
  <w15:chartTrackingRefBased/>
  <w15:docId w15:val="{63316D6F-A81D-4A78-BBB3-C333EA13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575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9763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946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C9595-B19E-4CED-B4D6-70805231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KAB-26-PC-2</dc:creator>
  <cp:keywords/>
  <dc:description/>
  <cp:lastModifiedBy>KAB-26-PC-2</cp:lastModifiedBy>
  <cp:revision>12</cp:revision>
  <cp:lastPrinted>2023-11-17T08:45:00Z</cp:lastPrinted>
  <dcterms:created xsi:type="dcterms:W3CDTF">2023-10-06T13:01:00Z</dcterms:created>
  <dcterms:modified xsi:type="dcterms:W3CDTF">2024-10-23T12:58:00Z</dcterms:modified>
</cp:coreProperties>
</file>