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CB6" w:rsidRPr="007A2A4F" w:rsidRDefault="007A2A4F" w:rsidP="007A2A4F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7A2A4F">
        <w:rPr>
          <w:rFonts w:ascii="Times New Roman" w:hAnsi="Times New Roman" w:cs="Times New Roman"/>
          <w:b/>
          <w:sz w:val="28"/>
          <w:szCs w:val="28"/>
        </w:rPr>
        <w:t>Перечень муниципальных правовых актов, подлежащих признанию утратившими силу, приостановлению, изменению или принятию в связи с принятием проекта</w:t>
      </w:r>
      <w:r w:rsidRPr="007A2A4F">
        <w:rPr>
          <w:rFonts w:ascii="Times New Roman" w:hAnsi="Times New Roman" w:cs="Times New Roman"/>
          <w:sz w:val="28"/>
          <w:szCs w:val="28"/>
        </w:rPr>
        <w:t xml:space="preserve"> постановления Администрации Невельского района «Об утверждении Правил проведения проверки инвестиционных проектов на предмет эффективности использования  средств бюджета МО «Невельский район», направляемых на капитальные вложения  и Методики оценки эффективности использования средств бюджета МО «Невельский район», направляемых на капитальные вложения»</w:t>
      </w:r>
      <w:proofErr w:type="gramEnd"/>
    </w:p>
    <w:p w:rsidR="007A2A4F" w:rsidRDefault="007A2A4F">
      <w:pPr>
        <w:rPr>
          <w:rFonts w:ascii="Times New Roman" w:hAnsi="Times New Roman"/>
          <w:sz w:val="26"/>
          <w:szCs w:val="26"/>
        </w:rPr>
      </w:pPr>
    </w:p>
    <w:p w:rsidR="007A2A4F" w:rsidRPr="007A2A4F" w:rsidRDefault="007A2A4F" w:rsidP="007A2A4F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A2A4F">
        <w:rPr>
          <w:rFonts w:ascii="Times New Roman" w:hAnsi="Times New Roman"/>
          <w:sz w:val="28"/>
          <w:szCs w:val="28"/>
        </w:rPr>
        <w:t>МПА, подлежащие</w:t>
      </w:r>
      <w:r w:rsidRPr="007A2A4F">
        <w:rPr>
          <w:rFonts w:ascii="Times New Roman" w:hAnsi="Times New Roman" w:cs="Times New Roman"/>
          <w:sz w:val="28"/>
          <w:szCs w:val="28"/>
        </w:rPr>
        <w:t xml:space="preserve"> признанию утратившими силу, приостановлению, изменению или принятию в связи с принятием проекта</w:t>
      </w:r>
      <w:r w:rsidRPr="007A2A4F">
        <w:rPr>
          <w:rFonts w:ascii="Times New Roman" w:hAnsi="Times New Roman"/>
          <w:sz w:val="28"/>
          <w:szCs w:val="28"/>
        </w:rPr>
        <w:t xml:space="preserve"> </w:t>
      </w:r>
      <w:r w:rsidRPr="007A2A4F">
        <w:rPr>
          <w:rFonts w:ascii="Times New Roman" w:hAnsi="Times New Roman"/>
          <w:b/>
          <w:sz w:val="28"/>
          <w:szCs w:val="28"/>
        </w:rPr>
        <w:t>отсутствуют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7A2A4F" w:rsidRDefault="007A2A4F"/>
    <w:sectPr w:rsidR="007A2A4F" w:rsidSect="00F03C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2A4F"/>
    <w:rsid w:val="007A2A4F"/>
    <w:rsid w:val="00F03C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C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93</Words>
  <Characters>534</Characters>
  <Application>Microsoft Office Word</Application>
  <DocSecurity>0</DocSecurity>
  <Lines>4</Lines>
  <Paragraphs>1</Paragraphs>
  <ScaleCrop>false</ScaleCrop>
  <Company/>
  <LinksUpToDate>false</LinksUpToDate>
  <CharactersWithSpaces>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1</cp:revision>
  <cp:lastPrinted>2019-03-06T13:00:00Z</cp:lastPrinted>
  <dcterms:created xsi:type="dcterms:W3CDTF">2019-03-06T12:56:00Z</dcterms:created>
  <dcterms:modified xsi:type="dcterms:W3CDTF">2019-03-06T13:03:00Z</dcterms:modified>
</cp:coreProperties>
</file>