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8BA" w:rsidRPr="008458BA" w:rsidRDefault="008458BA" w:rsidP="008458BA">
      <w:pPr>
        <w:suppressAutoHyphens/>
        <w:spacing w:after="0" w:line="240" w:lineRule="auto"/>
        <w:jc w:val="center"/>
        <w:rPr>
          <w:rFonts w:ascii="Times New Roman" w:eastAsia="Times New Roman" w:hAnsi="Times New Roman" w:cs="Times New Roman"/>
          <w:sz w:val="28"/>
          <w:szCs w:val="24"/>
          <w:lang w:eastAsia="ar-SA"/>
        </w:rPr>
      </w:pPr>
      <w:bookmarkStart w:id="0" w:name="P363"/>
      <w:bookmarkEnd w:id="0"/>
      <w:r>
        <w:rPr>
          <w:rFonts w:ascii="Times New Roman" w:eastAsia="Times New Roman" w:hAnsi="Times New Roman" w:cs="Times New Roman"/>
          <w:noProof/>
          <w:sz w:val="24"/>
          <w:szCs w:val="24"/>
          <w:lang w:eastAsia="ru-RU"/>
        </w:rPr>
        <w:drawing>
          <wp:inline distT="0" distB="0" distL="0" distR="0">
            <wp:extent cx="695325" cy="8667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5325" cy="866775"/>
                    </a:xfrm>
                    <a:prstGeom prst="rect">
                      <a:avLst/>
                    </a:prstGeom>
                    <a:solidFill>
                      <a:srgbClr val="FFFFFF"/>
                    </a:solidFill>
                    <a:ln>
                      <a:noFill/>
                    </a:ln>
                  </pic:spPr>
                </pic:pic>
              </a:graphicData>
            </a:graphic>
          </wp:inline>
        </w:drawing>
      </w:r>
    </w:p>
    <w:p w:rsidR="008458BA" w:rsidRPr="008458BA" w:rsidRDefault="008458BA" w:rsidP="008458BA">
      <w:pPr>
        <w:suppressAutoHyphens/>
        <w:spacing w:after="0" w:line="240" w:lineRule="auto"/>
        <w:jc w:val="center"/>
        <w:rPr>
          <w:rFonts w:ascii="Times New Roman" w:eastAsia="Times New Roman" w:hAnsi="Times New Roman" w:cs="Times New Roman"/>
          <w:sz w:val="28"/>
          <w:szCs w:val="24"/>
          <w:lang w:eastAsia="ar-SA"/>
        </w:rPr>
      </w:pPr>
    </w:p>
    <w:p w:rsidR="008458BA" w:rsidRPr="008458BA" w:rsidRDefault="008458BA" w:rsidP="008458BA">
      <w:pPr>
        <w:suppressAutoHyphens/>
        <w:spacing w:after="0" w:line="240" w:lineRule="auto"/>
        <w:jc w:val="center"/>
        <w:rPr>
          <w:rFonts w:ascii="Times New Roman" w:eastAsia="Times New Roman" w:hAnsi="Times New Roman" w:cs="Times New Roman"/>
          <w:b/>
          <w:sz w:val="32"/>
          <w:szCs w:val="32"/>
          <w:lang w:eastAsia="ar-SA"/>
        </w:rPr>
      </w:pPr>
      <w:r w:rsidRPr="008458BA">
        <w:rPr>
          <w:rFonts w:ascii="Times New Roman" w:eastAsia="Times New Roman" w:hAnsi="Times New Roman" w:cs="Times New Roman"/>
          <w:b/>
          <w:sz w:val="32"/>
          <w:szCs w:val="32"/>
          <w:lang w:eastAsia="ar-SA"/>
        </w:rPr>
        <w:t xml:space="preserve">АДМИНИСТРАЦИЯ  </w:t>
      </w:r>
    </w:p>
    <w:p w:rsidR="008458BA" w:rsidRPr="008458BA" w:rsidRDefault="008458BA" w:rsidP="008458BA">
      <w:pPr>
        <w:suppressAutoHyphens/>
        <w:spacing w:after="0" w:line="240" w:lineRule="auto"/>
        <w:jc w:val="center"/>
        <w:rPr>
          <w:rFonts w:ascii="Times New Roman" w:eastAsia="Times New Roman" w:hAnsi="Times New Roman" w:cs="Times New Roman"/>
          <w:b/>
          <w:sz w:val="32"/>
          <w:szCs w:val="32"/>
          <w:lang w:eastAsia="ar-SA"/>
        </w:rPr>
      </w:pPr>
      <w:r w:rsidRPr="008458BA">
        <w:rPr>
          <w:rFonts w:ascii="Times New Roman" w:eastAsia="Times New Roman" w:hAnsi="Times New Roman" w:cs="Times New Roman"/>
          <w:b/>
          <w:sz w:val="32"/>
          <w:szCs w:val="32"/>
          <w:lang w:eastAsia="ar-SA"/>
        </w:rPr>
        <w:t xml:space="preserve">НЕВЕЛЬСКОГО  МУНИЦИПАЛЬНОГО ОКРУГА </w:t>
      </w:r>
    </w:p>
    <w:p w:rsidR="008458BA" w:rsidRPr="008458BA" w:rsidRDefault="008458BA" w:rsidP="008458BA">
      <w:pPr>
        <w:suppressAutoHyphens/>
        <w:spacing w:after="0" w:line="240" w:lineRule="auto"/>
        <w:jc w:val="center"/>
        <w:rPr>
          <w:rFonts w:ascii="Times New Roman" w:eastAsia="Times New Roman" w:hAnsi="Times New Roman" w:cs="Times New Roman"/>
          <w:sz w:val="32"/>
          <w:szCs w:val="32"/>
          <w:lang w:eastAsia="ar-SA"/>
        </w:rPr>
      </w:pPr>
    </w:p>
    <w:p w:rsidR="008458BA" w:rsidRPr="008458BA" w:rsidRDefault="008458BA" w:rsidP="008458BA">
      <w:pPr>
        <w:keepNext/>
        <w:numPr>
          <w:ilvl w:val="1"/>
          <w:numId w:val="0"/>
        </w:numPr>
        <w:tabs>
          <w:tab w:val="left" w:pos="0"/>
        </w:tabs>
        <w:suppressAutoHyphens/>
        <w:spacing w:after="0" w:line="240" w:lineRule="auto"/>
        <w:jc w:val="center"/>
        <w:outlineLvl w:val="1"/>
        <w:rPr>
          <w:rFonts w:ascii="Times New Roman" w:eastAsia="Times New Roman" w:hAnsi="Times New Roman" w:cs="Times New Roman"/>
          <w:b/>
          <w:bCs/>
          <w:sz w:val="36"/>
          <w:szCs w:val="24"/>
          <w:lang w:eastAsia="ar-SA"/>
        </w:rPr>
      </w:pPr>
      <w:proofErr w:type="gramStart"/>
      <w:r w:rsidRPr="008458BA">
        <w:rPr>
          <w:rFonts w:ascii="Times New Roman" w:eastAsia="Times New Roman" w:hAnsi="Times New Roman" w:cs="Times New Roman"/>
          <w:b/>
          <w:bCs/>
          <w:sz w:val="36"/>
          <w:szCs w:val="24"/>
          <w:lang w:eastAsia="ar-SA"/>
        </w:rPr>
        <w:t>П</w:t>
      </w:r>
      <w:proofErr w:type="gramEnd"/>
      <w:r w:rsidRPr="008458BA">
        <w:rPr>
          <w:rFonts w:ascii="Times New Roman" w:eastAsia="Times New Roman" w:hAnsi="Times New Roman" w:cs="Times New Roman"/>
          <w:b/>
          <w:bCs/>
          <w:sz w:val="36"/>
          <w:szCs w:val="24"/>
          <w:lang w:eastAsia="ar-SA"/>
        </w:rPr>
        <w:t xml:space="preserve"> о с т а н о в л е н и е </w:t>
      </w:r>
    </w:p>
    <w:p w:rsidR="008458BA" w:rsidRPr="008458BA" w:rsidRDefault="008458BA" w:rsidP="008458BA">
      <w:pPr>
        <w:suppressAutoHyphens/>
        <w:spacing w:after="0" w:line="240" w:lineRule="auto"/>
        <w:jc w:val="both"/>
        <w:rPr>
          <w:rFonts w:ascii="Times New Roman" w:eastAsia="Times New Roman" w:hAnsi="Times New Roman" w:cs="Times New Roman"/>
          <w:sz w:val="28"/>
          <w:szCs w:val="24"/>
          <w:lang w:eastAsia="ar-SA"/>
        </w:rPr>
      </w:pPr>
    </w:p>
    <w:p w:rsidR="008458BA" w:rsidRPr="008458BA" w:rsidRDefault="008458BA" w:rsidP="008458BA">
      <w:pPr>
        <w:suppressAutoHyphens/>
        <w:spacing w:after="0" w:line="240" w:lineRule="auto"/>
        <w:jc w:val="both"/>
        <w:rPr>
          <w:rFonts w:ascii="Times New Roman" w:eastAsia="Times New Roman" w:hAnsi="Times New Roman" w:cs="Times New Roman"/>
          <w:sz w:val="28"/>
          <w:szCs w:val="24"/>
          <w:u w:val="single"/>
          <w:lang w:eastAsia="ar-SA"/>
        </w:rPr>
      </w:pPr>
      <w:r w:rsidRPr="008458BA">
        <w:rPr>
          <w:rFonts w:ascii="Times New Roman" w:eastAsia="Times New Roman" w:hAnsi="Times New Roman" w:cs="Times New Roman"/>
          <w:sz w:val="28"/>
          <w:szCs w:val="24"/>
          <w:lang w:eastAsia="ar-SA"/>
        </w:rPr>
        <w:t xml:space="preserve">от </w:t>
      </w:r>
      <w:r w:rsidRPr="008458BA">
        <w:rPr>
          <w:rFonts w:ascii="Times New Roman" w:eastAsia="Times New Roman" w:hAnsi="Times New Roman" w:cs="Times New Roman"/>
          <w:sz w:val="28"/>
          <w:szCs w:val="24"/>
          <w:u w:val="single"/>
          <w:lang w:eastAsia="ar-SA"/>
        </w:rPr>
        <w:tab/>
      </w:r>
      <w:r w:rsidRPr="008458BA">
        <w:rPr>
          <w:rFonts w:ascii="Times New Roman" w:eastAsia="Times New Roman" w:hAnsi="Times New Roman" w:cs="Times New Roman"/>
          <w:sz w:val="28"/>
          <w:szCs w:val="24"/>
          <w:u w:val="single"/>
          <w:lang w:eastAsia="ar-SA"/>
        </w:rPr>
        <w:tab/>
      </w:r>
      <w:r w:rsidRPr="008458BA">
        <w:rPr>
          <w:rFonts w:ascii="Times New Roman" w:eastAsia="Times New Roman" w:hAnsi="Times New Roman" w:cs="Times New Roman"/>
          <w:sz w:val="28"/>
          <w:szCs w:val="24"/>
          <w:u w:val="single"/>
          <w:lang w:eastAsia="ar-SA"/>
        </w:rPr>
        <w:tab/>
      </w:r>
      <w:r w:rsidRPr="008458BA">
        <w:rPr>
          <w:rFonts w:ascii="Times New Roman" w:eastAsia="Times New Roman" w:hAnsi="Times New Roman" w:cs="Times New Roman"/>
          <w:sz w:val="28"/>
          <w:szCs w:val="24"/>
          <w:u w:val="single"/>
          <w:lang w:eastAsia="ar-SA"/>
        </w:rPr>
        <w:tab/>
      </w:r>
      <w:r w:rsidRPr="008458BA">
        <w:rPr>
          <w:rFonts w:ascii="Times New Roman" w:eastAsia="Times New Roman" w:hAnsi="Times New Roman" w:cs="Times New Roman"/>
          <w:sz w:val="28"/>
          <w:szCs w:val="24"/>
          <w:lang w:eastAsia="ar-SA"/>
        </w:rPr>
        <w:t xml:space="preserve">№ </w:t>
      </w:r>
      <w:r w:rsidRPr="008458BA">
        <w:rPr>
          <w:rFonts w:ascii="Times New Roman" w:eastAsia="Times New Roman" w:hAnsi="Times New Roman" w:cs="Times New Roman"/>
          <w:sz w:val="28"/>
          <w:szCs w:val="24"/>
          <w:u w:val="single"/>
          <w:lang w:eastAsia="ar-SA"/>
        </w:rPr>
        <w:tab/>
      </w:r>
      <w:r w:rsidRPr="008458BA">
        <w:rPr>
          <w:rFonts w:ascii="Times New Roman" w:eastAsia="Times New Roman" w:hAnsi="Times New Roman" w:cs="Times New Roman"/>
          <w:sz w:val="28"/>
          <w:szCs w:val="24"/>
          <w:u w:val="single"/>
          <w:lang w:eastAsia="ar-SA"/>
        </w:rPr>
        <w:tab/>
      </w:r>
    </w:p>
    <w:p w:rsidR="008458BA" w:rsidRPr="008458BA" w:rsidRDefault="008458BA" w:rsidP="008458BA">
      <w:pPr>
        <w:suppressAutoHyphens/>
        <w:spacing w:after="0" w:line="240" w:lineRule="auto"/>
        <w:jc w:val="both"/>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ab/>
      </w:r>
      <w:r w:rsidRPr="008458BA">
        <w:rPr>
          <w:rFonts w:ascii="Times New Roman" w:eastAsia="Times New Roman" w:hAnsi="Times New Roman" w:cs="Times New Roman"/>
          <w:sz w:val="24"/>
          <w:szCs w:val="24"/>
          <w:lang w:eastAsia="ar-SA"/>
        </w:rPr>
        <w:tab/>
      </w:r>
      <w:proofErr w:type="spellStart"/>
      <w:r w:rsidRPr="008458BA">
        <w:rPr>
          <w:rFonts w:ascii="Times New Roman" w:eastAsia="Times New Roman" w:hAnsi="Times New Roman" w:cs="Times New Roman"/>
          <w:sz w:val="24"/>
          <w:szCs w:val="24"/>
          <w:lang w:eastAsia="ar-SA"/>
        </w:rPr>
        <w:t>г</w:t>
      </w:r>
      <w:proofErr w:type="gramStart"/>
      <w:r w:rsidRPr="008458BA">
        <w:rPr>
          <w:rFonts w:ascii="Times New Roman" w:eastAsia="Times New Roman" w:hAnsi="Times New Roman" w:cs="Times New Roman"/>
          <w:sz w:val="24"/>
          <w:szCs w:val="24"/>
          <w:lang w:eastAsia="ar-SA"/>
        </w:rPr>
        <w:t>.Н</w:t>
      </w:r>
      <w:proofErr w:type="gramEnd"/>
      <w:r w:rsidRPr="008458BA">
        <w:rPr>
          <w:rFonts w:ascii="Times New Roman" w:eastAsia="Times New Roman" w:hAnsi="Times New Roman" w:cs="Times New Roman"/>
          <w:sz w:val="24"/>
          <w:szCs w:val="24"/>
          <w:lang w:eastAsia="ar-SA"/>
        </w:rPr>
        <w:t>евель</w:t>
      </w:r>
      <w:proofErr w:type="spellEnd"/>
    </w:p>
    <w:p w:rsidR="008458BA" w:rsidRPr="008458BA" w:rsidRDefault="008458BA" w:rsidP="008458BA">
      <w:pPr>
        <w:suppressAutoHyphens/>
        <w:spacing w:after="0" w:line="240" w:lineRule="auto"/>
        <w:jc w:val="both"/>
        <w:rPr>
          <w:rFonts w:ascii="Times New Roman" w:eastAsia="Times New Roman" w:hAnsi="Times New Roman" w:cs="Times New Roman"/>
          <w:sz w:val="20"/>
          <w:szCs w:val="20"/>
          <w:lang w:eastAsia="ar-SA"/>
        </w:rPr>
      </w:pPr>
    </w:p>
    <w:p w:rsidR="008458BA" w:rsidRPr="008458BA" w:rsidRDefault="008458BA" w:rsidP="008458BA">
      <w:pPr>
        <w:suppressAutoHyphens/>
        <w:spacing w:after="0" w:line="240" w:lineRule="auto"/>
        <w:jc w:val="both"/>
        <w:rPr>
          <w:rFonts w:ascii="Times New Roman" w:eastAsia="Times New Roman" w:hAnsi="Times New Roman" w:cs="Times New Roman"/>
          <w:sz w:val="20"/>
          <w:szCs w:val="20"/>
          <w:lang w:eastAsia="ar-SA"/>
        </w:rPr>
      </w:pPr>
    </w:p>
    <w:p w:rsidR="008458BA" w:rsidRDefault="008458BA" w:rsidP="008458BA">
      <w:pPr>
        <w:tabs>
          <w:tab w:val="left" w:pos="4820"/>
        </w:tabs>
        <w:suppressAutoHyphens/>
        <w:spacing w:after="0" w:line="240" w:lineRule="auto"/>
        <w:ind w:right="4391"/>
        <w:rPr>
          <w:rFonts w:ascii="Times New Roman" w:eastAsia="Times New Roman" w:hAnsi="Times New Roman" w:cs="Times New Roman"/>
          <w:sz w:val="28"/>
          <w:szCs w:val="28"/>
          <w:lang w:eastAsia="ar-SA"/>
        </w:rPr>
      </w:pPr>
      <w:r w:rsidRPr="008458BA">
        <w:rPr>
          <w:rFonts w:ascii="Times New Roman" w:eastAsia="Times New Roman" w:hAnsi="Times New Roman" w:cs="Times New Roman"/>
          <w:sz w:val="28"/>
          <w:szCs w:val="28"/>
          <w:lang w:eastAsia="ar-SA"/>
        </w:rPr>
        <w:t xml:space="preserve">Об утверждении муниципальной программы </w:t>
      </w:r>
      <w:proofErr w:type="spellStart"/>
      <w:r w:rsidRPr="008458BA">
        <w:rPr>
          <w:rFonts w:ascii="Times New Roman" w:eastAsia="Times New Roman" w:hAnsi="Times New Roman" w:cs="Times New Roman"/>
          <w:sz w:val="28"/>
          <w:szCs w:val="28"/>
          <w:lang w:eastAsia="ar-SA"/>
        </w:rPr>
        <w:t>Невельского</w:t>
      </w:r>
      <w:proofErr w:type="spellEnd"/>
      <w:r w:rsidRPr="008458BA">
        <w:rPr>
          <w:rFonts w:ascii="Times New Roman" w:eastAsia="Times New Roman" w:hAnsi="Times New Roman" w:cs="Times New Roman"/>
          <w:sz w:val="28"/>
          <w:szCs w:val="28"/>
          <w:lang w:eastAsia="ar-SA"/>
        </w:rPr>
        <w:t xml:space="preserve"> муниципального округа </w:t>
      </w:r>
      <w:r>
        <w:rPr>
          <w:rFonts w:ascii="Times New Roman" w:eastAsia="Times New Roman" w:hAnsi="Times New Roman" w:cs="Times New Roman"/>
          <w:sz w:val="28"/>
          <w:szCs w:val="28"/>
          <w:lang w:eastAsia="ar-SA"/>
        </w:rPr>
        <w:t>«Развитие</w:t>
      </w:r>
      <w:r w:rsidR="003D1280">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образования на территории</w:t>
      </w:r>
    </w:p>
    <w:p w:rsidR="008458BA" w:rsidRPr="008458BA" w:rsidRDefault="008458BA" w:rsidP="008458BA">
      <w:pPr>
        <w:tabs>
          <w:tab w:val="left" w:pos="4820"/>
        </w:tabs>
        <w:suppressAutoHyphens/>
        <w:spacing w:after="0" w:line="240" w:lineRule="auto"/>
        <w:ind w:right="4391"/>
        <w:rPr>
          <w:rFonts w:ascii="Times New Roman" w:eastAsia="Times New Roman" w:hAnsi="Times New Roman" w:cs="Times New Roman"/>
          <w:sz w:val="28"/>
          <w:szCs w:val="28"/>
          <w:lang w:eastAsia="ar-SA"/>
        </w:rPr>
      </w:pPr>
      <w:proofErr w:type="spellStart"/>
      <w:r w:rsidRPr="008458BA">
        <w:rPr>
          <w:rFonts w:ascii="Times New Roman" w:eastAsia="Times New Roman" w:hAnsi="Times New Roman" w:cs="Times New Roman"/>
          <w:sz w:val="28"/>
          <w:szCs w:val="28"/>
          <w:lang w:eastAsia="ar-SA"/>
        </w:rPr>
        <w:t>Невельского</w:t>
      </w:r>
      <w:proofErr w:type="spellEnd"/>
      <w:r w:rsidRPr="008458BA">
        <w:rPr>
          <w:rFonts w:ascii="Times New Roman" w:eastAsia="Times New Roman" w:hAnsi="Times New Roman" w:cs="Times New Roman"/>
          <w:sz w:val="28"/>
          <w:szCs w:val="28"/>
          <w:lang w:eastAsia="ar-SA"/>
        </w:rPr>
        <w:t xml:space="preserve"> муниципального округа»</w:t>
      </w:r>
    </w:p>
    <w:p w:rsidR="008458BA" w:rsidRPr="008458BA" w:rsidRDefault="008458BA" w:rsidP="008458BA">
      <w:pPr>
        <w:suppressAutoHyphens/>
        <w:spacing w:after="0" w:line="240" w:lineRule="auto"/>
        <w:jc w:val="both"/>
        <w:rPr>
          <w:rFonts w:ascii="Times New Roman" w:eastAsia="Times New Roman" w:hAnsi="Times New Roman" w:cs="Times New Roman"/>
          <w:sz w:val="28"/>
          <w:szCs w:val="28"/>
          <w:lang w:eastAsia="ar-SA"/>
        </w:rPr>
      </w:pPr>
    </w:p>
    <w:p w:rsidR="008458BA" w:rsidRPr="008458BA" w:rsidRDefault="008458BA" w:rsidP="008458BA">
      <w:pPr>
        <w:suppressAutoHyphens/>
        <w:spacing w:after="0"/>
        <w:ind w:firstLine="709"/>
        <w:jc w:val="both"/>
        <w:rPr>
          <w:rFonts w:ascii="Times New Roman" w:eastAsia="Times New Roman" w:hAnsi="Times New Roman" w:cs="Times New Roman"/>
          <w:sz w:val="28"/>
          <w:szCs w:val="28"/>
          <w:lang w:eastAsia="ar-SA"/>
        </w:rPr>
      </w:pPr>
      <w:r w:rsidRPr="008458BA">
        <w:rPr>
          <w:rFonts w:ascii="Times New Roman" w:eastAsia="Times New Roman" w:hAnsi="Times New Roman" w:cs="Times New Roman"/>
          <w:sz w:val="28"/>
          <w:szCs w:val="28"/>
          <w:lang w:eastAsia="ar-SA"/>
        </w:rPr>
        <w:t xml:space="preserve">В соответствии со ст.179 Бюджетного кодекса РФ, Порядком  разработки и реализации муниципальных программ </w:t>
      </w:r>
      <w:proofErr w:type="spellStart"/>
      <w:r w:rsidRPr="008458BA">
        <w:rPr>
          <w:rFonts w:ascii="Times New Roman" w:eastAsia="Times New Roman" w:hAnsi="Times New Roman" w:cs="Times New Roman"/>
          <w:sz w:val="28"/>
          <w:szCs w:val="28"/>
          <w:lang w:eastAsia="ar-SA"/>
        </w:rPr>
        <w:t>Невельского</w:t>
      </w:r>
      <w:proofErr w:type="spellEnd"/>
      <w:r w:rsidRPr="008458BA">
        <w:rPr>
          <w:rFonts w:ascii="Times New Roman" w:eastAsia="Times New Roman" w:hAnsi="Times New Roman" w:cs="Times New Roman"/>
          <w:sz w:val="28"/>
          <w:szCs w:val="28"/>
          <w:lang w:eastAsia="ar-SA"/>
        </w:rPr>
        <w:t xml:space="preserve"> муниципального округа, утвержденным постановлением Администрации </w:t>
      </w:r>
      <w:proofErr w:type="spellStart"/>
      <w:r w:rsidRPr="008458BA">
        <w:rPr>
          <w:rFonts w:ascii="Times New Roman" w:eastAsia="Times New Roman" w:hAnsi="Times New Roman" w:cs="Times New Roman"/>
          <w:sz w:val="28"/>
          <w:szCs w:val="28"/>
          <w:lang w:eastAsia="ar-SA"/>
        </w:rPr>
        <w:t>Невельского</w:t>
      </w:r>
      <w:proofErr w:type="spellEnd"/>
      <w:r w:rsidRPr="008458BA">
        <w:rPr>
          <w:rFonts w:ascii="Times New Roman" w:eastAsia="Times New Roman" w:hAnsi="Times New Roman" w:cs="Times New Roman"/>
          <w:sz w:val="28"/>
          <w:szCs w:val="28"/>
          <w:lang w:eastAsia="ar-SA"/>
        </w:rPr>
        <w:t xml:space="preserve"> муниципального округа от 21.06.2024 № 587: </w:t>
      </w:r>
    </w:p>
    <w:p w:rsidR="008458BA" w:rsidRPr="008458BA" w:rsidRDefault="008458BA" w:rsidP="008458BA">
      <w:pPr>
        <w:numPr>
          <w:ilvl w:val="0"/>
          <w:numId w:val="1"/>
        </w:numPr>
        <w:suppressAutoHyphens/>
        <w:spacing w:after="0" w:line="240" w:lineRule="auto"/>
        <w:ind w:left="0" w:firstLine="567"/>
        <w:jc w:val="both"/>
        <w:rPr>
          <w:rFonts w:ascii="Times New Roman" w:eastAsia="Times New Roman" w:hAnsi="Times New Roman" w:cs="Times New Roman"/>
          <w:sz w:val="28"/>
          <w:szCs w:val="28"/>
          <w:lang w:eastAsia="ar-SA"/>
        </w:rPr>
      </w:pPr>
      <w:r w:rsidRPr="008458BA">
        <w:rPr>
          <w:rFonts w:ascii="Times New Roman" w:eastAsia="Times New Roman" w:hAnsi="Times New Roman" w:cs="Times New Roman"/>
          <w:sz w:val="28"/>
          <w:szCs w:val="28"/>
          <w:lang w:eastAsia="ar-SA"/>
        </w:rPr>
        <w:t xml:space="preserve">Утвердить прилагаемую муниципальную программу </w:t>
      </w:r>
      <w:proofErr w:type="spellStart"/>
      <w:r w:rsidRPr="008458BA">
        <w:rPr>
          <w:rFonts w:ascii="Times New Roman" w:eastAsia="Times New Roman" w:hAnsi="Times New Roman" w:cs="Times New Roman"/>
          <w:sz w:val="28"/>
          <w:szCs w:val="28"/>
          <w:lang w:eastAsia="ar-SA"/>
        </w:rPr>
        <w:t>Невельского</w:t>
      </w:r>
      <w:proofErr w:type="spellEnd"/>
      <w:r w:rsidRPr="008458BA">
        <w:rPr>
          <w:rFonts w:ascii="Times New Roman" w:eastAsia="Times New Roman" w:hAnsi="Times New Roman" w:cs="Times New Roman"/>
          <w:sz w:val="28"/>
          <w:szCs w:val="28"/>
          <w:lang w:eastAsia="ar-SA"/>
        </w:rPr>
        <w:t xml:space="preserve"> муниципального округа «Развитие образования на территории</w:t>
      </w:r>
      <w:r>
        <w:rPr>
          <w:rFonts w:ascii="Times New Roman" w:eastAsia="Times New Roman" w:hAnsi="Times New Roman" w:cs="Times New Roman"/>
          <w:sz w:val="28"/>
          <w:szCs w:val="28"/>
          <w:lang w:eastAsia="ar-SA"/>
        </w:rPr>
        <w:t xml:space="preserve"> </w:t>
      </w:r>
      <w:proofErr w:type="spellStart"/>
      <w:r w:rsidRPr="008458BA">
        <w:rPr>
          <w:rFonts w:ascii="Times New Roman" w:eastAsia="Times New Roman" w:hAnsi="Times New Roman" w:cs="Times New Roman"/>
          <w:sz w:val="28"/>
          <w:szCs w:val="28"/>
          <w:lang w:eastAsia="ar-SA"/>
        </w:rPr>
        <w:t>Невельского</w:t>
      </w:r>
      <w:proofErr w:type="spellEnd"/>
      <w:r w:rsidRPr="008458BA">
        <w:rPr>
          <w:rFonts w:ascii="Times New Roman" w:eastAsia="Times New Roman" w:hAnsi="Times New Roman" w:cs="Times New Roman"/>
          <w:sz w:val="28"/>
          <w:szCs w:val="28"/>
          <w:lang w:eastAsia="ar-SA"/>
        </w:rPr>
        <w:t xml:space="preserve"> муниципального округа»</w:t>
      </w:r>
    </w:p>
    <w:p w:rsidR="008458BA" w:rsidRPr="008458BA" w:rsidRDefault="008458BA" w:rsidP="008458BA">
      <w:pPr>
        <w:suppressAutoHyphens/>
        <w:spacing w:after="0"/>
        <w:ind w:firstLine="567"/>
        <w:jc w:val="both"/>
        <w:rPr>
          <w:rFonts w:ascii="Times New Roman" w:eastAsia="Times New Roman" w:hAnsi="Times New Roman" w:cs="Times New Roman"/>
          <w:sz w:val="28"/>
          <w:szCs w:val="28"/>
          <w:lang w:eastAsia="ar-SA"/>
        </w:rPr>
      </w:pPr>
      <w:r w:rsidRPr="008458BA">
        <w:rPr>
          <w:rFonts w:ascii="Times New Roman" w:eastAsia="Times New Roman" w:hAnsi="Times New Roman" w:cs="Times New Roman"/>
          <w:sz w:val="28"/>
          <w:szCs w:val="28"/>
          <w:lang w:eastAsia="ar-SA"/>
        </w:rPr>
        <w:t>2.</w:t>
      </w:r>
      <w:r w:rsidRPr="008458BA">
        <w:rPr>
          <w:rFonts w:ascii="Times New Roman" w:eastAsia="Times New Roman" w:hAnsi="Times New Roman" w:cs="Times New Roman"/>
          <w:sz w:val="28"/>
          <w:szCs w:val="28"/>
          <w:lang w:eastAsia="ar-SA"/>
        </w:rPr>
        <w:tab/>
        <w:t>Настоящее постановление вступает в силу после его официального опубликования в газете «</w:t>
      </w:r>
      <w:proofErr w:type="spellStart"/>
      <w:r w:rsidRPr="008458BA">
        <w:rPr>
          <w:rFonts w:ascii="Times New Roman" w:eastAsia="Times New Roman" w:hAnsi="Times New Roman" w:cs="Times New Roman"/>
          <w:sz w:val="28"/>
          <w:szCs w:val="28"/>
          <w:lang w:eastAsia="ar-SA"/>
        </w:rPr>
        <w:t>Невельский</w:t>
      </w:r>
      <w:proofErr w:type="spellEnd"/>
      <w:r w:rsidRPr="008458BA">
        <w:rPr>
          <w:rFonts w:ascii="Times New Roman" w:eastAsia="Times New Roman" w:hAnsi="Times New Roman" w:cs="Times New Roman"/>
          <w:sz w:val="28"/>
          <w:szCs w:val="28"/>
          <w:lang w:eastAsia="ar-SA"/>
        </w:rPr>
        <w:t xml:space="preserve"> вестник», подлежит размещению в  информационно-телекоммуникационной сети «Интернет» в сетевом издании «Нормативные правовые акты Псковской области» - http://pravo.pskov.ru/ и на официальном сайте муниципального образования </w:t>
      </w:r>
      <w:proofErr w:type="spellStart"/>
      <w:r w:rsidRPr="008458BA">
        <w:rPr>
          <w:rFonts w:ascii="Times New Roman" w:eastAsia="Times New Roman" w:hAnsi="Times New Roman" w:cs="Times New Roman"/>
          <w:sz w:val="28"/>
          <w:szCs w:val="28"/>
          <w:lang w:eastAsia="ar-SA"/>
        </w:rPr>
        <w:t>Невельский</w:t>
      </w:r>
      <w:proofErr w:type="spellEnd"/>
      <w:r w:rsidRPr="008458BA">
        <w:rPr>
          <w:rFonts w:ascii="Times New Roman" w:eastAsia="Times New Roman" w:hAnsi="Times New Roman" w:cs="Times New Roman"/>
          <w:sz w:val="28"/>
          <w:szCs w:val="28"/>
          <w:lang w:eastAsia="ar-SA"/>
        </w:rPr>
        <w:t xml:space="preserve"> муниципальный округ Псковской области.</w:t>
      </w:r>
    </w:p>
    <w:p w:rsidR="008458BA" w:rsidRPr="008458BA" w:rsidRDefault="008458BA" w:rsidP="008458BA">
      <w:pPr>
        <w:suppressAutoHyphens/>
        <w:spacing w:after="0"/>
        <w:ind w:firstLine="567"/>
        <w:jc w:val="both"/>
        <w:rPr>
          <w:rFonts w:ascii="Times New Roman" w:eastAsia="Times New Roman" w:hAnsi="Times New Roman" w:cs="Times New Roman"/>
          <w:sz w:val="28"/>
          <w:szCs w:val="28"/>
          <w:lang w:eastAsia="ar-SA"/>
        </w:rPr>
      </w:pPr>
      <w:r w:rsidRPr="008458BA">
        <w:rPr>
          <w:rFonts w:ascii="Times New Roman" w:eastAsia="Times New Roman" w:hAnsi="Times New Roman" w:cs="Times New Roman"/>
          <w:sz w:val="28"/>
          <w:szCs w:val="28"/>
          <w:lang w:eastAsia="ar-SA"/>
        </w:rPr>
        <w:t>3.</w:t>
      </w:r>
      <w:r w:rsidRPr="008458BA">
        <w:rPr>
          <w:rFonts w:ascii="Times New Roman" w:eastAsia="Times New Roman" w:hAnsi="Times New Roman" w:cs="Times New Roman"/>
          <w:sz w:val="28"/>
          <w:szCs w:val="28"/>
          <w:lang w:eastAsia="ar-SA"/>
        </w:rPr>
        <w:tab/>
        <w:t xml:space="preserve">Контроль за исполнением настоящего постановления возложить на  </w:t>
      </w:r>
      <w:r>
        <w:rPr>
          <w:rFonts w:ascii="Times New Roman" w:eastAsia="Times New Roman" w:hAnsi="Times New Roman" w:cs="Times New Roman"/>
          <w:sz w:val="28"/>
          <w:szCs w:val="28"/>
          <w:lang w:eastAsia="ar-SA"/>
        </w:rPr>
        <w:t xml:space="preserve">первого </w:t>
      </w:r>
      <w:r w:rsidRPr="008458BA">
        <w:rPr>
          <w:rFonts w:ascii="Times New Roman" w:eastAsia="Times New Roman" w:hAnsi="Times New Roman" w:cs="Times New Roman"/>
          <w:sz w:val="28"/>
          <w:szCs w:val="28"/>
          <w:lang w:eastAsia="ar-SA"/>
        </w:rPr>
        <w:t xml:space="preserve">заместителя Главы администрации округа </w:t>
      </w:r>
      <w:proofErr w:type="spellStart"/>
      <w:r>
        <w:rPr>
          <w:rFonts w:ascii="Times New Roman" w:eastAsia="Times New Roman" w:hAnsi="Times New Roman" w:cs="Times New Roman"/>
          <w:sz w:val="28"/>
          <w:szCs w:val="28"/>
          <w:lang w:eastAsia="ar-SA"/>
        </w:rPr>
        <w:t>В.А.</w:t>
      </w:r>
      <w:proofErr w:type="gramStart"/>
      <w:r>
        <w:rPr>
          <w:rFonts w:ascii="Times New Roman" w:eastAsia="Times New Roman" w:hAnsi="Times New Roman" w:cs="Times New Roman"/>
          <w:sz w:val="28"/>
          <w:szCs w:val="28"/>
          <w:lang w:eastAsia="ar-SA"/>
        </w:rPr>
        <w:t>Храбрую</w:t>
      </w:r>
      <w:proofErr w:type="spellEnd"/>
      <w:proofErr w:type="gramEnd"/>
    </w:p>
    <w:p w:rsidR="008458BA" w:rsidRPr="008458BA" w:rsidRDefault="008458BA" w:rsidP="008458BA">
      <w:pPr>
        <w:suppressAutoHyphens/>
        <w:spacing w:after="0"/>
        <w:jc w:val="both"/>
        <w:rPr>
          <w:rFonts w:ascii="Times New Roman" w:eastAsia="Times New Roman" w:hAnsi="Times New Roman" w:cs="Times New Roman"/>
          <w:sz w:val="28"/>
          <w:szCs w:val="28"/>
          <w:lang w:eastAsia="ar-SA"/>
        </w:rPr>
      </w:pPr>
    </w:p>
    <w:p w:rsidR="008458BA" w:rsidRPr="008458BA" w:rsidRDefault="008458BA" w:rsidP="008458BA">
      <w:pPr>
        <w:suppressAutoHyphens/>
        <w:spacing w:after="0"/>
        <w:jc w:val="both"/>
        <w:rPr>
          <w:rFonts w:ascii="Times New Roman" w:eastAsia="Times New Roman" w:hAnsi="Times New Roman" w:cs="Times New Roman"/>
          <w:sz w:val="28"/>
          <w:szCs w:val="28"/>
          <w:lang w:eastAsia="ar-SA"/>
        </w:rPr>
      </w:pPr>
    </w:p>
    <w:p w:rsidR="008458BA" w:rsidRPr="008458BA" w:rsidRDefault="008458BA" w:rsidP="008458BA">
      <w:pPr>
        <w:suppressAutoHyphens/>
        <w:spacing w:after="0"/>
        <w:jc w:val="both"/>
        <w:rPr>
          <w:rFonts w:ascii="Times New Roman" w:eastAsia="Times New Roman" w:hAnsi="Times New Roman" w:cs="Times New Roman"/>
          <w:sz w:val="28"/>
          <w:szCs w:val="28"/>
          <w:lang w:eastAsia="ar-SA"/>
        </w:rPr>
      </w:pPr>
    </w:p>
    <w:p w:rsidR="008458BA" w:rsidRDefault="008458BA" w:rsidP="008458BA">
      <w:pPr>
        <w:suppressAutoHyphens/>
        <w:spacing w:after="0"/>
        <w:jc w:val="both"/>
        <w:rPr>
          <w:rFonts w:ascii="Times New Roman" w:eastAsia="Times New Roman" w:hAnsi="Times New Roman" w:cs="Times New Roman"/>
          <w:sz w:val="28"/>
          <w:szCs w:val="28"/>
          <w:lang w:eastAsia="ar-SA"/>
        </w:rPr>
      </w:pPr>
      <w:r w:rsidRPr="008458BA">
        <w:rPr>
          <w:rFonts w:ascii="Times New Roman" w:eastAsia="Times New Roman" w:hAnsi="Times New Roman" w:cs="Times New Roman"/>
          <w:sz w:val="28"/>
          <w:szCs w:val="28"/>
          <w:lang w:eastAsia="ar-SA"/>
        </w:rPr>
        <w:t>Гла</w:t>
      </w:r>
      <w:r>
        <w:rPr>
          <w:rFonts w:ascii="Times New Roman" w:eastAsia="Times New Roman" w:hAnsi="Times New Roman" w:cs="Times New Roman"/>
          <w:sz w:val="28"/>
          <w:szCs w:val="28"/>
          <w:lang w:eastAsia="ar-SA"/>
        </w:rPr>
        <w:t xml:space="preserve">ва </w:t>
      </w:r>
      <w:proofErr w:type="spellStart"/>
      <w:r>
        <w:rPr>
          <w:rFonts w:ascii="Times New Roman" w:eastAsia="Times New Roman" w:hAnsi="Times New Roman" w:cs="Times New Roman"/>
          <w:sz w:val="28"/>
          <w:szCs w:val="28"/>
          <w:lang w:eastAsia="ar-SA"/>
        </w:rPr>
        <w:t>Невельского</w:t>
      </w:r>
      <w:proofErr w:type="spellEnd"/>
      <w:r>
        <w:rPr>
          <w:rFonts w:ascii="Times New Roman" w:eastAsia="Times New Roman" w:hAnsi="Times New Roman" w:cs="Times New Roman"/>
          <w:sz w:val="28"/>
          <w:szCs w:val="28"/>
          <w:lang w:eastAsia="ar-SA"/>
        </w:rPr>
        <w:t xml:space="preserve"> </w:t>
      </w:r>
      <w:r w:rsidRPr="008458BA">
        <w:rPr>
          <w:rFonts w:ascii="Times New Roman" w:eastAsia="Times New Roman" w:hAnsi="Times New Roman" w:cs="Times New Roman"/>
          <w:sz w:val="28"/>
          <w:szCs w:val="28"/>
          <w:lang w:eastAsia="ar-SA"/>
        </w:rPr>
        <w:t xml:space="preserve">муниципального округа                    </w:t>
      </w:r>
      <w:r>
        <w:rPr>
          <w:rFonts w:ascii="Times New Roman" w:eastAsia="Times New Roman" w:hAnsi="Times New Roman" w:cs="Times New Roman"/>
          <w:sz w:val="28"/>
          <w:szCs w:val="28"/>
          <w:lang w:eastAsia="ar-SA"/>
        </w:rPr>
        <w:t xml:space="preserve">                </w:t>
      </w:r>
      <w:proofErr w:type="spellStart"/>
      <w:r w:rsidRPr="008458BA">
        <w:rPr>
          <w:rFonts w:ascii="Times New Roman" w:eastAsia="Times New Roman" w:hAnsi="Times New Roman" w:cs="Times New Roman"/>
          <w:sz w:val="28"/>
          <w:szCs w:val="28"/>
          <w:lang w:eastAsia="ar-SA"/>
        </w:rPr>
        <w:t>О.Е.Майоров</w:t>
      </w:r>
      <w:proofErr w:type="spellEnd"/>
    </w:p>
    <w:p w:rsidR="008458BA" w:rsidRDefault="008458BA" w:rsidP="008458BA">
      <w:pPr>
        <w:suppressAutoHyphens/>
        <w:spacing w:after="0"/>
        <w:jc w:val="both"/>
        <w:rPr>
          <w:rFonts w:ascii="Times New Roman" w:eastAsia="Times New Roman" w:hAnsi="Times New Roman" w:cs="Times New Roman"/>
          <w:sz w:val="28"/>
          <w:szCs w:val="28"/>
          <w:lang w:eastAsia="ar-SA"/>
        </w:rPr>
      </w:pPr>
    </w:p>
    <w:p w:rsidR="008458BA" w:rsidRDefault="008458BA" w:rsidP="008458BA">
      <w:pPr>
        <w:suppressAutoHyphens/>
        <w:spacing w:after="0"/>
        <w:jc w:val="both"/>
        <w:rPr>
          <w:rFonts w:ascii="Times New Roman" w:eastAsia="Times New Roman" w:hAnsi="Times New Roman" w:cs="Times New Roman"/>
          <w:sz w:val="28"/>
          <w:szCs w:val="28"/>
          <w:lang w:eastAsia="ar-SA"/>
        </w:rPr>
      </w:pPr>
    </w:p>
    <w:p w:rsidR="008458BA" w:rsidRDefault="008458BA" w:rsidP="008458BA">
      <w:pPr>
        <w:suppressAutoHyphens/>
        <w:spacing w:after="0"/>
        <w:jc w:val="both"/>
        <w:rPr>
          <w:rFonts w:ascii="Times New Roman" w:eastAsia="Times New Roman" w:hAnsi="Times New Roman" w:cs="Times New Roman"/>
          <w:sz w:val="28"/>
          <w:szCs w:val="28"/>
          <w:lang w:eastAsia="ar-SA"/>
        </w:rPr>
      </w:pPr>
    </w:p>
    <w:p w:rsidR="003D1280" w:rsidRDefault="003D1280" w:rsidP="008458BA">
      <w:pPr>
        <w:suppressAutoHyphens/>
        <w:spacing w:after="0"/>
        <w:jc w:val="both"/>
        <w:rPr>
          <w:rFonts w:ascii="Times New Roman" w:eastAsia="Times New Roman" w:hAnsi="Times New Roman" w:cs="Times New Roman"/>
          <w:sz w:val="28"/>
          <w:szCs w:val="28"/>
          <w:lang w:eastAsia="ar-SA"/>
        </w:rPr>
      </w:pPr>
    </w:p>
    <w:p w:rsidR="003D1280" w:rsidRDefault="003D1280" w:rsidP="008458BA">
      <w:pPr>
        <w:suppressAutoHyphens/>
        <w:spacing w:after="0"/>
        <w:jc w:val="both"/>
        <w:rPr>
          <w:rFonts w:ascii="Times New Roman" w:eastAsia="Times New Roman" w:hAnsi="Times New Roman" w:cs="Times New Roman"/>
          <w:sz w:val="28"/>
          <w:szCs w:val="28"/>
          <w:lang w:eastAsia="ar-SA"/>
        </w:rPr>
      </w:pPr>
    </w:p>
    <w:p w:rsidR="008458BA" w:rsidRPr="008458BA" w:rsidRDefault="008458BA" w:rsidP="008458BA">
      <w:pPr>
        <w:widowControl w:val="0"/>
        <w:autoSpaceDE w:val="0"/>
        <w:autoSpaceDN w:val="0"/>
        <w:spacing w:after="0" w:line="240" w:lineRule="auto"/>
        <w:ind w:left="6379"/>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lastRenderedPageBreak/>
        <w:t xml:space="preserve">Утверждена постановлением Администрации </w:t>
      </w:r>
      <w:proofErr w:type="spellStart"/>
      <w:r w:rsidRPr="008458BA">
        <w:rPr>
          <w:rFonts w:ascii="Times New Roman" w:eastAsia="Times New Roman" w:hAnsi="Times New Roman" w:cs="Times New Roman"/>
          <w:sz w:val="28"/>
          <w:szCs w:val="28"/>
          <w:lang w:eastAsia="ru-RU"/>
        </w:rPr>
        <w:t>Невельского</w:t>
      </w:r>
      <w:proofErr w:type="spellEnd"/>
      <w:r w:rsidRPr="008458BA">
        <w:rPr>
          <w:rFonts w:ascii="Times New Roman" w:eastAsia="Times New Roman" w:hAnsi="Times New Roman" w:cs="Times New Roman"/>
          <w:sz w:val="28"/>
          <w:szCs w:val="28"/>
          <w:lang w:eastAsia="ru-RU"/>
        </w:rPr>
        <w:t xml:space="preserve"> муниципального округа </w:t>
      </w:r>
      <w:proofErr w:type="gramStart"/>
      <w:r w:rsidRPr="008458BA">
        <w:rPr>
          <w:rFonts w:ascii="Times New Roman" w:eastAsia="Times New Roman" w:hAnsi="Times New Roman" w:cs="Times New Roman"/>
          <w:sz w:val="28"/>
          <w:szCs w:val="28"/>
          <w:lang w:eastAsia="ru-RU"/>
        </w:rPr>
        <w:t>от</w:t>
      </w:r>
      <w:proofErr w:type="gramEnd"/>
      <w:r w:rsidRPr="008458BA">
        <w:rPr>
          <w:rFonts w:ascii="Times New Roman" w:eastAsia="Times New Roman" w:hAnsi="Times New Roman" w:cs="Times New Roman"/>
          <w:sz w:val="28"/>
          <w:szCs w:val="28"/>
          <w:lang w:eastAsia="ru-RU"/>
        </w:rPr>
        <w:t>_________________№____</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458BA">
        <w:rPr>
          <w:rFonts w:ascii="Times New Roman" w:eastAsia="Times New Roman" w:hAnsi="Times New Roman" w:cs="Times New Roman"/>
          <w:b/>
          <w:sz w:val="28"/>
          <w:szCs w:val="28"/>
          <w:lang w:eastAsia="ru-RU"/>
        </w:rPr>
        <w:t xml:space="preserve">МУНИЦИПАЛЬНАЯ ПРОГРАММА НЕВЕЛЬСКОГО МУНИЦИПАЛЬНОГО ОКРУГА </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458BA">
        <w:rPr>
          <w:rFonts w:ascii="Times New Roman" w:eastAsia="Times New Roman" w:hAnsi="Times New Roman" w:cs="Times New Roman"/>
          <w:b/>
          <w:sz w:val="28"/>
          <w:szCs w:val="28"/>
          <w:lang w:eastAsia="ru-RU"/>
        </w:rPr>
        <w:t xml:space="preserve">«РАЗВИТИЕ ОБРАЗОВАНИЯ НА ТЕРРИТОРИИ </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b/>
          <w:sz w:val="28"/>
          <w:szCs w:val="28"/>
          <w:lang w:eastAsia="ru-RU"/>
        </w:rPr>
        <w:t xml:space="preserve"> НЕВЕЛЬСКОГО МУНИЦИПАЛЬНОГО ОКРУГА»</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ПАСПОРТ</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 xml:space="preserve"> муниципальной программы </w:t>
      </w:r>
      <w:proofErr w:type="spellStart"/>
      <w:r w:rsidRPr="008458BA">
        <w:rPr>
          <w:rFonts w:ascii="Times New Roman" w:eastAsia="Times New Roman" w:hAnsi="Times New Roman" w:cs="Times New Roman"/>
          <w:sz w:val="28"/>
          <w:szCs w:val="28"/>
          <w:lang w:eastAsia="ru-RU"/>
        </w:rPr>
        <w:t>Невельского</w:t>
      </w:r>
      <w:proofErr w:type="spellEnd"/>
      <w:r w:rsidRPr="008458BA">
        <w:rPr>
          <w:rFonts w:ascii="Times New Roman" w:eastAsia="Times New Roman" w:hAnsi="Times New Roman" w:cs="Times New Roman"/>
          <w:sz w:val="28"/>
          <w:szCs w:val="28"/>
          <w:lang w:eastAsia="ru-RU"/>
        </w:rPr>
        <w:t xml:space="preserve"> муниципального округа</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8458BA">
        <w:rPr>
          <w:rFonts w:ascii="Times New Roman" w:eastAsia="Times New Roman" w:hAnsi="Times New Roman" w:cs="Times New Roman"/>
          <w:color w:val="000000"/>
          <w:sz w:val="28"/>
          <w:szCs w:val="28"/>
          <w:lang w:eastAsia="ru-RU"/>
        </w:rPr>
        <w:t>«Развитие образования на территории</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8458BA">
        <w:rPr>
          <w:rFonts w:ascii="Times New Roman" w:eastAsia="Times New Roman" w:hAnsi="Times New Roman" w:cs="Times New Roman"/>
          <w:color w:val="000000"/>
          <w:sz w:val="28"/>
          <w:szCs w:val="28"/>
          <w:lang w:eastAsia="ru-RU"/>
        </w:rPr>
        <w:t xml:space="preserve"> </w:t>
      </w:r>
      <w:proofErr w:type="spellStart"/>
      <w:r w:rsidRPr="008458BA">
        <w:rPr>
          <w:rFonts w:ascii="Times New Roman" w:eastAsia="Times New Roman" w:hAnsi="Times New Roman" w:cs="Times New Roman"/>
          <w:color w:val="000000"/>
          <w:sz w:val="28"/>
          <w:szCs w:val="28"/>
          <w:lang w:eastAsia="ru-RU"/>
        </w:rPr>
        <w:t>Невельского</w:t>
      </w:r>
      <w:proofErr w:type="spellEnd"/>
      <w:r w:rsidRPr="008458BA">
        <w:rPr>
          <w:rFonts w:ascii="Times New Roman" w:eastAsia="Times New Roman" w:hAnsi="Times New Roman" w:cs="Times New Roman"/>
          <w:color w:val="000000"/>
          <w:sz w:val="28"/>
          <w:szCs w:val="28"/>
          <w:lang w:eastAsia="ru-RU"/>
        </w:rPr>
        <w:t xml:space="preserve"> муниципального округа»</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1. Основные положения</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9"/>
        <w:gridCol w:w="2268"/>
        <w:gridCol w:w="708"/>
        <w:gridCol w:w="709"/>
        <w:gridCol w:w="709"/>
        <w:gridCol w:w="709"/>
        <w:gridCol w:w="851"/>
        <w:gridCol w:w="708"/>
        <w:gridCol w:w="567"/>
      </w:tblGrid>
      <w:tr w:rsidR="008458BA" w:rsidRPr="008458BA" w:rsidTr="008458BA">
        <w:tc>
          <w:tcPr>
            <w:tcW w:w="303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Куратор муниципальной программы</w:t>
            </w:r>
          </w:p>
        </w:tc>
        <w:tc>
          <w:tcPr>
            <w:tcW w:w="7229" w:type="dxa"/>
            <w:gridSpan w:val="8"/>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Храбрая Виктория Анатольевна, первый заместитель Главы администрации округа</w:t>
            </w:r>
          </w:p>
        </w:tc>
      </w:tr>
      <w:tr w:rsidR="008458BA" w:rsidRPr="008458BA" w:rsidTr="008458BA">
        <w:tc>
          <w:tcPr>
            <w:tcW w:w="303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Ответственный исполнитель муниципальной программы</w:t>
            </w:r>
          </w:p>
        </w:tc>
        <w:tc>
          <w:tcPr>
            <w:tcW w:w="7229" w:type="dxa"/>
            <w:gridSpan w:val="8"/>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Захаренко Людмила Игоревна, начальник Управления образования, физической культуры и спорта Администрации </w:t>
            </w:r>
            <w:proofErr w:type="spellStart"/>
            <w:r w:rsidRPr="008458BA">
              <w:rPr>
                <w:rFonts w:ascii="Times New Roman" w:eastAsia="Times New Roman" w:hAnsi="Times New Roman" w:cs="Times New Roman"/>
                <w:sz w:val="24"/>
                <w:szCs w:val="24"/>
                <w:lang w:eastAsia="ru-RU"/>
              </w:rPr>
              <w:t>Невельского</w:t>
            </w:r>
            <w:proofErr w:type="spellEnd"/>
            <w:r w:rsidRPr="008458BA">
              <w:rPr>
                <w:rFonts w:ascii="Times New Roman" w:eastAsia="Times New Roman" w:hAnsi="Times New Roman" w:cs="Times New Roman"/>
                <w:sz w:val="24"/>
                <w:szCs w:val="24"/>
                <w:lang w:eastAsia="ru-RU"/>
              </w:rPr>
              <w:t xml:space="preserve"> муниципального округа</w:t>
            </w:r>
          </w:p>
        </w:tc>
      </w:tr>
      <w:tr w:rsidR="008458BA" w:rsidRPr="008458BA" w:rsidTr="008458BA">
        <w:tc>
          <w:tcPr>
            <w:tcW w:w="303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Соисполнители муниципальной программы</w:t>
            </w:r>
          </w:p>
        </w:tc>
        <w:tc>
          <w:tcPr>
            <w:tcW w:w="7229" w:type="dxa"/>
            <w:gridSpan w:val="8"/>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Управление образования, физической культуры и спорта Администрации </w:t>
            </w:r>
            <w:proofErr w:type="spellStart"/>
            <w:r w:rsidRPr="008458BA">
              <w:rPr>
                <w:rFonts w:ascii="Times New Roman" w:eastAsia="Times New Roman" w:hAnsi="Times New Roman" w:cs="Times New Roman"/>
                <w:sz w:val="24"/>
                <w:szCs w:val="24"/>
                <w:lang w:eastAsia="ru-RU"/>
              </w:rPr>
              <w:t>Невельского</w:t>
            </w:r>
            <w:proofErr w:type="spellEnd"/>
            <w:r w:rsidRPr="008458BA">
              <w:rPr>
                <w:rFonts w:ascii="Times New Roman" w:eastAsia="Times New Roman" w:hAnsi="Times New Roman" w:cs="Times New Roman"/>
                <w:sz w:val="24"/>
                <w:szCs w:val="24"/>
                <w:lang w:eastAsia="ru-RU"/>
              </w:rPr>
              <w:t xml:space="preserve"> муниципального округа</w:t>
            </w:r>
          </w:p>
        </w:tc>
      </w:tr>
      <w:tr w:rsidR="008458BA" w:rsidRPr="008458BA" w:rsidTr="008458BA">
        <w:tc>
          <w:tcPr>
            <w:tcW w:w="303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Период реализации муниципальной программы</w:t>
            </w:r>
          </w:p>
        </w:tc>
        <w:tc>
          <w:tcPr>
            <w:tcW w:w="7229" w:type="dxa"/>
            <w:gridSpan w:val="8"/>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2025-2030</w:t>
            </w:r>
          </w:p>
        </w:tc>
      </w:tr>
      <w:tr w:rsidR="008458BA" w:rsidRPr="008458BA" w:rsidTr="008458BA">
        <w:tc>
          <w:tcPr>
            <w:tcW w:w="303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Цель (и) муниципальной программы</w:t>
            </w:r>
          </w:p>
        </w:tc>
        <w:tc>
          <w:tcPr>
            <w:tcW w:w="7229" w:type="dxa"/>
            <w:gridSpan w:val="8"/>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Обеспечение доступности качественного образования</w:t>
            </w:r>
          </w:p>
        </w:tc>
      </w:tr>
      <w:tr w:rsidR="008458BA" w:rsidRPr="008458BA" w:rsidTr="008458BA">
        <w:tc>
          <w:tcPr>
            <w:tcW w:w="303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Направления (подпрограммы) муниципальной программы</w:t>
            </w:r>
          </w:p>
        </w:tc>
        <w:tc>
          <w:tcPr>
            <w:tcW w:w="7229" w:type="dxa"/>
            <w:gridSpan w:val="8"/>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1. Направление «Развитие дошкольного, общего и  дополнительного образования </w:t>
            </w:r>
            <w:proofErr w:type="spellStart"/>
            <w:r w:rsidRPr="008458BA">
              <w:rPr>
                <w:rFonts w:ascii="Times New Roman" w:eastAsia="Times New Roman" w:hAnsi="Times New Roman" w:cs="Times New Roman"/>
                <w:sz w:val="24"/>
                <w:szCs w:val="24"/>
                <w:lang w:eastAsia="ru-RU"/>
              </w:rPr>
              <w:t>Невельского</w:t>
            </w:r>
            <w:proofErr w:type="spellEnd"/>
            <w:r w:rsidRPr="008458BA">
              <w:rPr>
                <w:rFonts w:ascii="Times New Roman" w:eastAsia="Times New Roman" w:hAnsi="Times New Roman" w:cs="Times New Roman"/>
                <w:sz w:val="24"/>
                <w:szCs w:val="24"/>
                <w:lang w:eastAsia="ru-RU"/>
              </w:rPr>
              <w:t xml:space="preserve"> муниципального округа»</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2. Направление «Совершенствование управление системы образования </w:t>
            </w:r>
            <w:proofErr w:type="gramStart"/>
            <w:r w:rsidRPr="008458BA">
              <w:rPr>
                <w:rFonts w:ascii="Times New Roman" w:eastAsia="Times New Roman" w:hAnsi="Times New Roman" w:cs="Times New Roman"/>
                <w:sz w:val="24"/>
                <w:szCs w:val="24"/>
                <w:lang w:eastAsia="ru-RU"/>
              </w:rPr>
              <w:t>в</w:t>
            </w:r>
            <w:proofErr w:type="gramEnd"/>
            <w:r w:rsidRPr="008458BA">
              <w:rPr>
                <w:rFonts w:ascii="Times New Roman" w:eastAsia="Times New Roman" w:hAnsi="Times New Roman" w:cs="Times New Roman"/>
                <w:sz w:val="24"/>
                <w:szCs w:val="24"/>
                <w:lang w:eastAsia="ru-RU"/>
              </w:rPr>
              <w:t xml:space="preserve"> </w:t>
            </w:r>
            <w:proofErr w:type="gramStart"/>
            <w:r w:rsidRPr="008458BA">
              <w:rPr>
                <w:rFonts w:ascii="Times New Roman" w:eastAsia="Times New Roman" w:hAnsi="Times New Roman" w:cs="Times New Roman"/>
                <w:sz w:val="24"/>
                <w:szCs w:val="24"/>
                <w:lang w:eastAsia="ru-RU"/>
              </w:rPr>
              <w:t>Невельском</w:t>
            </w:r>
            <w:proofErr w:type="gramEnd"/>
            <w:r w:rsidRPr="008458BA">
              <w:rPr>
                <w:rFonts w:ascii="Times New Roman" w:eastAsia="Times New Roman" w:hAnsi="Times New Roman" w:cs="Times New Roman"/>
                <w:sz w:val="24"/>
                <w:szCs w:val="24"/>
                <w:lang w:eastAsia="ru-RU"/>
              </w:rPr>
              <w:t xml:space="preserve"> муниципальном округе»</w:t>
            </w:r>
          </w:p>
        </w:tc>
      </w:tr>
      <w:tr w:rsidR="008458BA" w:rsidRPr="008458BA" w:rsidTr="008458BA">
        <w:tc>
          <w:tcPr>
            <w:tcW w:w="3039"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Объемы финансового обеспечения за весь период реализации</w:t>
            </w:r>
          </w:p>
        </w:tc>
        <w:tc>
          <w:tcPr>
            <w:tcW w:w="226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Источники</w:t>
            </w:r>
          </w:p>
        </w:tc>
        <w:tc>
          <w:tcPr>
            <w:tcW w:w="70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2025</w:t>
            </w:r>
          </w:p>
        </w:tc>
        <w:tc>
          <w:tcPr>
            <w:tcW w:w="70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2026</w:t>
            </w:r>
          </w:p>
        </w:tc>
        <w:tc>
          <w:tcPr>
            <w:tcW w:w="70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2027</w:t>
            </w:r>
          </w:p>
        </w:tc>
        <w:tc>
          <w:tcPr>
            <w:tcW w:w="851"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2028</w:t>
            </w:r>
          </w:p>
        </w:tc>
        <w:tc>
          <w:tcPr>
            <w:tcW w:w="70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2029</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2030</w:t>
            </w:r>
          </w:p>
        </w:tc>
      </w:tr>
      <w:tr w:rsidR="008458BA" w:rsidRPr="008458BA" w:rsidTr="008458BA">
        <w:tc>
          <w:tcPr>
            <w:tcW w:w="3039"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ВСЕГО, в том числе:</w:t>
            </w:r>
          </w:p>
        </w:tc>
        <w:tc>
          <w:tcPr>
            <w:tcW w:w="70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623506,20</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366910,40</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256595,80</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c>
          <w:tcPr>
            <w:tcW w:w="85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c>
          <w:tcPr>
            <w:tcW w:w="70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r>
      <w:tr w:rsidR="008458BA" w:rsidRPr="008458BA" w:rsidTr="008458BA">
        <w:tc>
          <w:tcPr>
            <w:tcW w:w="3039"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федеральный бюджет</w:t>
            </w:r>
          </w:p>
        </w:tc>
        <w:tc>
          <w:tcPr>
            <w:tcW w:w="70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143833,80</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125515,50</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18318,30</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c>
          <w:tcPr>
            <w:tcW w:w="85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c>
          <w:tcPr>
            <w:tcW w:w="70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r>
      <w:tr w:rsidR="008458BA" w:rsidRPr="008458BA" w:rsidTr="008458BA">
        <w:tc>
          <w:tcPr>
            <w:tcW w:w="3039"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ind w:left="-308" w:firstLine="308"/>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областной бюджет</w:t>
            </w:r>
          </w:p>
        </w:tc>
        <w:tc>
          <w:tcPr>
            <w:tcW w:w="70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303227,40</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153086,70</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150140,70</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c>
          <w:tcPr>
            <w:tcW w:w="85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c>
          <w:tcPr>
            <w:tcW w:w="70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r>
      <w:tr w:rsidR="008458BA" w:rsidRPr="008458BA" w:rsidTr="008458BA">
        <w:tc>
          <w:tcPr>
            <w:tcW w:w="3039"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местный бюджет</w:t>
            </w:r>
          </w:p>
        </w:tc>
        <w:tc>
          <w:tcPr>
            <w:tcW w:w="70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146845,00</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73508,20</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73336,80</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c>
          <w:tcPr>
            <w:tcW w:w="85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c>
          <w:tcPr>
            <w:tcW w:w="70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r>
      <w:tr w:rsidR="008458BA" w:rsidRPr="008458BA" w:rsidTr="008458BA">
        <w:tc>
          <w:tcPr>
            <w:tcW w:w="3039"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внебюджетные источники</w:t>
            </w:r>
          </w:p>
        </w:tc>
        <w:tc>
          <w:tcPr>
            <w:tcW w:w="70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29600,0</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14800,0</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14800,0</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c>
          <w:tcPr>
            <w:tcW w:w="85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c>
          <w:tcPr>
            <w:tcW w:w="70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0,00</w:t>
            </w:r>
          </w:p>
        </w:tc>
      </w:tr>
      <w:tr w:rsidR="008458BA" w:rsidRPr="008458BA" w:rsidTr="008458BA">
        <w:tc>
          <w:tcPr>
            <w:tcW w:w="303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Связь с национальными целями развития Российской Федерации/государственной программой Российской Федерации/государственной программой Псковской области</w:t>
            </w:r>
          </w:p>
        </w:tc>
        <w:tc>
          <w:tcPr>
            <w:tcW w:w="7229" w:type="dxa"/>
            <w:gridSpan w:val="8"/>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r w:rsidRPr="008458BA">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sz w:val="24"/>
                <w:szCs w:val="24"/>
                <w:lang w:eastAsia="ru-RU"/>
              </w:rPr>
              <w:t>Национальная цель Развития Российской Федерации - реализация потенциала каждого человека, развитие его талантов, воспитание патриотичной и социально ответственной личности.</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Целевые показатели, характеризующие достижение указанной национальной цели:</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 увеличение к 2030 году доли молодых людей, участвующих в проектах и программах, направленных на профессиональное, личностное развитие и патриотическое воспитание, не менее чем до 75 процентов;</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 увеличение к 2030 году доли молодых людей, верящих в возможности самореализации в России, не менее чем до 85 процентов;</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5) формирование к 2030 году современной системы профессионального развития педагогических работников для всех уровней образования, предусматривающей ежегодное дополнительное профессиональное образование на основе актуализированных профессиональных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i/>
                <w:sz w:val="24"/>
                <w:szCs w:val="24"/>
                <w:lang w:eastAsia="ru-RU"/>
              </w:rPr>
            </w:pP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 Государственная программа Российской Федерации "Развитие образования", показателями которой являются:</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 доступность дошкольного образования для детей в возрасте от 1,5 до 7 лет;</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 доля детей в возрасте от 5 до 18 лет, охваченных дополнительным образованием;</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i/>
                <w:sz w:val="24"/>
                <w:szCs w:val="24"/>
                <w:lang w:eastAsia="ru-RU"/>
              </w:rPr>
            </w:pP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 Государственная программа Псковской области "Развитие образования и повышение эффективности реализации молодежной политики", показателями которой являются:</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 Доступность дошкольного образования для детей в возрасте от 1,5 до 7 лет;</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 Доля детей в возрасте от 5 до 18 лет, охваченных дополнительным образованием;</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 Доля обучающихся общеобразовательных организаций, охваченных горячим питанием, в общей численности обучающихся общеобразовательных организаций;</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6) Доля общеобразовательных организаций, реализующих основные общеобразовательные программы в соответствии с обновленными ФГОС дошкольного и общего образования, требованиями СанПиН, федеральной основной общеобразовательной программой;</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7) Доля педагогических работников общеобразовательных организаций, получивших вознаграждение за классное руководство, в общей численности классных руководителей</w:t>
            </w:r>
            <w:proofErr w:type="gramStart"/>
            <w:r w:rsidRPr="008458BA">
              <w:rPr>
                <w:rFonts w:ascii="Times New Roman" w:eastAsia="Times New Roman" w:hAnsi="Times New Roman" w:cs="Times New Roman"/>
                <w:sz w:val="24"/>
                <w:szCs w:val="24"/>
                <w:lang w:eastAsia="ru-RU"/>
              </w:rPr>
              <w:t xml:space="preserve"> .</w:t>
            </w:r>
            <w:proofErr w:type="gramEnd"/>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i/>
                <w:sz w:val="24"/>
                <w:szCs w:val="24"/>
                <w:lang w:eastAsia="ru-RU"/>
              </w:rPr>
            </w:pPr>
          </w:p>
        </w:tc>
      </w:tr>
    </w:tbl>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jc w:val="center"/>
        <w:outlineLvl w:val="2"/>
        <w:rPr>
          <w:rFonts w:ascii="Calibri" w:eastAsia="Times New Roman" w:hAnsi="Calibri" w:cs="Calibri"/>
          <w:lang w:eastAsia="ru-RU"/>
        </w:rPr>
        <w:sectPr w:rsidR="008458BA" w:rsidRPr="008458BA" w:rsidSect="008458BA">
          <w:headerReference w:type="default" r:id="rId9"/>
          <w:pgSz w:w="11905" w:h="16838"/>
          <w:pgMar w:top="1134" w:right="851" w:bottom="709" w:left="1134" w:header="0" w:footer="0" w:gutter="0"/>
          <w:cols w:space="720"/>
          <w:titlePg/>
        </w:sect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lastRenderedPageBreak/>
        <w:t>2. Показатели муниципальной программы</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5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2"/>
        <w:gridCol w:w="22"/>
        <w:gridCol w:w="2195"/>
        <w:gridCol w:w="1844"/>
        <w:gridCol w:w="1292"/>
        <w:gridCol w:w="1048"/>
        <w:gridCol w:w="709"/>
        <w:gridCol w:w="917"/>
        <w:gridCol w:w="567"/>
        <w:gridCol w:w="567"/>
        <w:gridCol w:w="565"/>
        <w:gridCol w:w="569"/>
        <w:gridCol w:w="567"/>
        <w:gridCol w:w="1559"/>
        <w:gridCol w:w="1309"/>
        <w:gridCol w:w="1242"/>
        <w:gridCol w:w="10"/>
      </w:tblGrid>
      <w:tr w:rsidR="008458BA" w:rsidRPr="008458BA" w:rsidTr="008458BA">
        <w:trPr>
          <w:gridAfter w:val="1"/>
          <w:wAfter w:w="10" w:type="dxa"/>
        </w:trPr>
        <w:tc>
          <w:tcPr>
            <w:tcW w:w="682"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w:t>
            </w:r>
            <w:proofErr w:type="gramStart"/>
            <w:r w:rsidRPr="008458BA">
              <w:rPr>
                <w:rFonts w:ascii="Times New Roman" w:eastAsia="Times New Roman" w:hAnsi="Times New Roman" w:cs="Times New Roman"/>
                <w:sz w:val="24"/>
                <w:szCs w:val="24"/>
                <w:lang w:eastAsia="ru-RU"/>
              </w:rPr>
              <w:t>п</w:t>
            </w:r>
            <w:proofErr w:type="gramEnd"/>
            <w:r w:rsidRPr="008458BA">
              <w:rPr>
                <w:rFonts w:ascii="Times New Roman" w:eastAsia="Times New Roman" w:hAnsi="Times New Roman" w:cs="Times New Roman"/>
                <w:sz w:val="24"/>
                <w:szCs w:val="24"/>
                <w:lang w:eastAsia="ru-RU"/>
              </w:rPr>
              <w:t>/п</w:t>
            </w:r>
          </w:p>
        </w:tc>
        <w:tc>
          <w:tcPr>
            <w:tcW w:w="2217" w:type="dxa"/>
            <w:gridSpan w:val="2"/>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Наименование показателя</w:t>
            </w:r>
          </w:p>
        </w:tc>
        <w:tc>
          <w:tcPr>
            <w:tcW w:w="1844"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Уровень показателя </w:t>
            </w:r>
          </w:p>
        </w:tc>
        <w:tc>
          <w:tcPr>
            <w:tcW w:w="1292"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Единица измерения (по </w:t>
            </w:r>
            <w:hyperlink r:id="rId10" w:history="1">
              <w:r w:rsidRPr="008458BA">
                <w:rPr>
                  <w:rFonts w:ascii="Times New Roman" w:eastAsia="Times New Roman" w:hAnsi="Times New Roman" w:cs="Times New Roman"/>
                  <w:color w:val="0000FF"/>
                  <w:sz w:val="24"/>
                  <w:szCs w:val="24"/>
                  <w:lang w:eastAsia="ru-RU"/>
                </w:rPr>
                <w:t>ОКЕИ</w:t>
              </w:r>
            </w:hyperlink>
            <w:r w:rsidRPr="008458BA">
              <w:rPr>
                <w:rFonts w:ascii="Times New Roman" w:eastAsia="Times New Roman" w:hAnsi="Times New Roman" w:cs="Times New Roman"/>
                <w:sz w:val="24"/>
                <w:szCs w:val="24"/>
                <w:lang w:eastAsia="ru-RU"/>
              </w:rPr>
              <w:t>)</w:t>
            </w:r>
          </w:p>
        </w:tc>
        <w:tc>
          <w:tcPr>
            <w:tcW w:w="1757"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Базовое значение </w:t>
            </w:r>
          </w:p>
        </w:tc>
        <w:tc>
          <w:tcPr>
            <w:tcW w:w="3752" w:type="dxa"/>
            <w:gridSpan w:val="6"/>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Планируемое значение показателя по годам</w:t>
            </w:r>
          </w:p>
        </w:tc>
        <w:tc>
          <w:tcPr>
            <w:tcW w:w="1559" w:type="dxa"/>
            <w:vMerge w:val="restart"/>
            <w:tcBorders>
              <w:top w:val="single" w:sz="4" w:space="0" w:color="auto"/>
              <w:left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8458BA">
              <w:rPr>
                <w:rFonts w:ascii="Times New Roman" w:eastAsia="Times New Roman" w:hAnsi="Times New Roman" w:cs="Times New Roman"/>
                <w:sz w:val="24"/>
                <w:szCs w:val="24"/>
                <w:lang w:eastAsia="ru-RU"/>
              </w:rPr>
              <w:t>Ответственный</w:t>
            </w:r>
            <w:proofErr w:type="gramEnd"/>
            <w:r w:rsidRPr="008458BA">
              <w:rPr>
                <w:rFonts w:ascii="Times New Roman" w:eastAsia="Times New Roman" w:hAnsi="Times New Roman" w:cs="Times New Roman"/>
                <w:sz w:val="24"/>
                <w:szCs w:val="24"/>
                <w:lang w:eastAsia="ru-RU"/>
              </w:rPr>
              <w:t xml:space="preserve"> за достижение показателя</w:t>
            </w:r>
          </w:p>
        </w:tc>
        <w:tc>
          <w:tcPr>
            <w:tcW w:w="1309" w:type="dxa"/>
            <w:vMerge w:val="restart"/>
            <w:tcBorders>
              <w:top w:val="single" w:sz="4" w:space="0" w:color="auto"/>
              <w:left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Документ </w:t>
            </w:r>
          </w:p>
        </w:tc>
        <w:tc>
          <w:tcPr>
            <w:tcW w:w="1242" w:type="dxa"/>
            <w:vMerge w:val="restart"/>
            <w:tcBorders>
              <w:top w:val="single" w:sz="4" w:space="0" w:color="auto"/>
              <w:left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Связь с показателями национальных целей </w:t>
            </w:r>
          </w:p>
        </w:tc>
      </w:tr>
      <w:tr w:rsidR="008458BA" w:rsidRPr="008458BA" w:rsidTr="008458BA">
        <w:trPr>
          <w:gridAfter w:val="1"/>
          <w:wAfter w:w="10" w:type="dxa"/>
        </w:trPr>
        <w:tc>
          <w:tcPr>
            <w:tcW w:w="682"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2217" w:type="dxa"/>
            <w:gridSpan w:val="2"/>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104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значение</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год</w:t>
            </w:r>
          </w:p>
        </w:tc>
        <w:tc>
          <w:tcPr>
            <w:tcW w:w="91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2025</w:t>
            </w:r>
          </w:p>
        </w:tc>
        <w:tc>
          <w:tcPr>
            <w:tcW w:w="56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2026</w:t>
            </w:r>
          </w:p>
        </w:tc>
        <w:tc>
          <w:tcPr>
            <w:tcW w:w="56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2027</w:t>
            </w:r>
          </w:p>
        </w:tc>
        <w:tc>
          <w:tcPr>
            <w:tcW w:w="56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2028</w:t>
            </w:r>
          </w:p>
        </w:tc>
        <w:tc>
          <w:tcPr>
            <w:tcW w:w="56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2029</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2030</w:t>
            </w:r>
          </w:p>
        </w:tc>
        <w:tc>
          <w:tcPr>
            <w:tcW w:w="1559" w:type="dxa"/>
            <w:vMerge/>
            <w:tcBorders>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309" w:type="dxa"/>
            <w:vMerge/>
            <w:tcBorders>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2" w:type="dxa"/>
            <w:vMerge/>
            <w:tcBorders>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8458BA" w:rsidRPr="008458BA" w:rsidTr="008458BA">
        <w:trPr>
          <w:gridAfter w:val="1"/>
          <w:wAfter w:w="10" w:type="dxa"/>
        </w:trPr>
        <w:tc>
          <w:tcPr>
            <w:tcW w:w="68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2217"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184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w:t>
            </w:r>
          </w:p>
        </w:tc>
        <w:tc>
          <w:tcPr>
            <w:tcW w:w="129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w:t>
            </w:r>
          </w:p>
        </w:tc>
        <w:tc>
          <w:tcPr>
            <w:tcW w:w="104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5</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6</w:t>
            </w:r>
          </w:p>
        </w:tc>
        <w:tc>
          <w:tcPr>
            <w:tcW w:w="91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7</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8</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9</w:t>
            </w:r>
          </w:p>
        </w:tc>
        <w:tc>
          <w:tcPr>
            <w:tcW w:w="56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10</w:t>
            </w:r>
          </w:p>
        </w:tc>
        <w:tc>
          <w:tcPr>
            <w:tcW w:w="56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11</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12</w:t>
            </w:r>
          </w:p>
        </w:tc>
        <w:tc>
          <w:tcPr>
            <w:tcW w:w="155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13</w:t>
            </w:r>
          </w:p>
        </w:tc>
        <w:tc>
          <w:tcPr>
            <w:tcW w:w="13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14</w:t>
            </w:r>
          </w:p>
        </w:tc>
        <w:tc>
          <w:tcPr>
            <w:tcW w:w="124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15</w:t>
            </w:r>
          </w:p>
        </w:tc>
      </w:tr>
      <w:tr w:rsidR="008458BA" w:rsidRPr="008458BA" w:rsidTr="008458BA">
        <w:tc>
          <w:tcPr>
            <w:tcW w:w="704"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ind w:left="720"/>
              <w:contextualSpacing/>
              <w:jc w:val="center"/>
              <w:rPr>
                <w:rFonts w:ascii="Times New Roman" w:eastAsia="Times New Roman" w:hAnsi="Times New Roman" w:cs="Times New Roman"/>
                <w:i/>
                <w:sz w:val="24"/>
                <w:szCs w:val="24"/>
                <w:lang w:eastAsia="ru-RU"/>
              </w:rPr>
            </w:pPr>
          </w:p>
        </w:tc>
        <w:tc>
          <w:tcPr>
            <w:tcW w:w="14960" w:type="dxa"/>
            <w:gridSpan w:val="15"/>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ind w:left="720"/>
              <w:contextualSpacing/>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Цель муниципальной программы «Развитие образования на территории </w:t>
            </w:r>
            <w:proofErr w:type="spellStart"/>
            <w:r w:rsidRPr="008458BA">
              <w:rPr>
                <w:rFonts w:ascii="Times New Roman" w:eastAsia="Times New Roman" w:hAnsi="Times New Roman" w:cs="Times New Roman"/>
                <w:sz w:val="24"/>
                <w:szCs w:val="24"/>
                <w:lang w:eastAsia="ru-RU"/>
              </w:rPr>
              <w:t>Невельского</w:t>
            </w:r>
            <w:proofErr w:type="spellEnd"/>
            <w:r w:rsidRPr="008458BA">
              <w:rPr>
                <w:rFonts w:ascii="Times New Roman" w:eastAsia="Times New Roman" w:hAnsi="Times New Roman" w:cs="Times New Roman"/>
                <w:sz w:val="24"/>
                <w:szCs w:val="24"/>
                <w:lang w:eastAsia="ru-RU"/>
              </w:rPr>
              <w:t xml:space="preserve"> муниципального округа»": Обеспечение доступности качественного образования</w:t>
            </w:r>
          </w:p>
        </w:tc>
      </w:tr>
      <w:tr w:rsidR="008458BA" w:rsidRPr="008458BA" w:rsidTr="008458BA">
        <w:trPr>
          <w:gridAfter w:val="1"/>
          <w:wAfter w:w="10" w:type="dxa"/>
        </w:trPr>
        <w:tc>
          <w:tcPr>
            <w:tcW w:w="68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2217"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184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i/>
                <w:sz w:val="24"/>
                <w:szCs w:val="24"/>
                <w:lang w:eastAsia="ru-RU"/>
              </w:rPr>
              <w:t xml:space="preserve"> «МСУ»</w:t>
            </w:r>
          </w:p>
        </w:tc>
        <w:tc>
          <w:tcPr>
            <w:tcW w:w="129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процент</w:t>
            </w:r>
          </w:p>
        </w:tc>
        <w:tc>
          <w:tcPr>
            <w:tcW w:w="104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2023</w:t>
            </w:r>
          </w:p>
        </w:tc>
        <w:tc>
          <w:tcPr>
            <w:tcW w:w="91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56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56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155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309" w:type="dxa"/>
            <w:vMerge w:val="restart"/>
            <w:tcBorders>
              <w:top w:val="single" w:sz="4" w:space="0" w:color="auto"/>
              <w:left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Решение Собрания депутатов </w:t>
            </w:r>
            <w:proofErr w:type="spellStart"/>
            <w:r w:rsidRPr="008458BA">
              <w:rPr>
                <w:rFonts w:ascii="Times New Roman" w:eastAsia="Times New Roman" w:hAnsi="Times New Roman" w:cs="Times New Roman"/>
                <w:sz w:val="24"/>
                <w:szCs w:val="24"/>
                <w:lang w:eastAsia="ru-RU"/>
              </w:rPr>
              <w:t>Невельского</w:t>
            </w:r>
            <w:proofErr w:type="spellEnd"/>
            <w:r w:rsidRPr="008458BA">
              <w:rPr>
                <w:rFonts w:ascii="Times New Roman" w:eastAsia="Times New Roman" w:hAnsi="Times New Roman" w:cs="Times New Roman"/>
                <w:sz w:val="24"/>
                <w:szCs w:val="24"/>
                <w:lang w:eastAsia="ru-RU"/>
              </w:rPr>
              <w:t xml:space="preserve"> района от 28.07.2020 № 391 «Об утверждении Стратегии социально-экономического развития муниципального образования «</w:t>
            </w:r>
            <w:proofErr w:type="spellStart"/>
            <w:r w:rsidRPr="008458BA">
              <w:rPr>
                <w:rFonts w:ascii="Times New Roman" w:eastAsia="Times New Roman" w:hAnsi="Times New Roman" w:cs="Times New Roman"/>
                <w:sz w:val="24"/>
                <w:szCs w:val="24"/>
                <w:lang w:eastAsia="ru-RU"/>
              </w:rPr>
              <w:t>Невельский</w:t>
            </w:r>
            <w:proofErr w:type="spellEnd"/>
            <w:r w:rsidRPr="008458BA">
              <w:rPr>
                <w:rFonts w:ascii="Times New Roman" w:eastAsia="Times New Roman" w:hAnsi="Times New Roman" w:cs="Times New Roman"/>
                <w:sz w:val="24"/>
                <w:szCs w:val="24"/>
                <w:lang w:eastAsia="ru-RU"/>
              </w:rPr>
              <w:t xml:space="preserve"> район до 2030 года»</w:t>
            </w:r>
          </w:p>
        </w:tc>
        <w:tc>
          <w:tcPr>
            <w:tcW w:w="124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w:t>
            </w:r>
          </w:p>
        </w:tc>
      </w:tr>
      <w:tr w:rsidR="008458BA" w:rsidRPr="008458BA" w:rsidTr="008458BA">
        <w:trPr>
          <w:gridAfter w:val="1"/>
          <w:wAfter w:w="10" w:type="dxa"/>
        </w:trPr>
        <w:tc>
          <w:tcPr>
            <w:tcW w:w="68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2217"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w:t>
            </w:r>
            <w:r w:rsidRPr="008458BA">
              <w:rPr>
                <w:rFonts w:ascii="Times New Roman" w:eastAsia="Times New Roman" w:hAnsi="Times New Roman" w:cs="Times New Roman"/>
                <w:sz w:val="24"/>
                <w:szCs w:val="24"/>
                <w:lang w:eastAsia="ar-SA"/>
              </w:rPr>
              <w:lastRenderedPageBreak/>
              <w:t>муниципальных дошкольных образовательных учреждений</w:t>
            </w:r>
          </w:p>
        </w:tc>
        <w:tc>
          <w:tcPr>
            <w:tcW w:w="184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i/>
                <w:sz w:val="24"/>
                <w:szCs w:val="24"/>
                <w:lang w:eastAsia="ru-RU"/>
              </w:rPr>
              <w:lastRenderedPageBreak/>
              <w:t xml:space="preserve"> «МСУ»</w:t>
            </w:r>
          </w:p>
        </w:tc>
        <w:tc>
          <w:tcPr>
            <w:tcW w:w="129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процент</w:t>
            </w:r>
          </w:p>
        </w:tc>
        <w:tc>
          <w:tcPr>
            <w:tcW w:w="104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p>
        </w:tc>
        <w:tc>
          <w:tcPr>
            <w:tcW w:w="91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56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56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155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309" w:type="dxa"/>
            <w:vMerge/>
            <w:tcBorders>
              <w:left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w:t>
            </w:r>
          </w:p>
        </w:tc>
      </w:tr>
      <w:tr w:rsidR="008458BA" w:rsidRPr="008458BA" w:rsidTr="008458BA">
        <w:trPr>
          <w:gridAfter w:val="1"/>
          <w:wAfter w:w="10" w:type="dxa"/>
        </w:trPr>
        <w:tc>
          <w:tcPr>
            <w:tcW w:w="68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3.</w:t>
            </w:r>
          </w:p>
        </w:tc>
        <w:tc>
          <w:tcPr>
            <w:tcW w:w="2217"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84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i/>
                <w:sz w:val="24"/>
                <w:szCs w:val="24"/>
                <w:lang w:eastAsia="ru-RU"/>
              </w:rPr>
              <w:t xml:space="preserve"> «МСУ»</w:t>
            </w:r>
          </w:p>
        </w:tc>
        <w:tc>
          <w:tcPr>
            <w:tcW w:w="129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процент</w:t>
            </w:r>
          </w:p>
        </w:tc>
        <w:tc>
          <w:tcPr>
            <w:tcW w:w="104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p>
        </w:tc>
        <w:tc>
          <w:tcPr>
            <w:tcW w:w="91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56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56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155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309" w:type="dxa"/>
            <w:vMerge/>
            <w:tcBorders>
              <w:left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w:t>
            </w:r>
          </w:p>
        </w:tc>
      </w:tr>
      <w:tr w:rsidR="008458BA" w:rsidRPr="008458BA" w:rsidTr="008458BA">
        <w:trPr>
          <w:gridAfter w:val="1"/>
          <w:wAfter w:w="10" w:type="dxa"/>
        </w:trPr>
        <w:tc>
          <w:tcPr>
            <w:tcW w:w="68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w:t>
            </w:r>
          </w:p>
        </w:tc>
        <w:tc>
          <w:tcPr>
            <w:tcW w:w="2217"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color w:val="000000"/>
                <w:sz w:val="24"/>
                <w:szCs w:val="24"/>
                <w:lang w:eastAsia="ar-SA"/>
              </w:rPr>
              <w:t>Доля общеобразовательных организаций, в которых проведены процедуры оценки качества</w:t>
            </w:r>
          </w:p>
        </w:tc>
        <w:tc>
          <w:tcPr>
            <w:tcW w:w="184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i/>
                <w:sz w:val="24"/>
                <w:szCs w:val="24"/>
                <w:lang w:eastAsia="ru-RU"/>
              </w:rPr>
              <w:t xml:space="preserve"> «МСУ»</w:t>
            </w:r>
          </w:p>
        </w:tc>
        <w:tc>
          <w:tcPr>
            <w:tcW w:w="129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процент</w:t>
            </w:r>
          </w:p>
        </w:tc>
        <w:tc>
          <w:tcPr>
            <w:tcW w:w="104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p>
        </w:tc>
        <w:tc>
          <w:tcPr>
            <w:tcW w:w="91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56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56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155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309" w:type="dxa"/>
            <w:vMerge/>
            <w:tcBorders>
              <w:left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w:t>
            </w:r>
          </w:p>
        </w:tc>
      </w:tr>
      <w:tr w:rsidR="008458BA" w:rsidRPr="008458BA" w:rsidTr="008458BA">
        <w:trPr>
          <w:gridAfter w:val="1"/>
          <w:wAfter w:w="10" w:type="dxa"/>
        </w:trPr>
        <w:tc>
          <w:tcPr>
            <w:tcW w:w="68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color w:val="000000"/>
                <w:sz w:val="24"/>
                <w:szCs w:val="24"/>
                <w:lang w:eastAsia="ru-RU"/>
              </w:rPr>
              <w:t>5.</w:t>
            </w:r>
          </w:p>
        </w:tc>
        <w:tc>
          <w:tcPr>
            <w:tcW w:w="2217"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FF0000"/>
                <w:sz w:val="24"/>
                <w:szCs w:val="24"/>
                <w:lang w:eastAsia="ar-SA"/>
              </w:rPr>
            </w:pPr>
            <w:r w:rsidRPr="008458BA">
              <w:rPr>
                <w:rFonts w:ascii="Times New Roman" w:eastAsia="Times New Roman" w:hAnsi="Times New Roman" w:cs="Times New Roman"/>
                <w:color w:val="000000"/>
                <w:sz w:val="24"/>
                <w:szCs w:val="24"/>
                <w:lang w:eastAsia="ru-RU"/>
              </w:rPr>
              <w:t xml:space="preserve">Доля педагогических работников муниципальных общеобразовательных организаций, получивших вознаграждение за классное </w:t>
            </w:r>
            <w:r w:rsidRPr="008458BA">
              <w:rPr>
                <w:rFonts w:ascii="Times New Roman" w:eastAsia="Times New Roman" w:hAnsi="Times New Roman" w:cs="Times New Roman"/>
                <w:color w:val="000000"/>
                <w:sz w:val="24"/>
                <w:szCs w:val="24"/>
                <w:lang w:eastAsia="ru-RU"/>
              </w:rPr>
              <w:lastRenderedPageBreak/>
              <w:t>руководство, в общей численности классных руководителей</w:t>
            </w:r>
          </w:p>
        </w:tc>
        <w:tc>
          <w:tcPr>
            <w:tcW w:w="184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i/>
                <w:color w:val="000000"/>
                <w:sz w:val="24"/>
                <w:szCs w:val="24"/>
                <w:lang w:eastAsia="ru-RU"/>
              </w:rPr>
              <w:lastRenderedPageBreak/>
              <w:t xml:space="preserve"> «МСУ»</w:t>
            </w:r>
          </w:p>
        </w:tc>
        <w:tc>
          <w:tcPr>
            <w:tcW w:w="129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 xml:space="preserve"> процент</w:t>
            </w:r>
          </w:p>
        </w:tc>
        <w:tc>
          <w:tcPr>
            <w:tcW w:w="104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p>
        </w:tc>
        <w:tc>
          <w:tcPr>
            <w:tcW w:w="91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56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56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155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Управление образования, физической культуры и спорта</w:t>
            </w:r>
          </w:p>
        </w:tc>
        <w:tc>
          <w:tcPr>
            <w:tcW w:w="1309" w:type="dxa"/>
            <w:vMerge/>
            <w:tcBorders>
              <w:left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w:t>
            </w:r>
          </w:p>
        </w:tc>
      </w:tr>
      <w:tr w:rsidR="008458BA" w:rsidRPr="008458BA" w:rsidTr="008458BA">
        <w:trPr>
          <w:gridAfter w:val="1"/>
          <w:wAfter w:w="10" w:type="dxa"/>
        </w:trPr>
        <w:tc>
          <w:tcPr>
            <w:tcW w:w="68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lastRenderedPageBreak/>
              <w:t>6.</w:t>
            </w:r>
          </w:p>
        </w:tc>
        <w:tc>
          <w:tcPr>
            <w:tcW w:w="2217"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Доля обучающихся общеобразовательных организаций охваченных горячим питанием, в общей численности обучающихся общеобразовательных организаций.</w:t>
            </w:r>
          </w:p>
        </w:tc>
        <w:tc>
          <w:tcPr>
            <w:tcW w:w="184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i/>
                <w:color w:val="000000"/>
                <w:sz w:val="24"/>
                <w:szCs w:val="24"/>
                <w:lang w:eastAsia="ru-RU"/>
              </w:rPr>
              <w:t xml:space="preserve"> «МСУ»</w:t>
            </w:r>
          </w:p>
        </w:tc>
        <w:tc>
          <w:tcPr>
            <w:tcW w:w="129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 xml:space="preserve"> процент</w:t>
            </w:r>
          </w:p>
        </w:tc>
        <w:tc>
          <w:tcPr>
            <w:tcW w:w="104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85,5</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p>
        </w:tc>
        <w:tc>
          <w:tcPr>
            <w:tcW w:w="91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86,5</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87,0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87,5</w:t>
            </w:r>
          </w:p>
        </w:tc>
        <w:tc>
          <w:tcPr>
            <w:tcW w:w="56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88,0</w:t>
            </w:r>
          </w:p>
        </w:tc>
        <w:tc>
          <w:tcPr>
            <w:tcW w:w="56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88,5</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90,0</w:t>
            </w:r>
          </w:p>
        </w:tc>
        <w:tc>
          <w:tcPr>
            <w:tcW w:w="155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Управление образования, физической культуры и спорта</w:t>
            </w:r>
          </w:p>
        </w:tc>
        <w:tc>
          <w:tcPr>
            <w:tcW w:w="1309" w:type="dxa"/>
            <w:vMerge/>
            <w:tcBorders>
              <w:left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w:t>
            </w:r>
          </w:p>
        </w:tc>
      </w:tr>
      <w:tr w:rsidR="008458BA" w:rsidRPr="008458BA" w:rsidTr="008458BA">
        <w:trPr>
          <w:gridAfter w:val="1"/>
          <w:wAfter w:w="10" w:type="dxa"/>
        </w:trPr>
        <w:tc>
          <w:tcPr>
            <w:tcW w:w="68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7.</w:t>
            </w:r>
          </w:p>
        </w:tc>
        <w:tc>
          <w:tcPr>
            <w:tcW w:w="2217"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84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i/>
                <w:sz w:val="24"/>
                <w:szCs w:val="24"/>
                <w:lang w:eastAsia="ru-RU"/>
              </w:rPr>
              <w:t xml:space="preserve"> «МСУ»</w:t>
            </w:r>
          </w:p>
        </w:tc>
        <w:tc>
          <w:tcPr>
            <w:tcW w:w="129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процент</w:t>
            </w:r>
          </w:p>
        </w:tc>
        <w:tc>
          <w:tcPr>
            <w:tcW w:w="104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85,2</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p>
        </w:tc>
        <w:tc>
          <w:tcPr>
            <w:tcW w:w="91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86,0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86,2</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86,4</w:t>
            </w:r>
          </w:p>
        </w:tc>
        <w:tc>
          <w:tcPr>
            <w:tcW w:w="56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86,6</w:t>
            </w:r>
          </w:p>
        </w:tc>
        <w:tc>
          <w:tcPr>
            <w:tcW w:w="56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86,8</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87,0</w:t>
            </w:r>
          </w:p>
        </w:tc>
        <w:tc>
          <w:tcPr>
            <w:tcW w:w="155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309" w:type="dxa"/>
            <w:vMerge/>
            <w:tcBorders>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4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w:t>
            </w:r>
          </w:p>
        </w:tc>
      </w:tr>
    </w:tbl>
    <w:p w:rsidR="008458BA" w:rsidRPr="008458BA" w:rsidRDefault="008458BA" w:rsidP="008458B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bookmarkStart w:id="1" w:name="P485"/>
      <w:bookmarkEnd w:id="1"/>
    </w:p>
    <w:p w:rsidR="008458BA" w:rsidRPr="008458BA" w:rsidRDefault="008458BA" w:rsidP="008458B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8458BA" w:rsidRPr="008458BA" w:rsidRDefault="008458BA" w:rsidP="008458B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8458BA" w:rsidRPr="008458BA" w:rsidRDefault="008458BA" w:rsidP="008458B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8458BA" w:rsidRPr="008458BA" w:rsidRDefault="008458BA" w:rsidP="008458B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8458BA" w:rsidRPr="008458BA" w:rsidRDefault="008458BA" w:rsidP="009B17ED">
      <w:pPr>
        <w:widowControl w:val="0"/>
        <w:autoSpaceDE w:val="0"/>
        <w:autoSpaceDN w:val="0"/>
        <w:spacing w:after="0" w:line="240" w:lineRule="auto"/>
        <w:jc w:val="both"/>
        <w:rPr>
          <w:rFonts w:ascii="Times New Roman" w:eastAsia="Times New Roman" w:hAnsi="Times New Roman" w:cs="Times New Roman"/>
          <w:lang w:eastAsia="ru-RU"/>
        </w:rPr>
        <w:sectPr w:rsidR="008458BA" w:rsidRPr="008458BA" w:rsidSect="008458BA">
          <w:pgSz w:w="16838" w:h="11905" w:orient="landscape"/>
          <w:pgMar w:top="851" w:right="851" w:bottom="567" w:left="992" w:header="0" w:footer="0" w:gutter="0"/>
          <w:cols w:space="720"/>
          <w:titlePg/>
        </w:sect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lastRenderedPageBreak/>
        <w:t>3. Структура муниципальной программы</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0556" w:type="dxa"/>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7"/>
        <w:gridCol w:w="4082"/>
        <w:gridCol w:w="3473"/>
        <w:gridCol w:w="1814"/>
      </w:tblGrid>
      <w:tr w:rsidR="008458BA" w:rsidRPr="008458BA" w:rsidTr="008458BA">
        <w:tc>
          <w:tcPr>
            <w:tcW w:w="118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8458BA">
              <w:rPr>
                <w:rFonts w:ascii="Times New Roman" w:eastAsia="Times New Roman" w:hAnsi="Times New Roman" w:cs="Times New Roman"/>
                <w:sz w:val="24"/>
                <w:szCs w:val="24"/>
                <w:lang w:eastAsia="ru-RU"/>
              </w:rPr>
              <w:t>п</w:t>
            </w:r>
            <w:proofErr w:type="gramEnd"/>
            <w:r w:rsidRPr="008458BA">
              <w:rPr>
                <w:rFonts w:ascii="Times New Roman" w:eastAsia="Times New Roman" w:hAnsi="Times New Roman" w:cs="Times New Roman"/>
                <w:sz w:val="24"/>
                <w:szCs w:val="24"/>
                <w:lang w:eastAsia="ru-RU"/>
              </w:rPr>
              <w:t>/п</w:t>
            </w:r>
          </w:p>
        </w:tc>
        <w:tc>
          <w:tcPr>
            <w:tcW w:w="408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Задачи структурного элемента</w:t>
            </w:r>
          </w:p>
        </w:tc>
        <w:tc>
          <w:tcPr>
            <w:tcW w:w="3473"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Краткое описание ожидаемых эффектов от реализации задачи структурного элемента </w:t>
            </w:r>
          </w:p>
        </w:tc>
        <w:tc>
          <w:tcPr>
            <w:tcW w:w="181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Связь с показателями</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408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3473"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w:t>
            </w:r>
          </w:p>
        </w:tc>
        <w:tc>
          <w:tcPr>
            <w:tcW w:w="181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9369" w:type="dxa"/>
            <w:gridSpan w:val="3"/>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ab/>
              <w:t xml:space="preserve">Направление «Развитие дошкольного, общего и  дополнительного образования </w:t>
            </w:r>
            <w:proofErr w:type="spellStart"/>
            <w:r w:rsidRPr="008458BA">
              <w:rPr>
                <w:rFonts w:ascii="Times New Roman" w:eastAsia="Times New Roman" w:hAnsi="Times New Roman" w:cs="Times New Roman"/>
                <w:sz w:val="24"/>
                <w:szCs w:val="24"/>
                <w:lang w:eastAsia="ru-RU"/>
              </w:rPr>
              <w:t>Невельского</w:t>
            </w:r>
            <w:proofErr w:type="spellEnd"/>
            <w:r w:rsidRPr="008458BA">
              <w:rPr>
                <w:rFonts w:ascii="Times New Roman" w:eastAsia="Times New Roman" w:hAnsi="Times New Roman" w:cs="Times New Roman"/>
                <w:sz w:val="24"/>
                <w:szCs w:val="24"/>
                <w:lang w:eastAsia="ru-RU"/>
              </w:rPr>
              <w:t xml:space="preserve"> муниципального округа»</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w:t>
            </w:r>
          </w:p>
        </w:tc>
        <w:tc>
          <w:tcPr>
            <w:tcW w:w="9369" w:type="dxa"/>
            <w:gridSpan w:val="3"/>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ab/>
              <w:t xml:space="preserve">Региональный проект «Патриотическое воспитание граждан Российской Федерации», (Храбрая Виктория Анатольевна -  куратор) </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08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Ответственный за реализацию регионального проекта: начальник  Управления образование, физической культуры и спорта</w:t>
            </w:r>
          </w:p>
        </w:tc>
        <w:tc>
          <w:tcPr>
            <w:tcW w:w="5287"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Срок реализации  2025-2030 годы</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1.1.1.</w:t>
            </w:r>
          </w:p>
        </w:tc>
        <w:tc>
          <w:tcPr>
            <w:tcW w:w="408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Во всех общеобразовательных организациях  </w:t>
            </w:r>
            <w:proofErr w:type="spellStart"/>
            <w:r w:rsidRPr="008458BA">
              <w:rPr>
                <w:rFonts w:ascii="Times New Roman" w:eastAsia="Times New Roman" w:hAnsi="Times New Roman" w:cs="Times New Roman"/>
                <w:sz w:val="24"/>
                <w:szCs w:val="24"/>
                <w:lang w:eastAsia="ru-RU"/>
              </w:rPr>
              <w:t>Невельского</w:t>
            </w:r>
            <w:proofErr w:type="spellEnd"/>
            <w:r w:rsidRPr="008458BA">
              <w:rPr>
                <w:rFonts w:ascii="Times New Roman" w:eastAsia="Times New Roman" w:hAnsi="Times New Roman" w:cs="Times New Roman"/>
                <w:sz w:val="24"/>
                <w:szCs w:val="24"/>
                <w:lang w:eastAsia="ru-RU"/>
              </w:rPr>
              <w:t xml:space="preserve"> муниципального округа введены советники директора по воспитанию и взаимодействию с детскими общественными объединениями в общеобразовательных организациях</w:t>
            </w:r>
          </w:p>
        </w:tc>
        <w:tc>
          <w:tcPr>
            <w:tcW w:w="3473"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8458BA">
              <w:rPr>
                <w:rFonts w:ascii="Times New Roman" w:eastAsia="Times New Roman" w:hAnsi="Times New Roman" w:cs="Times New Roman"/>
                <w:color w:val="000000"/>
                <w:sz w:val="24"/>
                <w:szCs w:val="24"/>
                <w:shd w:val="clear" w:color="auto" w:fill="FFFFFF"/>
                <w:lang w:eastAsia="ar-SA"/>
              </w:rPr>
              <w:t xml:space="preserve">Организован совместный воспитательный процесс в школе, увеличится количество обучающихся, принимающих в просветительских, культурных и спортивных событиях.  </w:t>
            </w:r>
            <w:proofErr w:type="gramEnd"/>
          </w:p>
        </w:tc>
        <w:tc>
          <w:tcPr>
            <w:tcW w:w="181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Количество советников директора по воспитанию и взаимодействию с детскими общественными объединениями в общеобразовательных организациях, человек.</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1.2.</w:t>
            </w:r>
          </w:p>
        </w:tc>
        <w:tc>
          <w:tcPr>
            <w:tcW w:w="9369" w:type="dxa"/>
            <w:gridSpan w:val="3"/>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Ведомственный региональный проект «Модернизации школьных систем образования </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Псковской области»</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(Храбрая Виктория Анатольевна -  куратор)</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08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Ответственный за реализацию муниципального проекта: начальник Управление образование, физической культуры и спорта</w:t>
            </w:r>
          </w:p>
        </w:tc>
        <w:tc>
          <w:tcPr>
            <w:tcW w:w="5287"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Срок реализации  2025 год</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1.2.1.</w:t>
            </w:r>
          </w:p>
        </w:tc>
        <w:tc>
          <w:tcPr>
            <w:tcW w:w="408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Проведены работы по капитальному ремонту  1 здания общеобразовательной организации  </w:t>
            </w:r>
            <w:proofErr w:type="spellStart"/>
            <w:r w:rsidRPr="008458BA">
              <w:rPr>
                <w:rFonts w:ascii="Times New Roman" w:eastAsia="Times New Roman" w:hAnsi="Times New Roman" w:cs="Times New Roman"/>
                <w:sz w:val="24"/>
                <w:szCs w:val="24"/>
                <w:lang w:eastAsia="ru-RU"/>
              </w:rPr>
              <w:t>Невельского</w:t>
            </w:r>
            <w:proofErr w:type="spellEnd"/>
            <w:r w:rsidRPr="008458BA">
              <w:rPr>
                <w:rFonts w:ascii="Times New Roman" w:eastAsia="Times New Roman" w:hAnsi="Times New Roman" w:cs="Times New Roman"/>
                <w:sz w:val="24"/>
                <w:szCs w:val="24"/>
                <w:lang w:eastAsia="ru-RU"/>
              </w:rPr>
              <w:t xml:space="preserve"> муниципального округа к 31.12.2025г.</w:t>
            </w:r>
          </w:p>
        </w:tc>
        <w:tc>
          <w:tcPr>
            <w:tcW w:w="3473"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Обеспечено приведение в нормативное состояние здания общеобразовательной организации</w:t>
            </w:r>
          </w:p>
        </w:tc>
        <w:tc>
          <w:tcPr>
            <w:tcW w:w="181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Количество приведенных в нормативное физическое  состояние здания (обособленных помещений) общеобразовательной организации</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1.3.</w:t>
            </w:r>
          </w:p>
        </w:tc>
        <w:tc>
          <w:tcPr>
            <w:tcW w:w="9369" w:type="dxa"/>
            <w:gridSpan w:val="3"/>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Комплекс процессных мероприятий «Дошкольное образование»</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08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Ответственный за реализацию регионального проекта: начальник</w:t>
            </w:r>
            <w:r w:rsidRPr="008458BA">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sz w:val="24"/>
                <w:szCs w:val="24"/>
                <w:lang w:eastAsia="ru-RU"/>
              </w:rPr>
              <w:t>Управления образование, физической культуры и спорта</w:t>
            </w:r>
          </w:p>
        </w:tc>
        <w:tc>
          <w:tcPr>
            <w:tcW w:w="5287"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Срок реализации  2025-2030 годы</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1.3.1.</w:t>
            </w:r>
          </w:p>
        </w:tc>
        <w:tc>
          <w:tcPr>
            <w:tcW w:w="408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Обеспечена 100% доступность дошкольного образования для детей 1 - 6 лет</w:t>
            </w:r>
          </w:p>
        </w:tc>
        <w:tc>
          <w:tcPr>
            <w:tcW w:w="3473"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Созданы условия, обеспечивающие максимально равную доступность и качество услуг дошкольного образования</w:t>
            </w:r>
          </w:p>
        </w:tc>
        <w:tc>
          <w:tcPr>
            <w:tcW w:w="181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Доступность</w:t>
            </w:r>
            <w:r w:rsidRPr="008458BA">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sz w:val="24"/>
                <w:szCs w:val="24"/>
                <w:lang w:eastAsia="ru-RU"/>
              </w:rPr>
              <w:t xml:space="preserve">дошкольного образования для детей в возрасте от 1 до 6 лет </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1.4. </w:t>
            </w:r>
          </w:p>
        </w:tc>
        <w:tc>
          <w:tcPr>
            <w:tcW w:w="9369" w:type="dxa"/>
            <w:gridSpan w:val="3"/>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Комплекс процессных мероприятий «Общее образование»</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08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Ответственный за реализацию регионального проекта: начальник Управления образование, физической культуры и спорта</w:t>
            </w:r>
          </w:p>
        </w:tc>
        <w:tc>
          <w:tcPr>
            <w:tcW w:w="5287"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Срок реализации  2025-2030 годы</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1.4.1.</w:t>
            </w:r>
          </w:p>
        </w:tc>
        <w:tc>
          <w:tcPr>
            <w:tcW w:w="408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 100% муниципальных общеобразовательных организаций получают финансовое обеспечение на выполнение муниципального задания</w:t>
            </w:r>
            <w:r w:rsidRPr="008458BA">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sz w:val="24"/>
                <w:szCs w:val="24"/>
                <w:lang w:eastAsia="ru-RU"/>
              </w:rPr>
              <w:t>муниципальным образовательным организациям и на предоставление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3473"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Обеспечено предоставление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образовательных организациях.</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Обеспечено финансирование  на выполнение муниципального задания, мероприятий, направленных на развитие муниципальных образовательных организаций.</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81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Доля обучающихся общеобразовательных организаций охваченных горячим питанием, в общей численности обучающихся общеобразовательных организаций.</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1.4.2.</w:t>
            </w:r>
          </w:p>
        </w:tc>
        <w:tc>
          <w:tcPr>
            <w:tcW w:w="408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 100% общеобразовательных организаций ежегодно проведены процедуры оценки качества образования</w:t>
            </w:r>
          </w:p>
        </w:tc>
        <w:tc>
          <w:tcPr>
            <w:tcW w:w="3473"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Организована и проведена промежуточная и государственная итоговая аттестация обучающихся общеобразовательных организаций. Обеспечена объективная оценка качества общего образования и анализ полученных результатов с учетом развития технологий проведения государственной итоговой аттестации</w:t>
            </w:r>
          </w:p>
        </w:tc>
        <w:tc>
          <w:tcPr>
            <w:tcW w:w="181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Доля общеобразовательных организаций, в которых проведены процедуры оценки качества.</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1.4.3.</w:t>
            </w:r>
          </w:p>
        </w:tc>
        <w:tc>
          <w:tcPr>
            <w:tcW w:w="408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100% педагогических работников муниципальных общеобразовательных организаций, выполняющих функции классных руководителей, ежемесячно денежное вознаграждение за классное руководство</w:t>
            </w:r>
          </w:p>
        </w:tc>
        <w:tc>
          <w:tcPr>
            <w:tcW w:w="3473"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Обеспечено выплаты ежемесячного денежного вознаграждения за классное руководство</w:t>
            </w:r>
            <w:r w:rsidRPr="008458BA">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sz w:val="24"/>
                <w:szCs w:val="24"/>
                <w:lang w:eastAsia="ru-RU"/>
              </w:rPr>
              <w:t>педагогическим работникам муниципальных общеобразовательных организаций</w:t>
            </w:r>
          </w:p>
        </w:tc>
        <w:tc>
          <w:tcPr>
            <w:tcW w:w="181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Доля педагогических работников муниципальных общеобразовательных организаций, получивших </w:t>
            </w:r>
            <w:r w:rsidRPr="008458BA">
              <w:rPr>
                <w:rFonts w:ascii="Times New Roman" w:eastAsia="Times New Roman" w:hAnsi="Times New Roman" w:cs="Times New Roman"/>
                <w:sz w:val="24"/>
                <w:szCs w:val="24"/>
                <w:lang w:eastAsia="ru-RU"/>
              </w:rPr>
              <w:lastRenderedPageBreak/>
              <w:t>вознаграждение за классное руководство, в общей численности классных руководителей</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1.5.</w:t>
            </w:r>
          </w:p>
        </w:tc>
        <w:tc>
          <w:tcPr>
            <w:tcW w:w="9369" w:type="dxa"/>
            <w:gridSpan w:val="3"/>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Комплекс процессных мероприятий «Дополнительное образование в сфере физической культуры и спорта»</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08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Ответственный за реализацию регионального проекта: начальник Управления образование, физической культуры и спорта</w:t>
            </w:r>
          </w:p>
        </w:tc>
        <w:tc>
          <w:tcPr>
            <w:tcW w:w="5287"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Срок реализации  2025-2030 годы</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1.5.1.</w:t>
            </w:r>
          </w:p>
        </w:tc>
        <w:tc>
          <w:tcPr>
            <w:tcW w:w="408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Создана система выявления, развития, поддержки талантов и способностей у детей и молодежи, позволяющая охватить дополнительным образованием не менее 87,0 % детей от 5 до 18 лет к 30.12.20230</w:t>
            </w:r>
          </w:p>
        </w:tc>
        <w:tc>
          <w:tcPr>
            <w:tcW w:w="3473"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Созданы условия для целостного развития личности обучающихся, содействующих развитию его способностей</w:t>
            </w:r>
          </w:p>
        </w:tc>
        <w:tc>
          <w:tcPr>
            <w:tcW w:w="181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Доля детей в возрасте от 5 до 18 лет, обучающихся по дополнительным образовательным программам, в общей численности детей этого возраста</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9369" w:type="dxa"/>
            <w:gridSpan w:val="3"/>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Направление «Совершенствование управление системы образования </w:t>
            </w:r>
            <w:proofErr w:type="gramStart"/>
            <w:r w:rsidRPr="008458BA">
              <w:rPr>
                <w:rFonts w:ascii="Times New Roman" w:eastAsia="Times New Roman" w:hAnsi="Times New Roman" w:cs="Times New Roman"/>
                <w:sz w:val="24"/>
                <w:szCs w:val="24"/>
                <w:lang w:eastAsia="ru-RU"/>
              </w:rPr>
              <w:t>в</w:t>
            </w:r>
            <w:proofErr w:type="gramEnd"/>
            <w:r w:rsidRPr="008458BA">
              <w:rPr>
                <w:rFonts w:ascii="Times New Roman" w:eastAsia="Times New Roman" w:hAnsi="Times New Roman" w:cs="Times New Roman"/>
                <w:sz w:val="24"/>
                <w:szCs w:val="24"/>
                <w:lang w:eastAsia="ru-RU"/>
              </w:rPr>
              <w:t xml:space="preserve"> </w:t>
            </w:r>
            <w:proofErr w:type="gramStart"/>
            <w:r w:rsidRPr="008458BA">
              <w:rPr>
                <w:rFonts w:ascii="Times New Roman" w:eastAsia="Times New Roman" w:hAnsi="Times New Roman" w:cs="Times New Roman"/>
                <w:sz w:val="24"/>
                <w:szCs w:val="24"/>
                <w:lang w:eastAsia="ru-RU"/>
              </w:rPr>
              <w:t>Невельском</w:t>
            </w:r>
            <w:proofErr w:type="gramEnd"/>
            <w:r w:rsidRPr="008458BA">
              <w:rPr>
                <w:rFonts w:ascii="Times New Roman" w:eastAsia="Times New Roman" w:hAnsi="Times New Roman" w:cs="Times New Roman"/>
                <w:sz w:val="24"/>
                <w:szCs w:val="24"/>
                <w:lang w:eastAsia="ru-RU"/>
              </w:rPr>
              <w:t xml:space="preserve"> муниципальном округе»</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2.1.</w:t>
            </w:r>
          </w:p>
        </w:tc>
        <w:tc>
          <w:tcPr>
            <w:tcW w:w="9369" w:type="dxa"/>
            <w:gridSpan w:val="3"/>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Комплекс процессных мероприятий «Обеспечено функционирование управления образования, физической культуры и спорта Администрации </w:t>
            </w:r>
            <w:proofErr w:type="spellStart"/>
            <w:r w:rsidRPr="008458BA">
              <w:rPr>
                <w:rFonts w:ascii="Times New Roman" w:eastAsia="Times New Roman" w:hAnsi="Times New Roman" w:cs="Times New Roman"/>
                <w:sz w:val="24"/>
                <w:szCs w:val="24"/>
                <w:lang w:eastAsia="ru-RU"/>
              </w:rPr>
              <w:t>Невельского</w:t>
            </w:r>
            <w:proofErr w:type="spellEnd"/>
            <w:r w:rsidRPr="008458BA">
              <w:rPr>
                <w:rFonts w:ascii="Times New Roman" w:eastAsia="Times New Roman" w:hAnsi="Times New Roman" w:cs="Times New Roman"/>
                <w:sz w:val="24"/>
                <w:szCs w:val="24"/>
                <w:lang w:eastAsia="ru-RU"/>
              </w:rPr>
              <w:t xml:space="preserve"> муниципального округа»</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08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Ответственный за реализацию регионального проекта: начальник Управления образование, физической культуры и спорта</w:t>
            </w:r>
          </w:p>
        </w:tc>
        <w:tc>
          <w:tcPr>
            <w:tcW w:w="5287"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Срок реализации  2025-2030 годы</w:t>
            </w:r>
          </w:p>
        </w:tc>
      </w:tr>
      <w:tr w:rsidR="008458BA" w:rsidRPr="008458BA" w:rsidTr="008458BA">
        <w:tc>
          <w:tcPr>
            <w:tcW w:w="118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2.1.1.</w:t>
            </w:r>
          </w:p>
        </w:tc>
        <w:tc>
          <w:tcPr>
            <w:tcW w:w="408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Материально-техническое обеспечение деятельности Управления образования, физической культуры и спорта Администрации </w:t>
            </w:r>
            <w:proofErr w:type="spellStart"/>
            <w:r w:rsidRPr="008458BA">
              <w:rPr>
                <w:rFonts w:ascii="Times New Roman" w:eastAsia="Times New Roman" w:hAnsi="Times New Roman" w:cs="Times New Roman"/>
                <w:sz w:val="24"/>
                <w:szCs w:val="24"/>
                <w:lang w:eastAsia="ru-RU"/>
              </w:rPr>
              <w:t>Невельского</w:t>
            </w:r>
            <w:proofErr w:type="spellEnd"/>
            <w:r w:rsidRPr="008458BA">
              <w:rPr>
                <w:rFonts w:ascii="Times New Roman" w:eastAsia="Times New Roman" w:hAnsi="Times New Roman" w:cs="Times New Roman"/>
                <w:sz w:val="24"/>
                <w:szCs w:val="24"/>
                <w:lang w:eastAsia="ru-RU"/>
              </w:rPr>
              <w:t xml:space="preserve"> муниципального округа</w:t>
            </w:r>
          </w:p>
        </w:tc>
        <w:tc>
          <w:tcPr>
            <w:tcW w:w="3473"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Обеспечено функционирование Управления образования, физической культуры и спорта Администрации </w:t>
            </w:r>
            <w:proofErr w:type="spellStart"/>
            <w:r w:rsidRPr="008458BA">
              <w:rPr>
                <w:rFonts w:ascii="Times New Roman" w:eastAsia="Times New Roman" w:hAnsi="Times New Roman" w:cs="Times New Roman"/>
                <w:sz w:val="24"/>
                <w:szCs w:val="24"/>
                <w:lang w:eastAsia="ru-RU"/>
              </w:rPr>
              <w:t>Невельского</w:t>
            </w:r>
            <w:proofErr w:type="spellEnd"/>
            <w:r w:rsidRPr="008458BA">
              <w:rPr>
                <w:rFonts w:ascii="Times New Roman" w:eastAsia="Times New Roman" w:hAnsi="Times New Roman" w:cs="Times New Roman"/>
                <w:sz w:val="24"/>
                <w:szCs w:val="24"/>
                <w:lang w:eastAsia="ru-RU"/>
              </w:rPr>
              <w:t xml:space="preserve"> муниципального округа. Обеспечено своевременное получение средств из федерального, областного, муниципального бюджета и передача их в полном объеме получателям бюджетам средств.</w:t>
            </w:r>
          </w:p>
        </w:tc>
        <w:tc>
          <w:tcPr>
            <w:tcW w:w="181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w:t>
            </w:r>
          </w:p>
          <w:p w:rsid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29710E" w:rsidRPr="008458BA" w:rsidRDefault="0029710E"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bl>
    <w:p w:rsidR="009B17ED" w:rsidRDefault="009B17ED" w:rsidP="009B17ED">
      <w:pPr>
        <w:widowControl w:val="0"/>
        <w:autoSpaceDE w:val="0"/>
        <w:autoSpaceDN w:val="0"/>
        <w:spacing w:before="220" w:after="0" w:line="240" w:lineRule="auto"/>
        <w:rPr>
          <w:rFonts w:ascii="Times New Roman" w:eastAsia="Times New Roman" w:hAnsi="Times New Roman" w:cs="Times New Roman"/>
          <w:sz w:val="28"/>
          <w:szCs w:val="28"/>
          <w:lang w:eastAsia="ru-RU"/>
        </w:rPr>
        <w:sectPr w:rsidR="009B17ED" w:rsidSect="009B17ED">
          <w:pgSz w:w="11905" w:h="16838"/>
          <w:pgMar w:top="851" w:right="680" w:bottom="794" w:left="907" w:header="0" w:footer="0" w:gutter="0"/>
          <w:cols w:space="720"/>
          <w:titlePg/>
        </w:sectPr>
      </w:pPr>
      <w:bookmarkStart w:id="2" w:name="P575"/>
      <w:bookmarkEnd w:id="2"/>
    </w:p>
    <w:p w:rsidR="0029710E" w:rsidRDefault="0029710E" w:rsidP="009B17ED">
      <w:pPr>
        <w:widowControl w:val="0"/>
        <w:autoSpaceDE w:val="0"/>
        <w:autoSpaceDN w:val="0"/>
        <w:spacing w:before="220" w:after="0" w:line="240" w:lineRule="auto"/>
        <w:rPr>
          <w:rFonts w:ascii="Times New Roman" w:eastAsia="Times New Roman" w:hAnsi="Times New Roman" w:cs="Times New Roman"/>
          <w:sz w:val="28"/>
          <w:szCs w:val="28"/>
          <w:lang w:eastAsia="ru-RU"/>
        </w:rPr>
      </w:pPr>
    </w:p>
    <w:p w:rsidR="0029710E" w:rsidRPr="00AC1E5D" w:rsidRDefault="0029710E" w:rsidP="0029710E">
      <w:pPr>
        <w:widowControl w:val="0"/>
        <w:autoSpaceDE w:val="0"/>
        <w:autoSpaceDN w:val="0"/>
        <w:spacing w:before="220"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AC1E5D">
        <w:rPr>
          <w:rFonts w:ascii="Times New Roman" w:eastAsia="Times New Roman" w:hAnsi="Times New Roman" w:cs="Times New Roman"/>
          <w:sz w:val="28"/>
          <w:szCs w:val="28"/>
          <w:lang w:eastAsia="ru-RU"/>
        </w:rPr>
        <w:t xml:space="preserve">. Финансовое обеспечение муниципальной программы «Развитие образования на территории </w:t>
      </w:r>
      <w:proofErr w:type="spellStart"/>
      <w:r w:rsidRPr="00AC1E5D">
        <w:rPr>
          <w:rFonts w:ascii="Times New Roman" w:eastAsia="Times New Roman" w:hAnsi="Times New Roman" w:cs="Times New Roman"/>
          <w:sz w:val="28"/>
          <w:szCs w:val="28"/>
          <w:lang w:eastAsia="ru-RU"/>
        </w:rPr>
        <w:t>Невельского</w:t>
      </w:r>
      <w:proofErr w:type="spellEnd"/>
      <w:r w:rsidRPr="00AC1E5D">
        <w:rPr>
          <w:rFonts w:ascii="Times New Roman" w:eastAsia="Times New Roman" w:hAnsi="Times New Roman" w:cs="Times New Roman"/>
          <w:sz w:val="28"/>
          <w:szCs w:val="28"/>
          <w:lang w:eastAsia="ru-RU"/>
        </w:rPr>
        <w:t xml:space="preserve"> муниципального округа»</w:t>
      </w:r>
    </w:p>
    <w:p w:rsidR="0029710E" w:rsidRPr="00AC1E5D" w:rsidRDefault="0029710E" w:rsidP="0029710E">
      <w:pPr>
        <w:widowControl w:val="0"/>
        <w:autoSpaceDE w:val="0"/>
        <w:autoSpaceDN w:val="0"/>
        <w:spacing w:after="0" w:line="240" w:lineRule="auto"/>
        <w:jc w:val="both"/>
        <w:rPr>
          <w:rFonts w:ascii="Times New Roman" w:eastAsia="Times New Roman" w:hAnsi="Times New Roman" w:cs="Times New Roman"/>
          <w:lang w:eastAsia="ru-RU"/>
        </w:rPr>
      </w:pPr>
    </w:p>
    <w:tbl>
      <w:tblPr>
        <w:tblpPr w:leftFromText="180" w:rightFromText="180" w:vertAnchor="text" w:tblpY="1"/>
        <w:tblOverlap w:val="never"/>
        <w:tblW w:w="10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48"/>
        <w:gridCol w:w="992"/>
        <w:gridCol w:w="851"/>
        <w:gridCol w:w="850"/>
        <w:gridCol w:w="708"/>
        <w:gridCol w:w="1243"/>
        <w:gridCol w:w="1134"/>
        <w:gridCol w:w="1134"/>
      </w:tblGrid>
      <w:tr w:rsidR="0029710E" w:rsidRPr="00AC1E5D" w:rsidTr="009B17ED">
        <w:tc>
          <w:tcPr>
            <w:tcW w:w="3748" w:type="dxa"/>
            <w:vMerge w:val="restart"/>
            <w:tcBorders>
              <w:top w:val="single" w:sz="4" w:space="0" w:color="auto"/>
              <w:left w:val="single" w:sz="4" w:space="0" w:color="auto"/>
              <w:bottom w:val="single" w:sz="4" w:space="0" w:color="auto"/>
              <w:right w:val="single" w:sz="4" w:space="0" w:color="auto"/>
            </w:tcBorders>
            <w:hideMark/>
          </w:tcPr>
          <w:p w:rsidR="0029710E" w:rsidRPr="00AC1E5D" w:rsidRDefault="0029710E" w:rsidP="007C23F5">
            <w:pPr>
              <w:widowControl w:val="0"/>
              <w:autoSpaceDE w:val="0"/>
              <w:autoSpaceDN w:val="0"/>
              <w:spacing w:after="0" w:line="240" w:lineRule="auto"/>
              <w:jc w:val="center"/>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Наименование муниципальной программы, структурного элемента/источник финансового обеспечения</w:t>
            </w:r>
          </w:p>
        </w:tc>
        <w:tc>
          <w:tcPr>
            <w:tcW w:w="6912" w:type="dxa"/>
            <w:gridSpan w:val="7"/>
            <w:tcBorders>
              <w:top w:val="single" w:sz="4" w:space="0" w:color="auto"/>
              <w:left w:val="single" w:sz="4" w:space="0" w:color="auto"/>
              <w:bottom w:val="single" w:sz="4" w:space="0" w:color="auto"/>
              <w:right w:val="single" w:sz="4" w:space="0" w:color="auto"/>
            </w:tcBorders>
          </w:tcPr>
          <w:p w:rsidR="0029710E" w:rsidRPr="00AC1E5D" w:rsidRDefault="0029710E" w:rsidP="009B17ED">
            <w:pPr>
              <w:widowControl w:val="0"/>
              <w:autoSpaceDE w:val="0"/>
              <w:autoSpaceDN w:val="0"/>
              <w:spacing w:after="0" w:line="240" w:lineRule="auto"/>
              <w:ind w:left="-62" w:firstLine="62"/>
              <w:jc w:val="center"/>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Объем финансового обеспечения по годам реализации, тыс. рублей</w:t>
            </w:r>
          </w:p>
        </w:tc>
      </w:tr>
      <w:tr w:rsidR="0029710E" w:rsidRPr="00AC1E5D" w:rsidTr="009B17ED">
        <w:tc>
          <w:tcPr>
            <w:tcW w:w="3748" w:type="dxa"/>
            <w:vMerge/>
            <w:tcBorders>
              <w:top w:val="single" w:sz="4" w:space="0" w:color="auto"/>
              <w:left w:val="single" w:sz="4" w:space="0" w:color="auto"/>
              <w:bottom w:val="single" w:sz="4" w:space="0" w:color="auto"/>
              <w:right w:val="single" w:sz="4" w:space="0" w:color="auto"/>
            </w:tcBorders>
            <w:vAlign w:val="center"/>
            <w:hideMark/>
          </w:tcPr>
          <w:p w:rsidR="0029710E" w:rsidRPr="00AC1E5D" w:rsidRDefault="0029710E" w:rsidP="007C23F5">
            <w:pPr>
              <w:spacing w:after="0" w:line="240" w:lineRule="auto"/>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2025</w:t>
            </w:r>
          </w:p>
        </w:tc>
        <w:tc>
          <w:tcPr>
            <w:tcW w:w="851" w:type="dxa"/>
            <w:tcBorders>
              <w:top w:val="single" w:sz="4" w:space="0" w:color="auto"/>
              <w:left w:val="single" w:sz="4" w:space="0" w:color="auto"/>
              <w:bottom w:val="single" w:sz="4" w:space="0" w:color="auto"/>
              <w:right w:val="single" w:sz="4" w:space="0" w:color="auto"/>
            </w:tcBorders>
            <w:hideMark/>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2026</w:t>
            </w:r>
          </w:p>
        </w:tc>
        <w:tc>
          <w:tcPr>
            <w:tcW w:w="850" w:type="dxa"/>
            <w:tcBorders>
              <w:top w:val="single" w:sz="4" w:space="0" w:color="auto"/>
              <w:left w:val="single" w:sz="4" w:space="0" w:color="auto"/>
              <w:bottom w:val="single" w:sz="4" w:space="0" w:color="auto"/>
              <w:right w:val="single" w:sz="4" w:space="0" w:color="auto"/>
            </w:tcBorders>
            <w:hideMark/>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2027</w:t>
            </w:r>
          </w:p>
        </w:tc>
        <w:tc>
          <w:tcPr>
            <w:tcW w:w="708" w:type="dxa"/>
            <w:tcBorders>
              <w:top w:val="single" w:sz="4" w:space="0" w:color="auto"/>
              <w:left w:val="single" w:sz="4" w:space="0" w:color="auto"/>
              <w:bottom w:val="single" w:sz="4" w:space="0" w:color="auto"/>
              <w:right w:val="single" w:sz="4" w:space="0" w:color="auto"/>
            </w:tcBorders>
            <w:hideMark/>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2028</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2029</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2030</w:t>
            </w:r>
          </w:p>
        </w:tc>
        <w:tc>
          <w:tcPr>
            <w:tcW w:w="1134" w:type="dxa"/>
            <w:tcBorders>
              <w:top w:val="single" w:sz="4" w:space="0" w:color="auto"/>
              <w:left w:val="single" w:sz="4" w:space="0" w:color="auto"/>
              <w:bottom w:val="single" w:sz="4" w:space="0" w:color="auto"/>
              <w:right w:val="single" w:sz="4" w:space="0" w:color="auto"/>
            </w:tcBorders>
            <w:hideMark/>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всего</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hideMark/>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Муниципальная программа «Развитие системы  образования на территории </w:t>
            </w:r>
            <w:proofErr w:type="spellStart"/>
            <w:r w:rsidRPr="00AC1E5D">
              <w:rPr>
                <w:rFonts w:ascii="Times New Roman" w:eastAsia="Times New Roman" w:hAnsi="Times New Roman" w:cs="Times New Roman"/>
                <w:b/>
                <w:lang w:eastAsia="ru-RU"/>
              </w:rPr>
              <w:t>Невельского</w:t>
            </w:r>
            <w:proofErr w:type="spellEnd"/>
            <w:r w:rsidRPr="00AC1E5D">
              <w:rPr>
                <w:rFonts w:ascii="Times New Roman" w:eastAsia="Times New Roman" w:hAnsi="Times New Roman" w:cs="Times New Roman"/>
                <w:b/>
                <w:lang w:eastAsia="ru-RU"/>
              </w:rPr>
              <w:t xml:space="preserve"> муниципального округа» (всего),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366 910,40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256 595,80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623 506,20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hideMark/>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125 515,50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18 318,30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143 833,80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hideMark/>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153 086,70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150 140,70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303 227,40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hideMark/>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73 508,20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73 336,80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146 845,00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hideMark/>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14 800,00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14 800,00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29 600,00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hideMark/>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Объем налоговых расходов (</w:t>
            </w:r>
            <w:proofErr w:type="spellStart"/>
            <w:r w:rsidRPr="00AC1E5D">
              <w:rPr>
                <w:rFonts w:ascii="Times New Roman" w:eastAsia="Times New Roman" w:hAnsi="Times New Roman" w:cs="Times New Roman"/>
                <w:lang w:eastAsia="ru-RU"/>
              </w:rPr>
              <w:t>справочно</w:t>
            </w:r>
            <w:proofErr w:type="spellEnd"/>
            <w:r w:rsidRPr="00AC1E5D">
              <w:rPr>
                <w:rFonts w:ascii="Times New Roman" w:eastAsia="Times New Roman" w:hAnsi="Times New Roman" w:cs="Times New Roman"/>
                <w:lang w:eastAsia="ru-RU"/>
              </w:rPr>
              <w:t xml:space="preserve">) </w:t>
            </w:r>
            <w:hyperlink r:id="rId11" w:anchor="P687" w:history="1">
              <w:r w:rsidRPr="00AC1E5D">
                <w:rPr>
                  <w:rFonts w:ascii="Times New Roman" w:eastAsia="Times New Roman" w:hAnsi="Times New Roman" w:cs="Times New Roman"/>
                  <w:color w:val="0000FF"/>
                  <w:lang w:eastAsia="ru-RU"/>
                </w:rPr>
                <w:t>&lt;10&gt;</w:t>
              </w:r>
            </w:hyperlink>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numPr>
                <w:ilvl w:val="1"/>
                <w:numId w:val="14"/>
              </w:numPr>
              <w:suppressAutoHyphens/>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Направление  «Развитие дошкольного, общего и  дополнительного образования </w:t>
            </w:r>
            <w:proofErr w:type="spellStart"/>
            <w:r w:rsidRPr="00AC1E5D">
              <w:rPr>
                <w:rFonts w:ascii="Times New Roman" w:eastAsia="Times New Roman" w:hAnsi="Times New Roman" w:cs="Times New Roman"/>
                <w:b/>
                <w:lang w:eastAsia="ru-RU"/>
              </w:rPr>
              <w:t>Невельского</w:t>
            </w:r>
            <w:proofErr w:type="spellEnd"/>
            <w:r w:rsidRPr="00AC1E5D">
              <w:rPr>
                <w:rFonts w:ascii="Times New Roman" w:eastAsia="Times New Roman" w:hAnsi="Times New Roman" w:cs="Times New Roman"/>
                <w:b/>
                <w:lang w:eastAsia="ru-RU"/>
              </w:rPr>
              <w:t xml:space="preserve"> муниципального округа» (всего),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358 136,40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247 821,80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605 958,20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125 515,50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18 318,30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143 833,80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153 086,70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150 140,70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303 227,40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64 734,20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64 562,80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129 297,00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14 800,00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14 800,00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numPr>
                <w:ilvl w:val="0"/>
                <w:numId w:val="18"/>
              </w:numPr>
              <w:suppressAutoHyphens/>
              <w:spacing w:after="0" w:line="240" w:lineRule="auto"/>
              <w:contextualSpacing/>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600,00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numPr>
                <w:ilvl w:val="2"/>
                <w:numId w:val="14"/>
              </w:numPr>
              <w:suppressAutoHyphens/>
              <w:autoSpaceDE w:val="0"/>
              <w:autoSpaceDN w:val="0"/>
              <w:spacing w:after="0" w:line="240" w:lineRule="auto"/>
              <w:contextualSpacing/>
              <w:jc w:val="both"/>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Региональный проект «Патриотическое воспитание граждан Российской Федерации»,</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1 469,00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1 740,00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3 209,00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1 424,90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1 618,20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3 043,10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lastRenderedPageBreak/>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44,10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121,80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165,90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numPr>
                <w:ilvl w:val="3"/>
                <w:numId w:val="14"/>
              </w:numPr>
              <w:suppressAutoHyphens/>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Мероприятие (результат)</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Обеспечена деятельность советников директора по воспитанию и взаимодействию с детскими общественными объединениями в общеобразовательных организациях,</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1 469,00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1 740,00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3 209,00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1424,90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1618,20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3 043,10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44,10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121,80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165,90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numPr>
                <w:ilvl w:val="2"/>
                <w:numId w:val="14"/>
              </w:numPr>
              <w:suppressAutoHyphens/>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Ведомственный. Региональный проект «Модернизации школьных систем образования Псковской области» </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b/>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110 424,60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110 424,60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107004,80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107 004,80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3309,40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3 309,40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110,40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110,40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1.1.2.1.</w:t>
            </w:r>
            <w:r w:rsidRPr="00AC1E5D">
              <w:rPr>
                <w:rFonts w:ascii="Times New Roman" w:eastAsia="Times New Roman" w:hAnsi="Times New Roman" w:cs="Times New Roman"/>
                <w:b/>
                <w:lang w:eastAsia="ru-RU"/>
              </w:rPr>
              <w:tab/>
              <w:t>Мероприятие (результат)</w:t>
            </w:r>
          </w:p>
          <w:p w:rsidR="0029710E" w:rsidRPr="00AC1E5D" w:rsidRDefault="0029710E" w:rsidP="007C23F5">
            <w:pPr>
              <w:widowControl w:val="0"/>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Осуществлен капитальный ремонт МОУ «Гимназия г. Невеля»</w:t>
            </w:r>
          </w:p>
          <w:p w:rsidR="0029710E" w:rsidRPr="00AC1E5D" w:rsidRDefault="0029710E" w:rsidP="007C23F5">
            <w:pPr>
              <w:widowControl w:val="0"/>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110 424,60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110 424,60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107004,80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107 004,80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3309,40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3 309,40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110,40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110,40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numPr>
                <w:ilvl w:val="2"/>
                <w:numId w:val="14"/>
              </w:numPr>
              <w:suppressAutoHyphens/>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Комплекс процессных мероприятий «Дошкольное образование»</w:t>
            </w:r>
            <w:r w:rsidRPr="00AC1E5D">
              <w:rPr>
                <w:rFonts w:ascii="Times New Roman" w:eastAsia="Times New Roman" w:hAnsi="Times New Roman" w:cs="Times New Roman"/>
                <w:b/>
                <w:sz w:val="24"/>
                <w:szCs w:val="24"/>
                <w:lang w:eastAsia="ar-SA"/>
              </w:rPr>
              <w:t xml:space="preserve"> </w:t>
            </w:r>
          </w:p>
          <w:p w:rsidR="0029710E" w:rsidRPr="00AC1E5D" w:rsidRDefault="0029710E" w:rsidP="007C23F5">
            <w:pPr>
              <w:widowControl w:val="0"/>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78 500,40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78 811,20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157 311,60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lastRenderedPageBreak/>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52 838,00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52 838,00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105 676,00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18 162,40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18 473,20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36 635,60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7 500,00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7 500,00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15 000,00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hideMark/>
          </w:tcPr>
          <w:p w:rsidR="0029710E" w:rsidRPr="00AC1E5D" w:rsidRDefault="0029710E" w:rsidP="007C23F5">
            <w:pPr>
              <w:widowControl w:val="0"/>
              <w:numPr>
                <w:ilvl w:val="3"/>
                <w:numId w:val="14"/>
              </w:numPr>
              <w:suppressAutoHyphens/>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Мероприятие (результат)  </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Обеспечено выполнение муниципального задания муниципальными учреждениями</w:t>
            </w:r>
            <w:proofErr w:type="gramStart"/>
            <w:r w:rsidRPr="00AC1E5D">
              <w:rPr>
                <w:rFonts w:ascii="Times New Roman" w:eastAsia="Times New Roman" w:hAnsi="Times New Roman" w:cs="Times New Roman"/>
                <w:b/>
                <w:lang w:eastAsia="ru-RU"/>
              </w:rPr>
              <w:t xml:space="preserve"> ,</w:t>
            </w:r>
            <w:proofErr w:type="gramEnd"/>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 (всего),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73 558,40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78 811,20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147 327,60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hideMark/>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hideMark/>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47 896,00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47 896,00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95 792,00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hideMark/>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18 162,40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18373,20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36 535,60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hideMark/>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7 500,00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7 500,00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15 000,00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numPr>
                <w:ilvl w:val="3"/>
                <w:numId w:val="14"/>
              </w:numPr>
              <w:suppressAutoHyphens/>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 Мероприятие (результат)  </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Выплачена компенсация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b/>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4 120,00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4 120,00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8 240,00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4 120,00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4 120,00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8 240,00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numPr>
                <w:ilvl w:val="3"/>
                <w:numId w:val="14"/>
              </w:numPr>
              <w:suppressAutoHyphens/>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 Мероприятие (результат)  </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Предоставлены меры  социальной поддержки   педагогическим работникам муниципальных  образовательных организаций </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b/>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300,00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300,00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600,00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300,00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300,00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600,00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lastRenderedPageBreak/>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numPr>
                <w:ilvl w:val="3"/>
                <w:numId w:val="14"/>
              </w:numPr>
              <w:suppressAutoHyphens/>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 Мероприятие (результат)  </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Приобретены основные средства в организации  дошкольного образования</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b/>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522,00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622,00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1 144,00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522,00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622,00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1 144,00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numPr>
                <w:ilvl w:val="2"/>
                <w:numId w:val="14"/>
              </w:numPr>
              <w:suppressAutoHyphens/>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Комплекс процессных мероприятий «Общее образование» (всего),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159 590,50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159 118,70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318 709,20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17 085,80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16 700,10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33 785,90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96 895,20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97 180,90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194 076,10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38 309,50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37 937,70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76 247,20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7 300,00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7 300,00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numPr>
                <w:ilvl w:val="0"/>
                <w:numId w:val="17"/>
              </w:numPr>
              <w:suppressAutoHyphens/>
              <w:spacing w:after="0" w:line="240" w:lineRule="auto"/>
              <w:contextualSpacing/>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00,00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numPr>
                <w:ilvl w:val="3"/>
                <w:numId w:val="14"/>
              </w:numPr>
              <w:suppressAutoHyphens/>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 Мероприятие (результат)</w:t>
            </w:r>
          </w:p>
          <w:p w:rsidR="0029710E" w:rsidRPr="00AC1E5D" w:rsidRDefault="0029710E" w:rsidP="007C23F5">
            <w:pPr>
              <w:widowControl w:val="0"/>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Предоставлены субсидии  муниципальным учреждениям на выполнение муниципального задания</w:t>
            </w:r>
          </w:p>
          <w:p w:rsidR="0029710E" w:rsidRPr="00AC1E5D" w:rsidRDefault="0029710E" w:rsidP="007C23F5">
            <w:pPr>
              <w:widowControl w:val="0"/>
              <w:autoSpaceDE w:val="0"/>
              <w:autoSpaceDN w:val="0"/>
              <w:spacing w:after="0" w:line="240" w:lineRule="auto"/>
              <w:contextualSpacing/>
              <w:rPr>
                <w:rFonts w:ascii="Times New Roman" w:eastAsia="Times New Roman" w:hAnsi="Times New Roman" w:cs="Times New Roman"/>
                <w:lang w:eastAsia="ru-RU"/>
              </w:rPr>
            </w:pPr>
            <w:r w:rsidRPr="00AC1E5D">
              <w:rPr>
                <w:rFonts w:ascii="Times New Roman" w:eastAsia="Times New Roman" w:hAnsi="Times New Roman" w:cs="Times New Roman"/>
                <w:b/>
                <w:lang w:eastAsia="ru-RU"/>
              </w:rPr>
              <w:t xml:space="preserve"> (всего),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125 756,70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125 884,90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251 641,60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89 400,00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89 400,00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178 800,00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36 356,70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36 484,90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72 841,60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numPr>
                <w:ilvl w:val="3"/>
                <w:numId w:val="14"/>
              </w:numPr>
              <w:suppressAutoHyphens/>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Мероприяти</w:t>
            </w:r>
            <w:proofErr w:type="gramStart"/>
            <w:r w:rsidRPr="00AC1E5D">
              <w:rPr>
                <w:rFonts w:ascii="Times New Roman" w:eastAsia="Times New Roman" w:hAnsi="Times New Roman" w:cs="Times New Roman"/>
                <w:b/>
                <w:lang w:eastAsia="ru-RU"/>
              </w:rPr>
              <w:t>е(</w:t>
            </w:r>
            <w:proofErr w:type="gramEnd"/>
            <w:r w:rsidRPr="00AC1E5D">
              <w:rPr>
                <w:rFonts w:ascii="Times New Roman" w:eastAsia="Times New Roman" w:hAnsi="Times New Roman" w:cs="Times New Roman"/>
                <w:b/>
                <w:lang w:eastAsia="ru-RU"/>
              </w:rPr>
              <w:t>результат)</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Организовано питание учащихся в общеобразовательных учреждениях </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b/>
                <w:lang w:eastAsia="ru-RU"/>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lastRenderedPageBreak/>
              <w:t xml:space="preserve"> 11 063,40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10 563,40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21 626,80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lastRenderedPageBreak/>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3 238,00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3 238,00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6 476,00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525,40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25,40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550,80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7 300,00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7 300,00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numPr>
                <w:ilvl w:val="0"/>
                <w:numId w:val="21"/>
              </w:numPr>
              <w:suppressAutoHyphens/>
              <w:spacing w:after="0" w:line="240" w:lineRule="auto"/>
              <w:contextualSpacing/>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600,00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numPr>
                <w:ilvl w:val="3"/>
                <w:numId w:val="14"/>
              </w:numPr>
              <w:suppressAutoHyphens/>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 Мероприятие (результат)</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b/>
                <w:lang w:eastAsia="ru-RU"/>
              </w:rPr>
              <w:t>Обеспечена  выплата вознаграждения за выполнение функций классного руководителя педагогическим работникам муниципальных образовательных учреждений   (всего),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8 969,00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8 969,00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17 938,00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7 734,00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7734,00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15 468,00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1 235,00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1 235,00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2 470,00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numPr>
                <w:ilvl w:val="3"/>
                <w:numId w:val="14"/>
              </w:numPr>
              <w:suppressAutoHyphens/>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 Мероприятие (результат)</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Предоставлена компенсация расходов по оплате коммунальных услуг работникам, проживающим и работающим в сельских населенных пунктах, рабочих посёлках (посёлках городского типа)</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b/>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403,00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403,00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806,00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403,00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403,00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806,00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numPr>
                <w:ilvl w:val="3"/>
                <w:numId w:val="14"/>
              </w:numPr>
              <w:suppressAutoHyphens/>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 Мероприятие (результат)</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Предоставлены меры  социальной поддержки педагогическим работникам муниципальных  образовательных организаций </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b/>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1 100,00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1 000,00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2 100,00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 </w:t>
            </w:r>
            <w:r w:rsidRPr="00AC1E5D">
              <w:rPr>
                <w:rFonts w:ascii="Times New Roman" w:eastAsia="Times New Roman" w:hAnsi="Times New Roman" w:cs="Times New Roman"/>
                <w:sz w:val="24"/>
                <w:szCs w:val="24"/>
                <w:lang w:eastAsia="ar-SA"/>
              </w:rPr>
              <w:lastRenderedPageBreak/>
              <w:t xml:space="preserve">100,00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lastRenderedPageBreak/>
              <w:t xml:space="preserve"> 1 </w:t>
            </w:r>
            <w:r w:rsidRPr="00AC1E5D">
              <w:rPr>
                <w:rFonts w:ascii="Times New Roman" w:eastAsia="Times New Roman" w:hAnsi="Times New Roman" w:cs="Times New Roman"/>
                <w:sz w:val="24"/>
                <w:szCs w:val="24"/>
                <w:lang w:eastAsia="ar-SA"/>
              </w:rPr>
              <w:lastRenderedPageBreak/>
              <w:t xml:space="preserve">000,00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lastRenderedPageBreak/>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2 100,00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lastRenderedPageBreak/>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numPr>
                <w:ilvl w:val="3"/>
                <w:numId w:val="14"/>
              </w:numPr>
              <w:suppressAutoHyphens/>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Мероприятие (результат)</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Выплачена премия Главы  </w:t>
            </w:r>
            <w:proofErr w:type="spellStart"/>
            <w:r w:rsidRPr="00AC1E5D">
              <w:rPr>
                <w:rFonts w:ascii="Times New Roman" w:eastAsia="Times New Roman" w:hAnsi="Times New Roman" w:cs="Times New Roman"/>
                <w:b/>
                <w:lang w:eastAsia="ru-RU"/>
              </w:rPr>
              <w:t>Невельского</w:t>
            </w:r>
            <w:proofErr w:type="spellEnd"/>
            <w:r w:rsidRPr="00AC1E5D">
              <w:rPr>
                <w:rFonts w:ascii="Times New Roman" w:eastAsia="Times New Roman" w:hAnsi="Times New Roman" w:cs="Times New Roman"/>
                <w:b/>
                <w:lang w:eastAsia="ru-RU"/>
              </w:rPr>
              <w:t xml:space="preserve"> муниципального округа одаренным  детям</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b/>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numPr>
                <w:ilvl w:val="3"/>
                <w:numId w:val="14"/>
              </w:numPr>
              <w:suppressAutoHyphens/>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 Мероприятие (результат)</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Выплачена компенсация расходов по подвозу детей в общеобразовательную организацию</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b/>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295,00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295,00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590,00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295,00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295,00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590,00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1.1.4.8. Мероприятие (результат)</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proofErr w:type="gramStart"/>
            <w:r w:rsidRPr="00AC1E5D">
              <w:rPr>
                <w:rFonts w:ascii="Times New Roman" w:eastAsia="Times New Roman" w:hAnsi="Times New Roman" w:cs="Times New Roman"/>
                <w:b/>
                <w:lang w:eastAsia="ru-RU"/>
              </w:rPr>
              <w:t>Организовано  бесплатное горячее питание обучающихся, получающих начальное общее образование в муниципальных образовательных организациях (всего), в том числе:</w:t>
            </w:r>
            <w:proofErr w:type="gramEnd"/>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9 738,40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9 738,40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19 476,80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9 351,80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8966,10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18 317,90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289,20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674,90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964,10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97,40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97,40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194,80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1.1.4.9. Мероприятие (результат)</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Выплачена компенсация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793,00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793,00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1 586,00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lastRenderedPageBreak/>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793,00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793,00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1 586,00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1.1.4.10. Мероприятие (результат)</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b/>
                <w:lang w:eastAsia="ru-RU"/>
              </w:rPr>
              <w:t xml:space="preserve">Организованна работа по перевозке учащихся на внеклассные мероприятия и итоговую аттестацию, </w:t>
            </w:r>
            <w:r w:rsidRPr="00AC1E5D">
              <w:rPr>
                <w:rFonts w:ascii="Times New Roman" w:eastAsia="Times New Roman" w:hAnsi="Times New Roman" w:cs="Times New Roman"/>
                <w:sz w:val="24"/>
                <w:szCs w:val="24"/>
                <w:lang w:eastAsia="ar-SA"/>
              </w:rPr>
              <w:t xml:space="preserve"> </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935,00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935,00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1 870,00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935,00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935,00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1 870,00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1.1.4.11. Мероприятие (результат)</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Приобретены основные средства в организации  общего образования</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jc w:val="center"/>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537,00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jc w:val="center"/>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537,00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jc w:val="center"/>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jc w:val="center"/>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jc w:val="center"/>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1 074,00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437,00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437,00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874,00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100,00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100,00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200,00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1.1.5.Комплекс процессных мероприятий </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sz w:val="24"/>
                <w:szCs w:val="24"/>
                <w:lang w:eastAsia="ar-SA"/>
              </w:rPr>
              <w:t xml:space="preserve"> </w:t>
            </w:r>
            <w:r w:rsidRPr="00AC1E5D">
              <w:rPr>
                <w:rFonts w:ascii="Times New Roman" w:eastAsia="Times New Roman" w:hAnsi="Times New Roman" w:cs="Times New Roman"/>
                <w:b/>
                <w:lang w:eastAsia="ru-RU"/>
              </w:rPr>
              <w:t>«Дополнительное образование в сфере физической культуры и спорта»</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 (всего),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8 151,90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8 151,90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16 303,80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8 151,90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8 151,90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16 303,80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1.1.5.1.  Мероприятие (результат)</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b/>
                <w:lang w:eastAsia="ru-RU"/>
              </w:rPr>
              <w:t xml:space="preserve">Обеспечено выполнение муниципального задания муниципальными учреждениями </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8 151,90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8 151,90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16 303,80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lastRenderedPageBreak/>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8 151,90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8 151,90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16 303,80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numPr>
                <w:ilvl w:val="1"/>
                <w:numId w:val="14"/>
              </w:numPr>
              <w:suppressAutoHyphens/>
              <w:autoSpaceDE w:val="0"/>
              <w:autoSpaceDN w:val="0"/>
              <w:spacing w:after="0" w:line="240" w:lineRule="auto"/>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Направление</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w:t>
            </w:r>
            <w:r w:rsidRPr="00AC1E5D">
              <w:rPr>
                <w:rFonts w:ascii="Times New Roman" w:eastAsia="Times New Roman" w:hAnsi="Times New Roman" w:cs="Times New Roman"/>
                <w:sz w:val="24"/>
                <w:szCs w:val="24"/>
                <w:lang w:eastAsia="ar-SA"/>
              </w:rPr>
              <w:t xml:space="preserve"> </w:t>
            </w:r>
            <w:r w:rsidRPr="00AC1E5D">
              <w:rPr>
                <w:rFonts w:ascii="Times New Roman" w:eastAsia="Times New Roman" w:hAnsi="Times New Roman" w:cs="Times New Roman"/>
                <w:b/>
                <w:lang w:eastAsia="ru-RU"/>
              </w:rPr>
              <w:t xml:space="preserve">Совершенствование управление системы образования </w:t>
            </w:r>
            <w:proofErr w:type="gramStart"/>
            <w:r w:rsidRPr="00AC1E5D">
              <w:rPr>
                <w:rFonts w:ascii="Times New Roman" w:eastAsia="Times New Roman" w:hAnsi="Times New Roman" w:cs="Times New Roman"/>
                <w:b/>
                <w:lang w:eastAsia="ru-RU"/>
              </w:rPr>
              <w:t>в</w:t>
            </w:r>
            <w:proofErr w:type="gramEnd"/>
            <w:r w:rsidRPr="00AC1E5D">
              <w:rPr>
                <w:rFonts w:ascii="Times New Roman" w:eastAsia="Times New Roman" w:hAnsi="Times New Roman" w:cs="Times New Roman"/>
                <w:b/>
                <w:lang w:eastAsia="ru-RU"/>
              </w:rPr>
              <w:t xml:space="preserve"> </w:t>
            </w:r>
            <w:proofErr w:type="gramStart"/>
            <w:r w:rsidRPr="00AC1E5D">
              <w:rPr>
                <w:rFonts w:ascii="Times New Roman" w:eastAsia="Times New Roman" w:hAnsi="Times New Roman" w:cs="Times New Roman"/>
                <w:b/>
                <w:lang w:eastAsia="ru-RU"/>
              </w:rPr>
              <w:t>Невельском</w:t>
            </w:r>
            <w:proofErr w:type="gramEnd"/>
            <w:r w:rsidRPr="00AC1E5D">
              <w:rPr>
                <w:rFonts w:ascii="Times New Roman" w:eastAsia="Times New Roman" w:hAnsi="Times New Roman" w:cs="Times New Roman"/>
                <w:b/>
                <w:lang w:eastAsia="ru-RU"/>
              </w:rPr>
              <w:t xml:space="preserve"> муниципальном округе »</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8 774,00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8 774,00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17 548,00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8 774,00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8 774,00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17 548,00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1.2.1.Комплекс процессных мероприятий «</w:t>
            </w:r>
            <w:r w:rsidRPr="00AC1E5D">
              <w:rPr>
                <w:rFonts w:ascii="Times New Roman" w:eastAsia="Times New Roman" w:hAnsi="Times New Roman" w:cs="Times New Roman"/>
                <w:sz w:val="24"/>
                <w:szCs w:val="24"/>
                <w:lang w:eastAsia="ar-SA"/>
              </w:rPr>
              <w:t xml:space="preserve"> </w:t>
            </w:r>
            <w:r w:rsidRPr="00AC1E5D">
              <w:rPr>
                <w:rFonts w:ascii="Times New Roman" w:eastAsia="Times New Roman" w:hAnsi="Times New Roman" w:cs="Times New Roman"/>
                <w:b/>
                <w:sz w:val="24"/>
                <w:szCs w:val="24"/>
                <w:lang w:eastAsia="ar-SA"/>
              </w:rPr>
              <w:t>«Обеспечено ф</w:t>
            </w:r>
            <w:r w:rsidRPr="00AC1E5D">
              <w:rPr>
                <w:rFonts w:ascii="Times New Roman" w:eastAsia="Times New Roman" w:hAnsi="Times New Roman" w:cs="Times New Roman"/>
                <w:b/>
                <w:lang w:eastAsia="ru-RU"/>
              </w:rPr>
              <w:t xml:space="preserve">ункционирование управления образования, физической культуры и спорта Администрации </w:t>
            </w:r>
            <w:proofErr w:type="spellStart"/>
            <w:r w:rsidRPr="00AC1E5D">
              <w:rPr>
                <w:rFonts w:ascii="Times New Roman" w:eastAsia="Times New Roman" w:hAnsi="Times New Roman" w:cs="Times New Roman"/>
                <w:b/>
                <w:lang w:eastAsia="ru-RU"/>
              </w:rPr>
              <w:t>Невельского</w:t>
            </w:r>
            <w:proofErr w:type="spellEnd"/>
            <w:r w:rsidRPr="00AC1E5D">
              <w:rPr>
                <w:rFonts w:ascii="Times New Roman" w:eastAsia="Times New Roman" w:hAnsi="Times New Roman" w:cs="Times New Roman"/>
                <w:b/>
                <w:lang w:eastAsia="ru-RU"/>
              </w:rPr>
              <w:t xml:space="preserve"> муниципального округа»</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8 774,00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8 774,00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17 548,00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8 774,00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8 774,00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17 548,00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1.2.2.Мероприятие (результат)</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Осуществлены  выплаты по оплате труда  и обеспечение функций   муниципальных органов,</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3 630,00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3 630,00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7 260,00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3 630,00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3 630,00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7 260,00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numPr>
                <w:ilvl w:val="2"/>
                <w:numId w:val="20"/>
              </w:numPr>
              <w:suppressAutoHyphens/>
              <w:autoSpaceDE w:val="0"/>
              <w:autoSpaceDN w:val="0"/>
              <w:spacing w:after="0" w:line="240" w:lineRule="auto"/>
              <w:ind w:left="0" w:firstLine="0"/>
              <w:contextualSpacing/>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Мероприятие (результат)</w:t>
            </w:r>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 xml:space="preserve">Обеспечено ведение бухгалтерского учёта, статистической, налоговой и финансовой   отчетности  в сфере образования, молодёжной </w:t>
            </w:r>
            <w:r w:rsidRPr="00AC1E5D">
              <w:rPr>
                <w:rFonts w:ascii="Times New Roman" w:eastAsia="Times New Roman" w:hAnsi="Times New Roman" w:cs="Times New Roman"/>
                <w:b/>
                <w:lang w:eastAsia="ru-RU"/>
              </w:rPr>
              <w:lastRenderedPageBreak/>
              <w:t>политики,  физической культуры и спорта</w:t>
            </w:r>
            <w:proofErr w:type="gramStart"/>
            <w:r w:rsidRPr="00AC1E5D">
              <w:rPr>
                <w:rFonts w:ascii="Times New Roman" w:eastAsia="Times New Roman" w:hAnsi="Times New Roman" w:cs="Times New Roman"/>
                <w:b/>
                <w:lang w:eastAsia="ru-RU"/>
              </w:rPr>
              <w:t xml:space="preserve"> ,</w:t>
            </w:r>
            <w:proofErr w:type="gramEnd"/>
          </w:p>
          <w:p w:rsidR="0029710E" w:rsidRPr="00AC1E5D" w:rsidRDefault="0029710E" w:rsidP="007C23F5">
            <w:pPr>
              <w:widowControl w:val="0"/>
              <w:autoSpaceDE w:val="0"/>
              <w:autoSpaceDN w:val="0"/>
              <w:spacing w:after="0" w:line="240" w:lineRule="auto"/>
              <w:rPr>
                <w:rFonts w:ascii="Times New Roman" w:eastAsia="Times New Roman" w:hAnsi="Times New Roman" w:cs="Times New Roman"/>
                <w:b/>
                <w:lang w:eastAsia="ru-RU"/>
              </w:rPr>
            </w:pPr>
            <w:r w:rsidRPr="00AC1E5D">
              <w:rPr>
                <w:rFonts w:ascii="Times New Roman" w:eastAsia="Times New Roman" w:hAnsi="Times New Roman" w:cs="Times New Roman"/>
                <w:b/>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lastRenderedPageBreak/>
              <w:t xml:space="preserve"> 5 144,00   </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5 144,00   </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10 288,00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lastRenderedPageBreak/>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5144,00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5144,00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10 288,00   </w:t>
            </w:r>
          </w:p>
        </w:tc>
      </w:tr>
      <w:tr w:rsidR="0029710E" w:rsidRPr="00AC1E5D" w:rsidTr="009B17ED">
        <w:tc>
          <w:tcPr>
            <w:tcW w:w="374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widowControl w:val="0"/>
              <w:autoSpaceDE w:val="0"/>
              <w:autoSpaceDN w:val="0"/>
              <w:spacing w:after="0" w:line="240" w:lineRule="auto"/>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1"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850"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708"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243"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c>
          <w:tcPr>
            <w:tcW w:w="1134" w:type="dxa"/>
            <w:tcBorders>
              <w:top w:val="single" w:sz="4" w:space="0" w:color="auto"/>
              <w:left w:val="single" w:sz="4" w:space="0" w:color="auto"/>
              <w:bottom w:val="single" w:sz="4" w:space="0" w:color="auto"/>
              <w:right w:val="single" w:sz="4" w:space="0" w:color="auto"/>
            </w:tcBorders>
          </w:tcPr>
          <w:p w:rsidR="0029710E" w:rsidRPr="00AC1E5D" w:rsidRDefault="0029710E" w:rsidP="007C23F5">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0,00</w:t>
            </w:r>
          </w:p>
        </w:tc>
      </w:tr>
    </w:tbl>
    <w:p w:rsidR="0029710E" w:rsidRPr="00AC1E5D" w:rsidRDefault="0029710E" w:rsidP="0029710E">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lang w:eastAsia="ru-RU"/>
        </w:rPr>
        <w:br w:type="textWrapping" w:clear="all"/>
      </w:r>
    </w:p>
    <w:p w:rsidR="009B17ED" w:rsidRDefault="0029710E" w:rsidP="009B17ED">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w:t>
      </w:r>
      <w:bookmarkStart w:id="3" w:name="_GoBack"/>
      <w:bookmarkEnd w:id="3"/>
    </w:p>
    <w:p w:rsidR="0029710E" w:rsidRDefault="0029710E" w:rsidP="00AC1E5D">
      <w:pPr>
        <w:suppressAutoHyphens/>
        <w:spacing w:after="0" w:line="240" w:lineRule="auto"/>
        <w:ind w:firstLine="709"/>
        <w:jc w:val="center"/>
        <w:rPr>
          <w:rFonts w:ascii="Times New Roman" w:eastAsia="Times New Roman" w:hAnsi="Times New Roman" w:cs="Times New Roman"/>
          <w:b/>
          <w:sz w:val="28"/>
          <w:szCs w:val="28"/>
          <w:lang w:eastAsia="ar-SA"/>
        </w:rPr>
      </w:pPr>
    </w:p>
    <w:p w:rsidR="00AC1E5D" w:rsidRPr="00AC1E5D" w:rsidRDefault="00AC1E5D" w:rsidP="00AC1E5D">
      <w:pPr>
        <w:suppressAutoHyphens/>
        <w:spacing w:after="0" w:line="240" w:lineRule="auto"/>
        <w:ind w:firstLine="709"/>
        <w:jc w:val="center"/>
        <w:rPr>
          <w:rFonts w:ascii="Times New Roman" w:eastAsia="Times New Roman" w:hAnsi="Times New Roman" w:cs="Times New Roman"/>
          <w:b/>
          <w:sz w:val="28"/>
          <w:szCs w:val="28"/>
          <w:lang w:eastAsia="ar-SA"/>
        </w:rPr>
      </w:pPr>
      <w:r w:rsidRPr="00AC1E5D">
        <w:rPr>
          <w:rFonts w:ascii="Times New Roman" w:eastAsia="Times New Roman" w:hAnsi="Times New Roman" w:cs="Times New Roman"/>
          <w:b/>
          <w:sz w:val="28"/>
          <w:szCs w:val="28"/>
          <w:lang w:eastAsia="ar-SA"/>
        </w:rPr>
        <w:t>СТРАТЕГИЧЕСКИЕ ПРИОРИТЕТЫ</w:t>
      </w:r>
    </w:p>
    <w:p w:rsidR="00AC1E5D" w:rsidRPr="00AC1E5D" w:rsidRDefault="00AC1E5D" w:rsidP="00AC1E5D">
      <w:pPr>
        <w:suppressAutoHyphens/>
        <w:spacing w:after="0" w:line="240" w:lineRule="auto"/>
        <w:ind w:firstLine="709"/>
        <w:jc w:val="both"/>
        <w:rPr>
          <w:rFonts w:ascii="Times New Roman" w:eastAsia="Times New Roman" w:hAnsi="Times New Roman" w:cs="Times New Roman"/>
          <w:sz w:val="28"/>
          <w:szCs w:val="28"/>
          <w:lang w:eastAsia="ar-SA"/>
        </w:rPr>
      </w:pPr>
    </w:p>
    <w:p w:rsidR="00AC1E5D" w:rsidRPr="00AC1E5D" w:rsidRDefault="00AC1E5D" w:rsidP="00AC1E5D">
      <w:pPr>
        <w:numPr>
          <w:ilvl w:val="0"/>
          <w:numId w:val="10"/>
        </w:numPr>
        <w:suppressAutoHyphens/>
        <w:spacing w:after="0" w:line="240" w:lineRule="auto"/>
        <w:ind w:left="0" w:firstLine="709"/>
        <w:jc w:val="both"/>
        <w:rPr>
          <w:rFonts w:ascii="Times New Roman" w:eastAsia="Times New Roman" w:hAnsi="Times New Roman" w:cs="Times New Roman"/>
          <w:b/>
          <w:sz w:val="24"/>
          <w:szCs w:val="24"/>
          <w:lang w:eastAsia="ar-SA"/>
        </w:rPr>
      </w:pPr>
      <w:r w:rsidRPr="00AC1E5D">
        <w:rPr>
          <w:rFonts w:ascii="Times New Roman" w:eastAsia="Times New Roman" w:hAnsi="Times New Roman" w:cs="Times New Roman"/>
          <w:b/>
          <w:sz w:val="24"/>
          <w:szCs w:val="24"/>
          <w:lang w:eastAsia="ar-SA"/>
        </w:rPr>
        <w:t xml:space="preserve">Характеристика текущего состояния и основные показатели уровня развития сферы образования на территории </w:t>
      </w:r>
      <w:proofErr w:type="spellStart"/>
      <w:r w:rsidRPr="00AC1E5D">
        <w:rPr>
          <w:rFonts w:ascii="Times New Roman" w:eastAsia="Times New Roman" w:hAnsi="Times New Roman" w:cs="Times New Roman"/>
          <w:b/>
          <w:sz w:val="24"/>
          <w:szCs w:val="24"/>
          <w:lang w:eastAsia="ar-SA"/>
        </w:rPr>
        <w:t>Невельского</w:t>
      </w:r>
      <w:proofErr w:type="spellEnd"/>
      <w:r w:rsidRPr="00AC1E5D">
        <w:rPr>
          <w:rFonts w:ascii="Times New Roman" w:eastAsia="Times New Roman" w:hAnsi="Times New Roman" w:cs="Times New Roman"/>
          <w:b/>
          <w:sz w:val="24"/>
          <w:szCs w:val="24"/>
          <w:lang w:eastAsia="ar-SA"/>
        </w:rPr>
        <w:t xml:space="preserve"> муниципального округа Псковской области</w:t>
      </w:r>
    </w:p>
    <w:p w:rsidR="00AC1E5D" w:rsidRPr="00AC1E5D" w:rsidRDefault="00AC1E5D" w:rsidP="00AC1E5D">
      <w:pPr>
        <w:suppressAutoHyphens/>
        <w:spacing w:after="0" w:line="240" w:lineRule="auto"/>
        <w:ind w:left="709"/>
        <w:jc w:val="both"/>
        <w:rPr>
          <w:rFonts w:ascii="Times New Roman" w:eastAsia="Times New Roman" w:hAnsi="Times New Roman" w:cs="Times New Roman"/>
          <w:b/>
          <w:sz w:val="24"/>
          <w:szCs w:val="24"/>
          <w:lang w:eastAsia="ar-SA"/>
        </w:rPr>
      </w:pPr>
    </w:p>
    <w:p w:rsidR="00AC1E5D" w:rsidRPr="00AC1E5D" w:rsidRDefault="00AC1E5D" w:rsidP="00AC1E5D">
      <w:pPr>
        <w:suppressAutoHyphens/>
        <w:spacing w:after="0" w:line="240" w:lineRule="auto"/>
        <w:ind w:left="567" w:firstLine="284"/>
        <w:jc w:val="center"/>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Дошкольное образование</w:t>
      </w:r>
    </w:p>
    <w:p w:rsidR="00AC1E5D" w:rsidRPr="00AC1E5D" w:rsidRDefault="00AC1E5D" w:rsidP="00AC1E5D">
      <w:pPr>
        <w:suppressAutoHyphens/>
        <w:spacing w:after="0" w:line="240" w:lineRule="auto"/>
        <w:ind w:left="567" w:firstLine="284"/>
        <w:jc w:val="center"/>
        <w:rPr>
          <w:rFonts w:ascii="Times New Roman" w:eastAsia="Times New Roman" w:hAnsi="Times New Roman" w:cs="Times New Roman"/>
          <w:sz w:val="24"/>
          <w:szCs w:val="24"/>
          <w:lang w:eastAsia="ar-SA"/>
        </w:rPr>
      </w:pP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1. Система дошкольного образования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муниципального округа, на сегодняшний день,  представлена дошкольной образовательной организаций города Невеля - «Центр развития ребёнка — детский сад №11 «Буратино» (юридическое лицо), объединившей в своём составе 3 корпуса: корпус 1 «Буратино» (9 групп), корпус 2 «Звёздочка» (9 групп), корпус 3 «Солнышко» (6 групп); функционируют три разновозрастные </w:t>
      </w:r>
      <w:proofErr w:type="gramStart"/>
      <w:r w:rsidRPr="00AC1E5D">
        <w:rPr>
          <w:rFonts w:ascii="Times New Roman" w:eastAsia="Times New Roman" w:hAnsi="Times New Roman" w:cs="Times New Roman"/>
          <w:sz w:val="24"/>
          <w:szCs w:val="24"/>
          <w:lang w:eastAsia="ar-SA"/>
        </w:rPr>
        <w:t>группы полного дня</w:t>
      </w:r>
      <w:proofErr w:type="gramEnd"/>
      <w:r w:rsidRPr="00AC1E5D">
        <w:rPr>
          <w:rFonts w:ascii="Times New Roman" w:eastAsia="Times New Roman" w:hAnsi="Times New Roman" w:cs="Times New Roman"/>
          <w:sz w:val="24"/>
          <w:szCs w:val="24"/>
          <w:lang w:eastAsia="ar-SA"/>
        </w:rPr>
        <w:t xml:space="preserve"> для детей дошкольного возраста на базе сельских общеобразовательных организаций: </w:t>
      </w:r>
      <w:proofErr w:type="gramStart"/>
      <w:r w:rsidRPr="00AC1E5D">
        <w:rPr>
          <w:rFonts w:ascii="Times New Roman" w:eastAsia="Times New Roman" w:hAnsi="Times New Roman" w:cs="Times New Roman"/>
          <w:sz w:val="24"/>
          <w:szCs w:val="24"/>
          <w:lang w:eastAsia="ar-SA"/>
        </w:rPr>
        <w:t xml:space="preserve">МОУ </w:t>
      </w:r>
      <w:proofErr w:type="spellStart"/>
      <w:r w:rsidRPr="00AC1E5D">
        <w:rPr>
          <w:rFonts w:ascii="Times New Roman" w:eastAsia="Times New Roman" w:hAnsi="Times New Roman" w:cs="Times New Roman"/>
          <w:sz w:val="24"/>
          <w:szCs w:val="24"/>
          <w:lang w:eastAsia="ar-SA"/>
        </w:rPr>
        <w:t>Опухликовская</w:t>
      </w:r>
      <w:proofErr w:type="spellEnd"/>
      <w:r w:rsidRPr="00AC1E5D">
        <w:rPr>
          <w:rFonts w:ascii="Times New Roman" w:eastAsia="Times New Roman" w:hAnsi="Times New Roman" w:cs="Times New Roman"/>
          <w:sz w:val="24"/>
          <w:szCs w:val="24"/>
          <w:lang w:eastAsia="ar-SA"/>
        </w:rPr>
        <w:t xml:space="preserve"> СОШ, МОУ </w:t>
      </w:r>
      <w:proofErr w:type="spellStart"/>
      <w:r w:rsidRPr="00AC1E5D">
        <w:rPr>
          <w:rFonts w:ascii="Times New Roman" w:eastAsia="Times New Roman" w:hAnsi="Times New Roman" w:cs="Times New Roman"/>
          <w:sz w:val="24"/>
          <w:szCs w:val="24"/>
          <w:lang w:eastAsia="ar-SA"/>
        </w:rPr>
        <w:t>Усть-Долысская</w:t>
      </w:r>
      <w:proofErr w:type="spellEnd"/>
      <w:r w:rsidRPr="00AC1E5D">
        <w:rPr>
          <w:rFonts w:ascii="Times New Roman" w:eastAsia="Times New Roman" w:hAnsi="Times New Roman" w:cs="Times New Roman"/>
          <w:sz w:val="24"/>
          <w:szCs w:val="24"/>
          <w:lang w:eastAsia="ar-SA"/>
        </w:rPr>
        <w:t xml:space="preserve"> СОШ, </w:t>
      </w:r>
      <w:proofErr w:type="spellStart"/>
      <w:r w:rsidRPr="00AC1E5D">
        <w:rPr>
          <w:rFonts w:ascii="Times New Roman" w:eastAsia="Times New Roman" w:hAnsi="Times New Roman" w:cs="Times New Roman"/>
          <w:sz w:val="24"/>
          <w:szCs w:val="24"/>
          <w:lang w:eastAsia="ar-SA"/>
        </w:rPr>
        <w:t>Новохованская</w:t>
      </w:r>
      <w:proofErr w:type="spellEnd"/>
      <w:r w:rsidRPr="00AC1E5D">
        <w:rPr>
          <w:rFonts w:ascii="Times New Roman" w:eastAsia="Times New Roman" w:hAnsi="Times New Roman" w:cs="Times New Roman"/>
          <w:sz w:val="24"/>
          <w:szCs w:val="24"/>
          <w:lang w:eastAsia="ar-SA"/>
        </w:rPr>
        <w:t xml:space="preserve"> СОШ – филиал МОУ </w:t>
      </w:r>
      <w:proofErr w:type="spellStart"/>
      <w:r w:rsidRPr="00AC1E5D">
        <w:rPr>
          <w:rFonts w:ascii="Times New Roman" w:eastAsia="Times New Roman" w:hAnsi="Times New Roman" w:cs="Times New Roman"/>
          <w:sz w:val="24"/>
          <w:szCs w:val="24"/>
          <w:lang w:eastAsia="ar-SA"/>
        </w:rPr>
        <w:t>Усть-Долысской</w:t>
      </w:r>
      <w:proofErr w:type="spellEnd"/>
      <w:r w:rsidRPr="00AC1E5D">
        <w:rPr>
          <w:rFonts w:ascii="Times New Roman" w:eastAsia="Times New Roman" w:hAnsi="Times New Roman" w:cs="Times New Roman"/>
          <w:sz w:val="24"/>
          <w:szCs w:val="24"/>
          <w:lang w:eastAsia="ar-SA"/>
        </w:rPr>
        <w:t xml:space="preserve"> СОШ), реализующих образовательные программы дошкольного образования.</w:t>
      </w:r>
      <w:proofErr w:type="gramEnd"/>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2. Доступность дошкольного образования для детей в возрасте от 1 до 7 лет на сегодняшний день составляет 100 процентов. Численность детей, не обеспеченных местом в муниципальных дошкольных образовательных организациях – 0 человек. Доля детей в возрасте 1-7 </w:t>
      </w:r>
      <w:proofErr w:type="gramStart"/>
      <w:r w:rsidRPr="00AC1E5D">
        <w:rPr>
          <w:rFonts w:ascii="Times New Roman" w:eastAsia="Times New Roman" w:hAnsi="Times New Roman" w:cs="Times New Roman"/>
          <w:sz w:val="24"/>
          <w:szCs w:val="24"/>
          <w:lang w:eastAsia="ar-SA"/>
        </w:rPr>
        <w:t>лет, получающих дошкольную образовательную услугу в общей численности детей в возрасте 1-7 лет в 2023 году составила</w:t>
      </w:r>
      <w:proofErr w:type="gramEnd"/>
      <w:r w:rsidRPr="00AC1E5D">
        <w:rPr>
          <w:rFonts w:ascii="Times New Roman" w:eastAsia="Times New Roman" w:hAnsi="Times New Roman" w:cs="Times New Roman"/>
          <w:sz w:val="24"/>
          <w:szCs w:val="24"/>
          <w:lang w:eastAsia="ar-SA"/>
        </w:rPr>
        <w:t xml:space="preserve"> 59 %, что соответствует </w:t>
      </w:r>
      <w:proofErr w:type="spellStart"/>
      <w:r w:rsidRPr="00AC1E5D">
        <w:rPr>
          <w:rFonts w:ascii="Times New Roman" w:eastAsia="Times New Roman" w:hAnsi="Times New Roman" w:cs="Times New Roman"/>
          <w:sz w:val="24"/>
          <w:szCs w:val="24"/>
          <w:lang w:eastAsia="ar-SA"/>
        </w:rPr>
        <w:t>среднеобластным</w:t>
      </w:r>
      <w:proofErr w:type="spellEnd"/>
      <w:r w:rsidRPr="00AC1E5D">
        <w:rPr>
          <w:rFonts w:ascii="Times New Roman" w:eastAsia="Times New Roman" w:hAnsi="Times New Roman" w:cs="Times New Roman"/>
          <w:sz w:val="24"/>
          <w:szCs w:val="24"/>
          <w:lang w:eastAsia="ar-SA"/>
        </w:rPr>
        <w:t xml:space="preserve"> показателям. </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Охват детей дошкольным образованием в районе в течение последних лет остаётся стабильным и полностью удовлетворяет потребности родителей (законных представителей) в предоставлении данной услуги. </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Одним из важнейших показателей работы дошкольных учреждений является работа по увеличению посещаемости детского сада и снижению заболеваемости.</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3.Главными в дошкольном образовании остаются следующие приоритетные направления развития: доступность дошкольного образования (отсутствие очередности, в том числе для детей ясельного возраста), повышение квалификации и профессиональная переподготовка кадров, создание комфортных условий пребывания детей в дошкольном образовательном учреждении, дальнейшее укрепление материально-технической базы. </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4. Материально-техническая база учреждений дошкольного образования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муниципального округа характеризуется достаточно высоким уровнем обеспеченности, но при этом процент износа высок. Ведется плановая систематическая работа по укреплению материально-технической базы, оснащению и ремонту помещений и площадок детских садов.</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5. </w:t>
      </w:r>
      <w:proofErr w:type="gramStart"/>
      <w:r w:rsidRPr="00AC1E5D">
        <w:rPr>
          <w:rFonts w:ascii="Times New Roman" w:eastAsia="Times New Roman" w:hAnsi="Times New Roman" w:cs="Times New Roman"/>
          <w:sz w:val="24"/>
          <w:szCs w:val="24"/>
          <w:lang w:eastAsia="ar-SA"/>
        </w:rPr>
        <w:t>В 2023 году в дошкольном образовании числилось 132 работника, 70 из них – педагогические (с учетом заведующей и двух заместителей).</w:t>
      </w:r>
      <w:proofErr w:type="gramEnd"/>
      <w:r w:rsidRPr="00AC1E5D">
        <w:rPr>
          <w:rFonts w:ascii="Times New Roman" w:eastAsia="Times New Roman" w:hAnsi="Times New Roman" w:cs="Times New Roman"/>
          <w:sz w:val="24"/>
          <w:szCs w:val="24"/>
          <w:lang w:eastAsia="ar-SA"/>
        </w:rPr>
        <w:t xml:space="preserve"> Все детские сады полностью </w:t>
      </w:r>
      <w:r w:rsidRPr="00AC1E5D">
        <w:rPr>
          <w:rFonts w:ascii="Times New Roman" w:eastAsia="Times New Roman" w:hAnsi="Times New Roman" w:cs="Times New Roman"/>
          <w:sz w:val="24"/>
          <w:szCs w:val="24"/>
          <w:lang w:eastAsia="ar-SA"/>
        </w:rPr>
        <w:lastRenderedPageBreak/>
        <w:t>укомплектованы педагогическими кадрами и обслуживающим персоналом. 100% педагогов имеют высшее или среднее специальное образование. План курсовой подготовки выполнен, в течение 5-ти последних лет все педагоги прошли курсовую подготовку и подтвердили свою квалификацию.</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6. Все образовательные организации, реализующие программы дошкольного образования, осуществляют образовательную деятельность в соответствии с федеральным государственным образовательным стандартом дошкольного образования (далее – ФГОС </w:t>
      </w:r>
      <w:proofErr w:type="gramStart"/>
      <w:r w:rsidRPr="00AC1E5D">
        <w:rPr>
          <w:rFonts w:ascii="Times New Roman" w:eastAsia="Times New Roman" w:hAnsi="Times New Roman" w:cs="Times New Roman"/>
          <w:sz w:val="24"/>
          <w:szCs w:val="24"/>
          <w:lang w:eastAsia="ar-SA"/>
        </w:rPr>
        <w:t>ДО</w:t>
      </w:r>
      <w:proofErr w:type="gramEnd"/>
      <w:r w:rsidRPr="00AC1E5D">
        <w:rPr>
          <w:rFonts w:ascii="Times New Roman" w:eastAsia="Times New Roman" w:hAnsi="Times New Roman" w:cs="Times New Roman"/>
          <w:sz w:val="24"/>
          <w:szCs w:val="24"/>
          <w:lang w:eastAsia="ar-SA"/>
        </w:rPr>
        <w:t xml:space="preserve">), </w:t>
      </w:r>
      <w:proofErr w:type="gramStart"/>
      <w:r w:rsidRPr="00AC1E5D">
        <w:rPr>
          <w:rFonts w:ascii="Times New Roman" w:eastAsia="Times New Roman" w:hAnsi="Times New Roman" w:cs="Times New Roman"/>
          <w:sz w:val="24"/>
          <w:szCs w:val="24"/>
          <w:lang w:eastAsia="ar-SA"/>
        </w:rPr>
        <w:t>который</w:t>
      </w:r>
      <w:proofErr w:type="gramEnd"/>
      <w:r w:rsidRPr="00AC1E5D">
        <w:rPr>
          <w:rFonts w:ascii="Times New Roman" w:eastAsia="Times New Roman" w:hAnsi="Times New Roman" w:cs="Times New Roman"/>
          <w:sz w:val="24"/>
          <w:szCs w:val="24"/>
          <w:lang w:eastAsia="ar-SA"/>
        </w:rPr>
        <w:t xml:space="preserve"> обеспечивает интеграцию процессов воспитания, развития и обучения в формах, соответствующих возрастным особенностям детей дошкольного возраста, важнейшей из которых является игра. Координатором деятельности по введению ФГОС </w:t>
      </w:r>
      <w:proofErr w:type="gramStart"/>
      <w:r w:rsidRPr="00AC1E5D">
        <w:rPr>
          <w:rFonts w:ascii="Times New Roman" w:eastAsia="Times New Roman" w:hAnsi="Times New Roman" w:cs="Times New Roman"/>
          <w:sz w:val="24"/>
          <w:szCs w:val="24"/>
          <w:lang w:eastAsia="ar-SA"/>
        </w:rPr>
        <w:t>ДО является</w:t>
      </w:r>
      <w:proofErr w:type="gramEnd"/>
      <w:r w:rsidRPr="00AC1E5D">
        <w:rPr>
          <w:rFonts w:ascii="Times New Roman" w:eastAsia="Times New Roman" w:hAnsi="Times New Roman" w:cs="Times New Roman"/>
          <w:sz w:val="24"/>
          <w:szCs w:val="24"/>
          <w:lang w:eastAsia="ar-SA"/>
        </w:rPr>
        <w:t xml:space="preserve"> ГБОУ ДПО «Псковский областной институт повышения квалификации работников образования» (далее - ПОИПКРО).</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p>
    <w:p w:rsidR="00AC1E5D" w:rsidRPr="00AC1E5D" w:rsidRDefault="00AC1E5D" w:rsidP="00AC1E5D">
      <w:pPr>
        <w:suppressAutoHyphens/>
        <w:spacing w:after="0" w:line="240" w:lineRule="auto"/>
        <w:ind w:left="567" w:firstLine="284"/>
        <w:jc w:val="center"/>
        <w:rPr>
          <w:rFonts w:ascii="Times New Roman" w:eastAsia="Times New Roman" w:hAnsi="Times New Roman" w:cs="Times New Roman"/>
          <w:sz w:val="24"/>
          <w:szCs w:val="24"/>
          <w:lang w:eastAsia="ar-SA"/>
        </w:rPr>
      </w:pPr>
    </w:p>
    <w:p w:rsidR="00AC1E5D" w:rsidRPr="00AC1E5D" w:rsidRDefault="00AC1E5D" w:rsidP="00AC1E5D">
      <w:pPr>
        <w:suppressAutoHyphens/>
        <w:spacing w:after="0" w:line="240" w:lineRule="auto"/>
        <w:ind w:left="567" w:firstLine="284"/>
        <w:jc w:val="center"/>
        <w:rPr>
          <w:rFonts w:ascii="Times New Roman" w:eastAsia="Times New Roman" w:hAnsi="Times New Roman" w:cs="Times New Roman"/>
          <w:sz w:val="24"/>
          <w:szCs w:val="24"/>
          <w:lang w:eastAsia="ar-SA"/>
        </w:rPr>
      </w:pPr>
    </w:p>
    <w:p w:rsidR="00AC1E5D" w:rsidRPr="00AC1E5D" w:rsidRDefault="00AC1E5D" w:rsidP="00AC1E5D">
      <w:pPr>
        <w:suppressAutoHyphens/>
        <w:spacing w:after="0" w:line="240" w:lineRule="auto"/>
        <w:ind w:left="567" w:firstLine="284"/>
        <w:jc w:val="center"/>
        <w:rPr>
          <w:rFonts w:ascii="Times New Roman" w:eastAsia="Times New Roman" w:hAnsi="Times New Roman" w:cs="Times New Roman"/>
          <w:sz w:val="24"/>
          <w:szCs w:val="24"/>
          <w:lang w:eastAsia="ar-SA"/>
        </w:rPr>
      </w:pPr>
    </w:p>
    <w:p w:rsidR="00AC1E5D" w:rsidRPr="00AC1E5D" w:rsidRDefault="00AC1E5D" w:rsidP="00AC1E5D">
      <w:pPr>
        <w:suppressAutoHyphens/>
        <w:spacing w:after="0" w:line="240" w:lineRule="auto"/>
        <w:ind w:left="567" w:firstLine="284"/>
        <w:jc w:val="center"/>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Общее образование</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7. Система образования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муниципального округа, на сегодняшний день, представлена 6 образовательными организациями (юридические лица), реализующих программы начального, основного и среднего общего образования, из них две школы имеют 3 филиала. В городе расположено 4 школы, в сельской местности 2 (юр лица) и 3 филиал.</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Всего в образовательных организациях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муниципального округа на 01.09.2024 года обучается 1782 человека.</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8. В рамках государственной программы Российской Федерации «Развитие образования» и ведомственного регионального проекта «Модернизация школьных систем образования Псковской области» в 2025 году будет проведен капитальный ремонт и оснащение средствами обучения и воспитания в 1 здании муниципального общеобразовательный организации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муниципального округа. </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В рамках реализации федерального проекта «Современная школа» с 2019 по 2024 год во всех образовательных организациях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муниципального округа созданы центры «Точка роста». В рамках реализации федерального проекта «Цифровая образовательная среда» приобретено компьютерное оборудование для 6 образовательных организаций.</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В рамках реализации федерального проекта «Успех каждого ребенка» с 2019 по 20224 год в целях создания современных условий для занятий физической культурой и спортом отремонтированы спортивные залы во всех образовательных организациях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муниципального округа.</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9. В образовательных организациях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муниципального округа реализация обновленных ФГОС в 1 - 11 классах осуществляется в штатном режиме для 100 % обучающихся. </w:t>
      </w:r>
      <w:proofErr w:type="gramStart"/>
      <w:r w:rsidRPr="00AC1E5D">
        <w:rPr>
          <w:rFonts w:ascii="Times New Roman" w:eastAsia="Times New Roman" w:hAnsi="Times New Roman" w:cs="Times New Roman"/>
          <w:sz w:val="24"/>
          <w:szCs w:val="24"/>
          <w:lang w:eastAsia="ar-SA"/>
        </w:rPr>
        <w:t xml:space="preserve">Во всех школах в 4 классах введен курс «Основы религиозных культур и светской этики» в рамках часов урочной деятельности; в 1 - 3 классах - «Основы православной культуры», во 2 классах - «Шахматное образование», в 1-11 классах – «Разговоры о важном», Целенаправленное выделение средств на оснащение школьных библиотек решает задачу обеспечения бесплатными учебниками для реализации ФГОС всех обучающихся. </w:t>
      </w:r>
      <w:proofErr w:type="gramEnd"/>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10. В общеобразовательных организаций, расположенных в сельской местности и городах с населением до 50 тыс. человек с 01 сентября 2020 г. выплачивается ежемесячное денежное вознаграждение за классное руководство педагогическим работникам. Педагогическим работникам, проживающим и работающим в сельских населенных пунктах, рабочих поселках, выплачивается компенсация расходов на оплату жилых помещений, отопления и освещения. Обеспечены выплаты денежного пособия молодым специалистам в течение первых трех лет работы. Модернизируется система </w:t>
      </w:r>
      <w:proofErr w:type="gramStart"/>
      <w:r w:rsidRPr="00AC1E5D">
        <w:rPr>
          <w:rFonts w:ascii="Times New Roman" w:eastAsia="Times New Roman" w:hAnsi="Times New Roman" w:cs="Times New Roman"/>
          <w:sz w:val="24"/>
          <w:szCs w:val="24"/>
          <w:lang w:eastAsia="ar-SA"/>
        </w:rPr>
        <w:t>повышения квалификации работников системы образования</w:t>
      </w:r>
      <w:proofErr w:type="gramEnd"/>
      <w:r w:rsidRPr="00AC1E5D">
        <w:rPr>
          <w:rFonts w:ascii="Times New Roman" w:eastAsia="Times New Roman" w:hAnsi="Times New Roman" w:cs="Times New Roman"/>
          <w:sz w:val="24"/>
          <w:szCs w:val="24"/>
          <w:lang w:eastAsia="ar-SA"/>
        </w:rPr>
        <w:t xml:space="preserve">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муниципального округа. Обеспечивается своевременное прохождение аттестации педагогических и руководящих кадров на заявленную категорию. </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11. </w:t>
      </w:r>
      <w:proofErr w:type="gramStart"/>
      <w:r w:rsidRPr="00AC1E5D">
        <w:rPr>
          <w:rFonts w:ascii="Times New Roman" w:eastAsia="Times New Roman" w:hAnsi="Times New Roman" w:cs="Times New Roman"/>
          <w:sz w:val="24"/>
          <w:szCs w:val="24"/>
          <w:lang w:eastAsia="ar-SA"/>
        </w:rPr>
        <w:t xml:space="preserve">Обучающиеся 1 - 4 классов всех общеобразовательных организаций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муниципального округа получают бесплатное горячее питание.      </w:t>
      </w:r>
      <w:proofErr w:type="gramEnd"/>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lastRenderedPageBreak/>
        <w:t xml:space="preserve">Осуществляется подвоз детей к месту учебы и работников сельских школ. Между Комитетом по транспорту и дорожному хозяйству Псковской области и перевозчиком ГППО «Славяне» заключен Государственный контракт на выполнение работ, связанных на выполнение работ, связанных с осуществление регулярных перевозок пассажиров и багажа автомобильным транспортом общего пользования по регулируемым тарифам в пригородном сообщении по муниципальным маршрутам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района. </w:t>
      </w:r>
      <w:proofErr w:type="gramStart"/>
      <w:r w:rsidRPr="00AC1E5D">
        <w:rPr>
          <w:rFonts w:ascii="Times New Roman" w:eastAsia="Times New Roman" w:hAnsi="Times New Roman" w:cs="Times New Roman"/>
          <w:sz w:val="24"/>
          <w:szCs w:val="24"/>
          <w:lang w:eastAsia="ar-SA"/>
        </w:rPr>
        <w:t xml:space="preserve">Большая часть пригородных маршрутов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района разработана не только с целью обеспечения транспортной доступности с населенными пунктами, но и с учетом необходимости подвоза обучающихся к образовательным учреждениям.</w:t>
      </w:r>
      <w:proofErr w:type="gramEnd"/>
      <w:r w:rsidRPr="00AC1E5D">
        <w:rPr>
          <w:rFonts w:ascii="Times New Roman" w:eastAsia="Times New Roman" w:hAnsi="Times New Roman" w:cs="Times New Roman"/>
          <w:sz w:val="24"/>
          <w:szCs w:val="24"/>
          <w:lang w:eastAsia="ar-SA"/>
        </w:rPr>
        <w:t xml:space="preserve"> В настоящее время </w:t>
      </w:r>
      <w:proofErr w:type="gramStart"/>
      <w:r w:rsidRPr="00AC1E5D">
        <w:rPr>
          <w:rFonts w:ascii="Times New Roman" w:eastAsia="Times New Roman" w:hAnsi="Times New Roman" w:cs="Times New Roman"/>
          <w:sz w:val="24"/>
          <w:szCs w:val="24"/>
          <w:lang w:eastAsia="ar-SA"/>
        </w:rPr>
        <w:t>детей</w:t>
      </w:r>
      <w:proofErr w:type="gramEnd"/>
      <w:r w:rsidRPr="00AC1E5D">
        <w:rPr>
          <w:rFonts w:ascii="Times New Roman" w:eastAsia="Times New Roman" w:hAnsi="Times New Roman" w:cs="Times New Roman"/>
          <w:sz w:val="24"/>
          <w:szCs w:val="24"/>
          <w:lang w:eastAsia="ar-SA"/>
        </w:rPr>
        <w:t xml:space="preserve"> у которых фактическая доступность ДОУ превышает 30 км нет.</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12. Задачу своевременного выявления и комплексного обследования детей и подростков с ограниченными возможностями здоровья решает 1 психолого-медико-педагогическая комиссия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муниципального округа, которой ежегодно проводятся комплексное </w:t>
      </w:r>
      <w:proofErr w:type="gramStart"/>
      <w:r w:rsidRPr="00AC1E5D">
        <w:rPr>
          <w:rFonts w:ascii="Times New Roman" w:eastAsia="Times New Roman" w:hAnsi="Times New Roman" w:cs="Times New Roman"/>
          <w:sz w:val="24"/>
          <w:szCs w:val="24"/>
          <w:lang w:eastAsia="ar-SA"/>
        </w:rPr>
        <w:t>психолого-</w:t>
      </w:r>
      <w:proofErr w:type="spellStart"/>
      <w:r w:rsidRPr="00AC1E5D">
        <w:rPr>
          <w:rFonts w:ascii="Times New Roman" w:eastAsia="Times New Roman" w:hAnsi="Times New Roman" w:cs="Times New Roman"/>
          <w:sz w:val="24"/>
          <w:szCs w:val="24"/>
          <w:lang w:eastAsia="ar-SA"/>
        </w:rPr>
        <w:t>медико</w:t>
      </w:r>
      <w:proofErr w:type="spellEnd"/>
      <w:proofErr w:type="gramEnd"/>
      <w:r w:rsidRPr="00AC1E5D">
        <w:rPr>
          <w:rFonts w:ascii="Times New Roman" w:eastAsia="Times New Roman" w:hAnsi="Times New Roman" w:cs="Times New Roman"/>
          <w:sz w:val="24"/>
          <w:szCs w:val="24"/>
          <w:lang w:eastAsia="ar-SA"/>
        </w:rPr>
        <w:t xml:space="preserve"> педагогическое обследование более 100 детей. </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p>
    <w:p w:rsidR="00AC1E5D" w:rsidRPr="00AC1E5D" w:rsidRDefault="00AC1E5D" w:rsidP="00AC1E5D">
      <w:pPr>
        <w:suppressAutoHyphens/>
        <w:spacing w:after="0" w:line="240" w:lineRule="auto"/>
        <w:ind w:left="567" w:firstLine="284"/>
        <w:jc w:val="center"/>
        <w:rPr>
          <w:rFonts w:ascii="Times New Roman" w:eastAsia="Times New Roman" w:hAnsi="Times New Roman" w:cs="Times New Roman"/>
          <w:sz w:val="24"/>
          <w:szCs w:val="24"/>
          <w:lang w:eastAsia="ar-SA"/>
        </w:rPr>
      </w:pPr>
    </w:p>
    <w:p w:rsidR="00AC1E5D" w:rsidRPr="00AC1E5D" w:rsidRDefault="00AC1E5D" w:rsidP="00AC1E5D">
      <w:pPr>
        <w:suppressAutoHyphens/>
        <w:spacing w:after="0" w:line="240" w:lineRule="auto"/>
        <w:ind w:left="567" w:firstLine="284"/>
        <w:jc w:val="center"/>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Дополнительное образование</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13. На территории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муниципального округа функционируют 2 муниципальных бюджетных учреждения дополнительного образования и их обособленных структурных подразделений – МОУ ДОД ДШИ </w:t>
      </w:r>
      <w:proofErr w:type="spellStart"/>
      <w:r w:rsidRPr="00AC1E5D">
        <w:rPr>
          <w:rFonts w:ascii="Times New Roman" w:eastAsia="Times New Roman" w:hAnsi="Times New Roman" w:cs="Times New Roman"/>
          <w:sz w:val="24"/>
          <w:szCs w:val="24"/>
          <w:lang w:eastAsia="ar-SA"/>
        </w:rPr>
        <w:t>г</w:t>
      </w:r>
      <w:proofErr w:type="gramStart"/>
      <w:r w:rsidRPr="00AC1E5D">
        <w:rPr>
          <w:rFonts w:ascii="Times New Roman" w:eastAsia="Times New Roman" w:hAnsi="Times New Roman" w:cs="Times New Roman"/>
          <w:sz w:val="24"/>
          <w:szCs w:val="24"/>
          <w:lang w:eastAsia="ar-SA"/>
        </w:rPr>
        <w:t>.Н</w:t>
      </w:r>
      <w:proofErr w:type="gramEnd"/>
      <w:r w:rsidRPr="00AC1E5D">
        <w:rPr>
          <w:rFonts w:ascii="Times New Roman" w:eastAsia="Times New Roman" w:hAnsi="Times New Roman" w:cs="Times New Roman"/>
          <w:sz w:val="24"/>
          <w:szCs w:val="24"/>
          <w:lang w:eastAsia="ar-SA"/>
        </w:rPr>
        <w:t>евеля</w:t>
      </w:r>
      <w:proofErr w:type="spellEnd"/>
      <w:r w:rsidRPr="00AC1E5D">
        <w:rPr>
          <w:rFonts w:ascii="Times New Roman" w:eastAsia="Times New Roman" w:hAnsi="Times New Roman" w:cs="Times New Roman"/>
          <w:sz w:val="24"/>
          <w:szCs w:val="24"/>
          <w:lang w:eastAsia="ar-SA"/>
        </w:rPr>
        <w:t xml:space="preserve"> и МОУ ДОД ДЮСШ </w:t>
      </w:r>
      <w:proofErr w:type="spellStart"/>
      <w:r w:rsidRPr="00AC1E5D">
        <w:rPr>
          <w:rFonts w:ascii="Times New Roman" w:eastAsia="Times New Roman" w:hAnsi="Times New Roman" w:cs="Times New Roman"/>
          <w:sz w:val="24"/>
          <w:szCs w:val="24"/>
          <w:lang w:eastAsia="ar-SA"/>
        </w:rPr>
        <w:t>г.Невеля</w:t>
      </w:r>
      <w:proofErr w:type="spellEnd"/>
      <w:r w:rsidRPr="00AC1E5D">
        <w:rPr>
          <w:rFonts w:ascii="Times New Roman" w:eastAsia="Times New Roman" w:hAnsi="Times New Roman" w:cs="Times New Roman"/>
          <w:sz w:val="24"/>
          <w:szCs w:val="24"/>
          <w:lang w:eastAsia="ar-SA"/>
        </w:rPr>
        <w:t xml:space="preserve">. </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В 2023 году численность обучающихся по дополнительным образовательным программам в общей численности детей в возрасте от 5 до 18 лет составила 81% или 1709 детей </w:t>
      </w:r>
      <w:proofErr w:type="gramStart"/>
      <w:r w:rsidRPr="00AC1E5D">
        <w:rPr>
          <w:rFonts w:ascii="Times New Roman" w:eastAsia="Times New Roman" w:hAnsi="Times New Roman" w:cs="Times New Roman"/>
          <w:sz w:val="24"/>
          <w:szCs w:val="24"/>
          <w:lang w:eastAsia="ar-SA"/>
        </w:rPr>
        <w:t xml:space="preserve">( </w:t>
      </w:r>
      <w:proofErr w:type="gramEnd"/>
      <w:r w:rsidRPr="00AC1E5D">
        <w:rPr>
          <w:rFonts w:ascii="Times New Roman" w:eastAsia="Times New Roman" w:hAnsi="Times New Roman" w:cs="Times New Roman"/>
          <w:sz w:val="24"/>
          <w:szCs w:val="24"/>
          <w:lang w:eastAsia="ar-SA"/>
        </w:rPr>
        <w:t xml:space="preserve">2022 год-80,9 % или 1711 детей). В 2 учреждениях дополнительного образования получали дополнительное образование  998 обучающихся, из их в  ДЮСШ – 619 человек на бюджетной основе.   </w:t>
      </w:r>
    </w:p>
    <w:p w:rsidR="00AC1E5D" w:rsidRPr="00AC1E5D" w:rsidRDefault="00AC1E5D" w:rsidP="00AC1E5D">
      <w:pPr>
        <w:suppressAutoHyphens/>
        <w:spacing w:after="0" w:line="240" w:lineRule="auto"/>
        <w:ind w:left="567"/>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14.   На базе  всех общеобразовательных учреждений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муниципального округа работают 69 кружков.</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Из них: технической направленности-13, </w:t>
      </w:r>
      <w:proofErr w:type="gramStart"/>
      <w:r w:rsidRPr="00AC1E5D">
        <w:rPr>
          <w:rFonts w:ascii="Times New Roman" w:eastAsia="Times New Roman" w:hAnsi="Times New Roman" w:cs="Times New Roman"/>
          <w:sz w:val="24"/>
          <w:szCs w:val="24"/>
          <w:lang w:eastAsia="ar-SA"/>
        </w:rPr>
        <w:t>естественно-научной</w:t>
      </w:r>
      <w:proofErr w:type="gramEnd"/>
      <w:r w:rsidRPr="00AC1E5D">
        <w:rPr>
          <w:rFonts w:ascii="Times New Roman" w:eastAsia="Times New Roman" w:hAnsi="Times New Roman" w:cs="Times New Roman"/>
          <w:sz w:val="24"/>
          <w:szCs w:val="24"/>
          <w:lang w:eastAsia="ar-SA"/>
        </w:rPr>
        <w:t xml:space="preserve"> -14, </w:t>
      </w:r>
      <w:proofErr w:type="spellStart"/>
      <w:r w:rsidRPr="00AC1E5D">
        <w:rPr>
          <w:rFonts w:ascii="Times New Roman" w:eastAsia="Times New Roman" w:hAnsi="Times New Roman" w:cs="Times New Roman"/>
          <w:sz w:val="24"/>
          <w:szCs w:val="24"/>
          <w:lang w:eastAsia="ar-SA"/>
        </w:rPr>
        <w:t>туристко</w:t>
      </w:r>
      <w:proofErr w:type="spellEnd"/>
      <w:r w:rsidRPr="00AC1E5D">
        <w:rPr>
          <w:rFonts w:ascii="Times New Roman" w:eastAsia="Times New Roman" w:hAnsi="Times New Roman" w:cs="Times New Roman"/>
          <w:sz w:val="24"/>
          <w:szCs w:val="24"/>
          <w:lang w:eastAsia="ar-SA"/>
        </w:rPr>
        <w:t xml:space="preserve">-краеведческой -3,  социально-гуманитарной- 16, художественной направленности- 13, физкультурно-спортивной- 10. На базе учреждений дополнительного образования района работают  8 спортивных отделений, 2 кружка художественной направленности, 2 кружка социально-гуманитарной направленности и 2 кружка </w:t>
      </w:r>
      <w:proofErr w:type="spellStart"/>
      <w:r w:rsidRPr="00AC1E5D">
        <w:rPr>
          <w:rFonts w:ascii="Times New Roman" w:eastAsia="Times New Roman" w:hAnsi="Times New Roman" w:cs="Times New Roman"/>
          <w:sz w:val="24"/>
          <w:szCs w:val="24"/>
          <w:lang w:eastAsia="ar-SA"/>
        </w:rPr>
        <w:t>туристко</w:t>
      </w:r>
      <w:proofErr w:type="spellEnd"/>
      <w:r w:rsidRPr="00AC1E5D">
        <w:rPr>
          <w:rFonts w:ascii="Times New Roman" w:eastAsia="Times New Roman" w:hAnsi="Times New Roman" w:cs="Times New Roman"/>
          <w:sz w:val="24"/>
          <w:szCs w:val="24"/>
          <w:lang w:eastAsia="ar-SA"/>
        </w:rPr>
        <w:t>-краеведческой направленности.</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В 2019 году в рамках реализации федерального проекта «Успех каждого ребенка» </w:t>
      </w:r>
      <w:proofErr w:type="gramStart"/>
      <w:r w:rsidRPr="00AC1E5D">
        <w:rPr>
          <w:rFonts w:ascii="Times New Roman" w:eastAsia="Times New Roman" w:hAnsi="Times New Roman" w:cs="Times New Roman"/>
          <w:sz w:val="24"/>
          <w:szCs w:val="24"/>
          <w:lang w:eastAsia="ar-SA"/>
        </w:rPr>
        <w:t>в</w:t>
      </w:r>
      <w:proofErr w:type="gramEnd"/>
      <w:r w:rsidRPr="00AC1E5D">
        <w:rPr>
          <w:rFonts w:ascii="Times New Roman" w:eastAsia="Times New Roman" w:hAnsi="Times New Roman" w:cs="Times New Roman"/>
          <w:sz w:val="24"/>
          <w:szCs w:val="24"/>
          <w:lang w:eastAsia="ar-SA"/>
        </w:rPr>
        <w:t xml:space="preserve"> </w:t>
      </w:r>
      <w:proofErr w:type="gramStart"/>
      <w:r w:rsidRPr="00AC1E5D">
        <w:rPr>
          <w:rFonts w:ascii="Times New Roman" w:eastAsia="Times New Roman" w:hAnsi="Times New Roman" w:cs="Times New Roman"/>
          <w:sz w:val="24"/>
          <w:szCs w:val="24"/>
          <w:lang w:eastAsia="ar-SA"/>
        </w:rPr>
        <w:t>Невельском</w:t>
      </w:r>
      <w:proofErr w:type="gramEnd"/>
      <w:r w:rsidRPr="00AC1E5D">
        <w:rPr>
          <w:rFonts w:ascii="Times New Roman" w:eastAsia="Times New Roman" w:hAnsi="Times New Roman" w:cs="Times New Roman"/>
          <w:sz w:val="24"/>
          <w:szCs w:val="24"/>
          <w:lang w:eastAsia="ar-SA"/>
        </w:rPr>
        <w:t xml:space="preserve"> муниципальном округе создан муниципальный опорный центр, в систему дополнительного образования детей внедрен персонифицированный учет детей в Навигаторе дополнительного образования Псковской области, по итогам 2023 года выдано 2830 сертификатов персонифицированного учета (не имеющих номинала).</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p>
    <w:p w:rsidR="00AC1E5D" w:rsidRPr="00AC1E5D" w:rsidRDefault="00AC1E5D" w:rsidP="00AC1E5D">
      <w:pPr>
        <w:numPr>
          <w:ilvl w:val="0"/>
          <w:numId w:val="10"/>
        </w:numPr>
        <w:suppressAutoHyphens/>
        <w:spacing w:after="0" w:line="240" w:lineRule="auto"/>
        <w:ind w:left="567" w:firstLine="142"/>
        <w:jc w:val="both"/>
        <w:rPr>
          <w:rFonts w:ascii="Times New Roman" w:eastAsia="Times New Roman" w:hAnsi="Times New Roman" w:cs="Times New Roman"/>
          <w:b/>
          <w:sz w:val="24"/>
          <w:szCs w:val="24"/>
          <w:lang w:eastAsia="ar-SA"/>
        </w:rPr>
      </w:pPr>
      <w:r w:rsidRPr="00AC1E5D">
        <w:rPr>
          <w:rFonts w:ascii="Times New Roman" w:eastAsia="Times New Roman" w:hAnsi="Times New Roman" w:cs="Times New Roman"/>
          <w:b/>
          <w:sz w:val="24"/>
          <w:szCs w:val="24"/>
          <w:lang w:eastAsia="ar-SA"/>
        </w:rPr>
        <w:t>Описание приоритетов и целей муниципальной политики в сфере реализации муниципальной программы, сведения о взаимосвязи со стратегическими приоритетами, целями и показателями государственных программ</w:t>
      </w:r>
    </w:p>
    <w:p w:rsidR="00AC1E5D" w:rsidRPr="00AC1E5D" w:rsidRDefault="00AC1E5D" w:rsidP="00AC1E5D">
      <w:pPr>
        <w:suppressAutoHyphens/>
        <w:spacing w:after="0" w:line="240" w:lineRule="auto"/>
        <w:ind w:left="2119"/>
        <w:jc w:val="both"/>
        <w:rPr>
          <w:rFonts w:ascii="Times New Roman" w:eastAsia="Times New Roman" w:hAnsi="Times New Roman" w:cs="Times New Roman"/>
          <w:b/>
          <w:sz w:val="24"/>
          <w:szCs w:val="24"/>
          <w:lang w:eastAsia="ar-SA"/>
        </w:rPr>
      </w:pP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Приоритетами муниципальной политики в сфере реализации муниципальной программы являются:</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1) развитие инфраструктуры образования - обновление материально-технической базы образовательных организаций и оснащение их современным оборудованием;</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 обеспечение возможности для самореализации и развития талантов;</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3) совершенствование содержания образования и воспитания </w:t>
      </w:r>
      <w:proofErr w:type="gramStart"/>
      <w:r w:rsidRPr="00AC1E5D">
        <w:rPr>
          <w:rFonts w:ascii="Times New Roman" w:eastAsia="Times New Roman" w:hAnsi="Times New Roman" w:cs="Times New Roman"/>
          <w:sz w:val="24"/>
          <w:szCs w:val="24"/>
          <w:lang w:eastAsia="ar-SA"/>
        </w:rPr>
        <w:t>-о</w:t>
      </w:r>
      <w:proofErr w:type="gramEnd"/>
      <w:r w:rsidRPr="00AC1E5D">
        <w:rPr>
          <w:rFonts w:ascii="Times New Roman" w:eastAsia="Times New Roman" w:hAnsi="Times New Roman" w:cs="Times New Roman"/>
          <w:sz w:val="24"/>
          <w:szCs w:val="24"/>
          <w:lang w:eastAsia="ar-SA"/>
        </w:rPr>
        <w:t>бновление нормативных и методических документов, определяющих содержание образования, внедрение новых методик и технологий преподавания, формирование системы управления качеством образования, развитие программ воспитания в образовательных организациях, обеспечение условий для участия детей в мероприятиях патриотической направленности и детских общественных движениях, творческих конкурсах.</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lastRenderedPageBreak/>
        <w:t>Целями муниципальной политики в сфере реализации муниципальной программы являются:</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 совершенствование системы образования, обеспечивающей его максимальную доступность и качество, способствующей всестороннему развитию личности, сохранению и укреплению здоровья детей и молодежи, в том числе путем:</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proofErr w:type="gramStart"/>
      <w:r w:rsidRPr="00AC1E5D">
        <w:rPr>
          <w:rFonts w:ascii="Times New Roman" w:eastAsia="Times New Roman" w:hAnsi="Times New Roman" w:cs="Times New Roman"/>
          <w:sz w:val="24"/>
          <w:szCs w:val="24"/>
          <w:lang w:eastAsia="ar-SA"/>
        </w:rPr>
        <w:t>а) сохранения доли общеобразовательных организаций, реализующих основные общеобразовательные программы в соответствии с обновленными ФГОС дошкольного и общего образования, требованиями СанПиН, федеральной основной общеобразовательной программой на уровне 100 процентов;</w:t>
      </w:r>
      <w:proofErr w:type="gramEnd"/>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б) увеличения доли обучающихся общеобразовательных организаций, охваченных горячим питанием, до 87,5 процентов;</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3)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путем повышения охвата детей в возрасте от 5 до 18 лет дополнительным образованием до 82,5 процента;</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4) развитие системы кадрового обеспечения сферы образования, позволяющей каждому педагогу повышать уровень профессионального мастерства на протяжении всей профессиональной деятельности путем увеличения доли педагогических работников и управленческих кадров системы общего, дополнительного образования детей повысивших уровень профессионального мастерства по дополнительным профессиональным программам, до 55 процентов.</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b/>
          <w:sz w:val="24"/>
          <w:szCs w:val="24"/>
          <w:lang w:eastAsia="ar-SA"/>
        </w:rPr>
      </w:pPr>
      <w:r w:rsidRPr="00AC1E5D">
        <w:rPr>
          <w:rFonts w:ascii="Times New Roman" w:eastAsia="Times New Roman" w:hAnsi="Times New Roman" w:cs="Times New Roman"/>
          <w:b/>
          <w:sz w:val="24"/>
          <w:szCs w:val="24"/>
          <w:lang w:eastAsia="ar-SA"/>
        </w:rPr>
        <w:t>3.</w:t>
      </w:r>
      <w:r w:rsidRPr="00AC1E5D">
        <w:rPr>
          <w:rFonts w:ascii="Times New Roman" w:eastAsia="Times New Roman" w:hAnsi="Times New Roman" w:cs="Times New Roman"/>
          <w:b/>
          <w:sz w:val="24"/>
          <w:szCs w:val="24"/>
          <w:lang w:eastAsia="ar-SA"/>
        </w:rPr>
        <w:tab/>
        <w:t>Задачи муниципального управления, способы их эффективного решения в соответствующей отрасли экономики и сфере муниципального управления</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Задачами муниципальной программы являются:</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1) обеспечение возможности детям получать качественное общее образование в условиях, отвечающих современным требованиям, независимо от места проживания ребенка;</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 обеспечение возможности для педагогических работников профессионального развития на протяжении всей профессиональной деятельности, организация комплексного психолого-педагогического сопровождения участников образовательных отношений;</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3) создание и внедрение в общеобразовательных организациях цифровой образовательной среды;</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4) создание и функционирование системы выявления, поддержки и развития способностей и талантов детей и молодежи;</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5) создание условий для эффективной самореализации молодежи, в том числе развитие инфраструктуры, развитие и поддержка добровольчества (</w:t>
      </w:r>
      <w:proofErr w:type="spellStart"/>
      <w:r w:rsidRPr="00AC1E5D">
        <w:rPr>
          <w:rFonts w:ascii="Times New Roman" w:eastAsia="Times New Roman" w:hAnsi="Times New Roman" w:cs="Times New Roman"/>
          <w:sz w:val="24"/>
          <w:szCs w:val="24"/>
          <w:lang w:eastAsia="ar-SA"/>
        </w:rPr>
        <w:t>волонтерства</w:t>
      </w:r>
      <w:proofErr w:type="spellEnd"/>
      <w:r w:rsidRPr="00AC1E5D">
        <w:rPr>
          <w:rFonts w:ascii="Times New Roman" w:eastAsia="Times New Roman" w:hAnsi="Times New Roman" w:cs="Times New Roman"/>
          <w:sz w:val="24"/>
          <w:szCs w:val="24"/>
          <w:lang w:eastAsia="ar-SA"/>
        </w:rPr>
        <w:t xml:space="preserve">), обеспечение </w:t>
      </w:r>
      <w:proofErr w:type="gramStart"/>
      <w:r w:rsidRPr="00AC1E5D">
        <w:rPr>
          <w:rFonts w:ascii="Times New Roman" w:eastAsia="Times New Roman" w:hAnsi="Times New Roman" w:cs="Times New Roman"/>
          <w:sz w:val="24"/>
          <w:szCs w:val="24"/>
          <w:lang w:eastAsia="ar-SA"/>
        </w:rPr>
        <w:t>функционирования системы патриотического воспитания граждан Российской Федерации</w:t>
      </w:r>
      <w:proofErr w:type="gramEnd"/>
      <w:r w:rsidRPr="00AC1E5D">
        <w:rPr>
          <w:rFonts w:ascii="Times New Roman" w:eastAsia="Times New Roman" w:hAnsi="Times New Roman" w:cs="Times New Roman"/>
          <w:sz w:val="24"/>
          <w:szCs w:val="24"/>
          <w:lang w:eastAsia="ar-SA"/>
        </w:rPr>
        <w:t>.</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Задачами муниципального управления в рамках муниципальной программы являются:</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1) обеспечение равного доступа к получению качественного образования;</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2) повышение </w:t>
      </w:r>
      <w:proofErr w:type="gramStart"/>
      <w:r w:rsidRPr="00AC1E5D">
        <w:rPr>
          <w:rFonts w:ascii="Times New Roman" w:eastAsia="Times New Roman" w:hAnsi="Times New Roman" w:cs="Times New Roman"/>
          <w:sz w:val="24"/>
          <w:szCs w:val="24"/>
          <w:lang w:eastAsia="ar-SA"/>
        </w:rPr>
        <w:t>уровня доходов работников сферы образования</w:t>
      </w:r>
      <w:proofErr w:type="gramEnd"/>
      <w:r w:rsidRPr="00AC1E5D">
        <w:rPr>
          <w:rFonts w:ascii="Times New Roman" w:eastAsia="Times New Roman" w:hAnsi="Times New Roman" w:cs="Times New Roman"/>
          <w:sz w:val="24"/>
          <w:szCs w:val="24"/>
          <w:lang w:eastAsia="ar-SA"/>
        </w:rPr>
        <w:t xml:space="preserve">; </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3) рост удовлетворенности населения качеством образовательных услуг;</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4)  привлечение молодых специалистов в сферу образования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муниципального округа.</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Способами эффективного решения задач муниципального управления в рамках муниципальной программы являются:</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1)  капитальный ремонт образовательных организаций;</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 приобретение современного учебного оборудования и средств обучения (воспитания) для образовательных организаций;</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3) внедрение цифровой образовательной среды;</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lastRenderedPageBreak/>
        <w:t xml:space="preserve">4) предоставление субсидии муниципальным учреждениям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муниципального округа на выполнение муниципального </w:t>
      </w:r>
      <w:proofErr w:type="gramStart"/>
      <w:r w:rsidRPr="00AC1E5D">
        <w:rPr>
          <w:rFonts w:ascii="Times New Roman" w:eastAsia="Times New Roman" w:hAnsi="Times New Roman" w:cs="Times New Roman"/>
          <w:sz w:val="24"/>
          <w:szCs w:val="24"/>
          <w:lang w:eastAsia="ar-SA"/>
        </w:rPr>
        <w:t>задания</w:t>
      </w:r>
      <w:proofErr w:type="gramEnd"/>
      <w:r w:rsidRPr="00AC1E5D">
        <w:rPr>
          <w:rFonts w:ascii="Times New Roman" w:eastAsia="Times New Roman" w:hAnsi="Times New Roman" w:cs="Times New Roman"/>
          <w:sz w:val="24"/>
          <w:szCs w:val="24"/>
          <w:lang w:eastAsia="ar-SA"/>
        </w:rPr>
        <w:t xml:space="preserve"> в том числе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общедоступного и бесплатного дошкольного, начального общего, основного общего, среднего общего образования, дополнительного образования детей в общеобразовательных организациях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муниципального округа в порядке, установленном актом Правительства Псковской области;</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5) предоставление компенсации расходов по оплате коммунальных услуг работникам, проживающим и работающим в сельских населенных пунктах, рабочих поселках (поселках городского типа), в порядке, установленном актом Правительства Псковской области;</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9) предоставление компенсации на выплату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в порядке, установленном актом Правительства Псковской области;</w:t>
      </w:r>
    </w:p>
    <w:p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sectPr w:rsidR="00AC1E5D" w:rsidRPr="00AC1E5D" w:rsidSect="009B17ED">
          <w:pgSz w:w="11905" w:h="16838"/>
          <w:pgMar w:top="851" w:right="680" w:bottom="794" w:left="907" w:header="0" w:footer="0" w:gutter="0"/>
          <w:cols w:space="720"/>
          <w:titlePg/>
        </w:sectPr>
      </w:pPr>
      <w:r w:rsidRPr="00AC1E5D">
        <w:rPr>
          <w:rFonts w:ascii="Times New Roman" w:eastAsia="Times New Roman" w:hAnsi="Times New Roman" w:cs="Times New Roman"/>
          <w:sz w:val="24"/>
          <w:szCs w:val="24"/>
          <w:lang w:eastAsia="ar-SA"/>
        </w:rPr>
        <w:t xml:space="preserve">10) реализация иных мероприятий, предусмотренных в паспорте муниципальной программы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муниципального округа «Развитие системы образования на территории </w:t>
      </w:r>
      <w:proofErr w:type="spellStart"/>
      <w:r w:rsidRPr="00AC1E5D">
        <w:rPr>
          <w:rFonts w:ascii="Times New Roman" w:eastAsia="Times New Roman" w:hAnsi="Times New Roman" w:cs="Times New Roman"/>
          <w:sz w:val="24"/>
          <w:szCs w:val="24"/>
          <w:lang w:eastAsia="ar-SA"/>
        </w:rPr>
        <w:t>Невельского</w:t>
      </w:r>
      <w:proofErr w:type="spellEnd"/>
      <w:r w:rsidRPr="00AC1E5D">
        <w:rPr>
          <w:rFonts w:ascii="Times New Roman" w:eastAsia="Times New Roman" w:hAnsi="Times New Roman" w:cs="Times New Roman"/>
          <w:sz w:val="24"/>
          <w:szCs w:val="24"/>
          <w:lang w:eastAsia="ar-SA"/>
        </w:rPr>
        <w:t xml:space="preserve"> муниципального окру</w:t>
      </w:r>
      <w:r>
        <w:rPr>
          <w:rFonts w:ascii="Times New Roman" w:eastAsia="Times New Roman" w:hAnsi="Times New Roman" w:cs="Times New Roman"/>
          <w:sz w:val="24"/>
          <w:szCs w:val="24"/>
          <w:lang w:eastAsia="ar-SA"/>
        </w:rPr>
        <w:t>га</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Паспорт</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4" w:name="_Hlk180428759"/>
      <w:r w:rsidRPr="008458BA">
        <w:rPr>
          <w:rFonts w:ascii="Times New Roman" w:eastAsia="Times New Roman" w:hAnsi="Times New Roman" w:cs="Times New Roman"/>
          <w:sz w:val="28"/>
          <w:szCs w:val="28"/>
          <w:lang w:eastAsia="ru-RU"/>
        </w:rPr>
        <w:t>регионального проекта</w:t>
      </w: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«Патриотическое воспитание граждан Российской Федерации»</w:t>
      </w:r>
    </w:p>
    <w:bookmarkEnd w:id="4"/>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1. Основные положения</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87"/>
        <w:gridCol w:w="648"/>
        <w:gridCol w:w="2778"/>
        <w:gridCol w:w="1928"/>
        <w:gridCol w:w="1474"/>
        <w:gridCol w:w="1644"/>
      </w:tblGrid>
      <w:tr w:rsidR="008458BA" w:rsidRPr="008458BA" w:rsidTr="008458BA">
        <w:tc>
          <w:tcPr>
            <w:tcW w:w="508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Краткое наименование регионального (муниципального) проекта</w:t>
            </w:r>
          </w:p>
        </w:tc>
        <w:tc>
          <w:tcPr>
            <w:tcW w:w="3426"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5" w:name="_Hlk180428885"/>
            <w:r w:rsidRPr="008458BA">
              <w:rPr>
                <w:rFonts w:ascii="Times New Roman" w:eastAsia="Times New Roman" w:hAnsi="Times New Roman" w:cs="Times New Roman"/>
                <w:sz w:val="28"/>
                <w:szCs w:val="28"/>
                <w:lang w:eastAsia="ru-RU"/>
              </w:rPr>
              <w:t>«Патриотическое воспитание граждан Российской Федерации»</w:t>
            </w:r>
          </w:p>
          <w:bookmarkEnd w:id="5"/>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92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Срок реализации проекта</w:t>
            </w:r>
          </w:p>
        </w:tc>
        <w:tc>
          <w:tcPr>
            <w:tcW w:w="147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i/>
                <w:lang w:eastAsia="ru-RU"/>
              </w:rPr>
              <w:t>2023</w:t>
            </w:r>
          </w:p>
        </w:tc>
        <w:tc>
          <w:tcPr>
            <w:tcW w:w="164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i/>
                <w:lang w:eastAsia="ru-RU"/>
              </w:rPr>
              <w:t>2030</w:t>
            </w:r>
          </w:p>
        </w:tc>
      </w:tr>
      <w:tr w:rsidR="008458BA" w:rsidRPr="008458BA" w:rsidTr="008458BA">
        <w:tc>
          <w:tcPr>
            <w:tcW w:w="508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Куратор регионального (муниципального) проекта</w:t>
            </w:r>
          </w:p>
        </w:tc>
        <w:tc>
          <w:tcPr>
            <w:tcW w:w="3426"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Храбрая Виктория Анатольевна </w:t>
            </w:r>
          </w:p>
        </w:tc>
        <w:tc>
          <w:tcPr>
            <w:tcW w:w="5046" w:type="dxa"/>
            <w:gridSpan w:val="3"/>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Первый заместитель Главы Администрации округа</w:t>
            </w:r>
          </w:p>
        </w:tc>
      </w:tr>
      <w:tr w:rsidR="008458BA" w:rsidRPr="008458BA" w:rsidTr="008458BA">
        <w:tc>
          <w:tcPr>
            <w:tcW w:w="508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roofErr w:type="gramStart"/>
            <w:r w:rsidRPr="008458BA">
              <w:rPr>
                <w:rFonts w:ascii="Times New Roman" w:eastAsia="Times New Roman" w:hAnsi="Times New Roman" w:cs="Times New Roman"/>
                <w:lang w:eastAsia="ru-RU"/>
              </w:rPr>
              <w:t>Ответственный</w:t>
            </w:r>
            <w:proofErr w:type="gramEnd"/>
            <w:r w:rsidRPr="008458BA">
              <w:rPr>
                <w:rFonts w:ascii="Times New Roman" w:eastAsia="Times New Roman" w:hAnsi="Times New Roman" w:cs="Times New Roman"/>
                <w:lang w:eastAsia="ru-RU"/>
              </w:rPr>
              <w:t xml:space="preserve"> за реализацию ведомственного регионального проекта</w:t>
            </w:r>
          </w:p>
        </w:tc>
        <w:tc>
          <w:tcPr>
            <w:tcW w:w="3426"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Захаренко Людмила Игоревна</w:t>
            </w:r>
          </w:p>
        </w:tc>
        <w:tc>
          <w:tcPr>
            <w:tcW w:w="5046" w:type="dxa"/>
            <w:gridSpan w:val="3"/>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Начальник Управления образования, физической культуры и спорта</w:t>
            </w:r>
          </w:p>
        </w:tc>
      </w:tr>
      <w:tr w:rsidR="008458BA" w:rsidRPr="008458BA" w:rsidTr="008458BA">
        <w:tc>
          <w:tcPr>
            <w:tcW w:w="5087"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Связь с государственными программами (комплексными программами) Российской Федерации и с государственными программами (комплексными программами) Псковской области</w:t>
            </w:r>
          </w:p>
        </w:tc>
        <w:tc>
          <w:tcPr>
            <w:tcW w:w="64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277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Государственная программа</w:t>
            </w:r>
          </w:p>
        </w:tc>
        <w:tc>
          <w:tcPr>
            <w:tcW w:w="5046" w:type="dxa"/>
            <w:gridSpan w:val="3"/>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Государственная программа Псковской области "Развитие образования и повышение эффективности реализации молодежной политики"</w:t>
            </w:r>
          </w:p>
        </w:tc>
      </w:tr>
      <w:tr w:rsidR="008458BA" w:rsidRPr="008458BA" w:rsidTr="008458BA">
        <w:tc>
          <w:tcPr>
            <w:tcW w:w="5087"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64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1.N.</w:t>
            </w:r>
          </w:p>
        </w:tc>
        <w:tc>
          <w:tcPr>
            <w:tcW w:w="277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Государственная программа (комплексная программа) Российской Федерации</w:t>
            </w:r>
          </w:p>
        </w:tc>
        <w:tc>
          <w:tcPr>
            <w:tcW w:w="5046" w:type="dxa"/>
            <w:gridSpan w:val="3"/>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Государственная программа Российской Федерации "Развитие образования"</w:t>
            </w:r>
          </w:p>
        </w:tc>
      </w:tr>
    </w:tbl>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ar-SA"/>
        </w:rPr>
      </w:pPr>
    </w:p>
    <w:p w:rsidR="008458BA" w:rsidRPr="008458BA" w:rsidRDefault="008458BA" w:rsidP="008458BA">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ar-SA"/>
        </w:rPr>
      </w:pPr>
    </w:p>
    <w:p w:rsidR="008458BA" w:rsidRPr="008458BA" w:rsidRDefault="008458BA" w:rsidP="008458BA">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ar-SA"/>
        </w:rPr>
      </w:pPr>
    </w:p>
    <w:p w:rsidR="008458BA" w:rsidRPr="008458BA" w:rsidRDefault="008458BA" w:rsidP="008458BA">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ar-SA"/>
        </w:rPr>
      </w:pPr>
    </w:p>
    <w:p w:rsidR="008458BA" w:rsidRPr="008458BA" w:rsidRDefault="008458BA" w:rsidP="008458BA">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ar-SA"/>
        </w:rPr>
      </w:pPr>
    </w:p>
    <w:p w:rsidR="008458BA" w:rsidRPr="008458BA" w:rsidRDefault="008458BA" w:rsidP="008458BA">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ar-SA"/>
        </w:rPr>
      </w:pPr>
    </w:p>
    <w:p w:rsidR="008458BA" w:rsidRPr="008458BA" w:rsidRDefault="008458BA" w:rsidP="008458BA">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ar-SA"/>
        </w:rPr>
      </w:pP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2. Показатели регионального  проекта</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6" w:name="_Hlk180428920"/>
      <w:r w:rsidRPr="008458BA">
        <w:rPr>
          <w:rFonts w:ascii="Times New Roman" w:eastAsia="Times New Roman" w:hAnsi="Times New Roman" w:cs="Times New Roman"/>
          <w:sz w:val="28"/>
          <w:szCs w:val="28"/>
          <w:lang w:eastAsia="ru-RU"/>
        </w:rPr>
        <w:t>«Патриотическое воспитание граждан Российской Федерации»</w:t>
      </w:r>
    </w:p>
    <w:bookmarkEnd w:id="6"/>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4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2301"/>
        <w:gridCol w:w="1151"/>
        <w:gridCol w:w="1038"/>
        <w:gridCol w:w="1089"/>
        <w:gridCol w:w="691"/>
        <w:gridCol w:w="726"/>
        <w:gridCol w:w="585"/>
        <w:gridCol w:w="549"/>
        <w:gridCol w:w="18"/>
        <w:gridCol w:w="691"/>
        <w:gridCol w:w="570"/>
        <w:gridCol w:w="36"/>
        <w:gridCol w:w="531"/>
        <w:gridCol w:w="36"/>
        <w:gridCol w:w="8"/>
        <w:gridCol w:w="1517"/>
        <w:gridCol w:w="1134"/>
        <w:gridCol w:w="1383"/>
        <w:gridCol w:w="19"/>
        <w:gridCol w:w="19"/>
      </w:tblGrid>
      <w:tr w:rsidR="008458BA" w:rsidRPr="008458BA" w:rsidTr="008458BA">
        <w:trPr>
          <w:gridAfter w:val="1"/>
          <w:wAfter w:w="19" w:type="dxa"/>
        </w:trPr>
        <w:tc>
          <w:tcPr>
            <w:tcW w:w="574"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 </w:t>
            </w:r>
            <w:proofErr w:type="gramStart"/>
            <w:r w:rsidRPr="008458BA">
              <w:rPr>
                <w:rFonts w:ascii="Times New Roman" w:eastAsia="Times New Roman" w:hAnsi="Times New Roman" w:cs="Times New Roman"/>
                <w:lang w:eastAsia="ru-RU"/>
              </w:rPr>
              <w:t>п</w:t>
            </w:r>
            <w:proofErr w:type="gramEnd"/>
            <w:r w:rsidRPr="008458BA">
              <w:rPr>
                <w:rFonts w:ascii="Times New Roman" w:eastAsia="Times New Roman" w:hAnsi="Times New Roman" w:cs="Times New Roman"/>
                <w:lang w:eastAsia="ru-RU"/>
              </w:rPr>
              <w:t>/п</w:t>
            </w:r>
          </w:p>
        </w:tc>
        <w:tc>
          <w:tcPr>
            <w:tcW w:w="2301"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показателей регионального (муниципального) проекта</w:t>
            </w:r>
          </w:p>
        </w:tc>
        <w:tc>
          <w:tcPr>
            <w:tcW w:w="1151"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Уровень показателя </w:t>
            </w:r>
            <w:hyperlink r:id="rId12" w:anchor="P784" w:history="1">
              <w:r w:rsidRPr="008458BA">
                <w:rPr>
                  <w:rFonts w:ascii="Times New Roman" w:eastAsia="Times New Roman" w:hAnsi="Times New Roman" w:cs="Times New Roman"/>
                  <w:color w:val="0000FF"/>
                  <w:lang w:eastAsia="ru-RU"/>
                </w:rPr>
                <w:t>&lt;11&gt;</w:t>
              </w:r>
            </w:hyperlink>
          </w:p>
        </w:tc>
        <w:tc>
          <w:tcPr>
            <w:tcW w:w="1038"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Единица измерения (по </w:t>
            </w:r>
            <w:hyperlink r:id="rId13" w:history="1">
              <w:r w:rsidRPr="008458BA">
                <w:rPr>
                  <w:rFonts w:ascii="Times New Roman" w:eastAsia="Times New Roman" w:hAnsi="Times New Roman" w:cs="Times New Roman"/>
                  <w:color w:val="0000FF"/>
                  <w:lang w:eastAsia="ru-RU"/>
                </w:rPr>
                <w:t>ОКЕИ</w:t>
              </w:r>
            </w:hyperlink>
            <w:r w:rsidRPr="008458BA">
              <w:rPr>
                <w:rFonts w:ascii="Times New Roman" w:eastAsia="Times New Roman" w:hAnsi="Times New Roman" w:cs="Times New Roman"/>
                <w:lang w:eastAsia="ru-RU"/>
              </w:rPr>
              <w:t>)</w:t>
            </w:r>
          </w:p>
        </w:tc>
        <w:tc>
          <w:tcPr>
            <w:tcW w:w="1780"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Базовое значение </w:t>
            </w:r>
            <w:hyperlink r:id="rId14" w:anchor="P785" w:history="1">
              <w:r w:rsidRPr="008458BA">
                <w:rPr>
                  <w:rFonts w:ascii="Times New Roman" w:eastAsia="Times New Roman" w:hAnsi="Times New Roman" w:cs="Times New Roman"/>
                  <w:color w:val="0000FF"/>
                  <w:lang w:eastAsia="ru-RU"/>
                </w:rPr>
                <w:t>&lt;12&gt;</w:t>
              </w:r>
            </w:hyperlink>
          </w:p>
        </w:tc>
        <w:tc>
          <w:tcPr>
            <w:tcW w:w="3750" w:type="dxa"/>
            <w:gridSpan w:val="10"/>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Планируемое значение показателя по годам</w:t>
            </w:r>
          </w:p>
        </w:tc>
        <w:tc>
          <w:tcPr>
            <w:tcW w:w="151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proofErr w:type="gramStart"/>
            <w:r w:rsidRPr="008458BA">
              <w:rPr>
                <w:rFonts w:ascii="Times New Roman" w:eastAsia="Times New Roman" w:hAnsi="Times New Roman" w:cs="Times New Roman"/>
                <w:lang w:eastAsia="ru-RU"/>
              </w:rPr>
              <w:t>Ответственный</w:t>
            </w:r>
            <w:proofErr w:type="gramEnd"/>
            <w:r w:rsidRPr="008458BA">
              <w:rPr>
                <w:rFonts w:ascii="Times New Roman" w:eastAsia="Times New Roman" w:hAnsi="Times New Roman" w:cs="Times New Roman"/>
                <w:lang w:eastAsia="ru-RU"/>
              </w:rPr>
              <w:t xml:space="preserve"> за достижение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Документ</w:t>
            </w:r>
          </w:p>
        </w:tc>
        <w:tc>
          <w:tcPr>
            <w:tcW w:w="1402"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Связь с показателями национальных целей </w:t>
            </w:r>
            <w:hyperlink r:id="rId15" w:anchor="P786" w:history="1">
              <w:r w:rsidRPr="008458BA">
                <w:rPr>
                  <w:rFonts w:ascii="Times New Roman" w:eastAsia="Times New Roman" w:hAnsi="Times New Roman" w:cs="Times New Roman"/>
                  <w:color w:val="0000FF"/>
                  <w:lang w:eastAsia="ru-RU"/>
                </w:rPr>
                <w:t>&lt;13&gt;</w:t>
              </w:r>
            </w:hyperlink>
          </w:p>
        </w:tc>
      </w:tr>
      <w:tr w:rsidR="008458BA" w:rsidRPr="008458BA" w:rsidTr="008458BA">
        <w:trPr>
          <w:gridAfter w:val="2"/>
          <w:wAfter w:w="38" w:type="dxa"/>
        </w:trPr>
        <w:tc>
          <w:tcPr>
            <w:tcW w:w="574"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2301"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1038"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108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значение</w:t>
            </w:r>
          </w:p>
        </w:tc>
        <w:tc>
          <w:tcPr>
            <w:tcW w:w="69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год</w:t>
            </w:r>
          </w:p>
        </w:tc>
        <w:tc>
          <w:tcPr>
            <w:tcW w:w="726"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2025</w:t>
            </w:r>
          </w:p>
        </w:tc>
        <w:tc>
          <w:tcPr>
            <w:tcW w:w="585"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2026</w:t>
            </w:r>
          </w:p>
        </w:tc>
        <w:tc>
          <w:tcPr>
            <w:tcW w:w="567"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2027</w:t>
            </w:r>
          </w:p>
        </w:tc>
        <w:tc>
          <w:tcPr>
            <w:tcW w:w="691"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2028</w:t>
            </w:r>
          </w:p>
        </w:tc>
        <w:tc>
          <w:tcPr>
            <w:tcW w:w="606"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2029</w:t>
            </w:r>
          </w:p>
        </w:tc>
        <w:tc>
          <w:tcPr>
            <w:tcW w:w="567"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spacing w:after="0" w:line="240" w:lineRule="auto"/>
              <w:ind w:left="-1395" w:firstLine="1395"/>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2030</w:t>
            </w:r>
          </w:p>
        </w:tc>
        <w:tc>
          <w:tcPr>
            <w:tcW w:w="1525" w:type="dxa"/>
            <w:gridSpan w:val="2"/>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1383" w:type="dxa"/>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r>
      <w:tr w:rsidR="008458BA" w:rsidRPr="008458BA" w:rsidTr="008458BA">
        <w:trPr>
          <w:gridAfter w:val="2"/>
          <w:wAfter w:w="38" w:type="dxa"/>
        </w:trPr>
        <w:tc>
          <w:tcPr>
            <w:tcW w:w="57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2301"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151"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103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108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tc>
        <w:tc>
          <w:tcPr>
            <w:tcW w:w="69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tc>
        <w:tc>
          <w:tcPr>
            <w:tcW w:w="726"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7</w:t>
            </w:r>
          </w:p>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p>
        </w:tc>
        <w:tc>
          <w:tcPr>
            <w:tcW w:w="585"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8</w:t>
            </w:r>
          </w:p>
        </w:tc>
        <w:tc>
          <w:tcPr>
            <w:tcW w:w="567"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9</w:t>
            </w:r>
          </w:p>
        </w:tc>
        <w:tc>
          <w:tcPr>
            <w:tcW w:w="69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w:t>
            </w:r>
          </w:p>
        </w:tc>
        <w:tc>
          <w:tcPr>
            <w:tcW w:w="606"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11</w:t>
            </w:r>
          </w:p>
        </w:tc>
        <w:tc>
          <w:tcPr>
            <w:tcW w:w="567"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12</w:t>
            </w:r>
          </w:p>
        </w:tc>
        <w:tc>
          <w:tcPr>
            <w:tcW w:w="1525"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13</w:t>
            </w:r>
          </w:p>
        </w:tc>
        <w:tc>
          <w:tcPr>
            <w:tcW w:w="113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14</w:t>
            </w:r>
          </w:p>
        </w:tc>
        <w:tc>
          <w:tcPr>
            <w:tcW w:w="1383"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15</w:t>
            </w:r>
          </w:p>
        </w:tc>
      </w:tr>
      <w:tr w:rsidR="008458BA" w:rsidRPr="008458BA" w:rsidTr="008458BA">
        <w:tc>
          <w:tcPr>
            <w:tcW w:w="57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14092" w:type="dxa"/>
            <w:gridSpan w:val="20"/>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Во всех общеобразовательных организациях  </w:t>
            </w:r>
            <w:proofErr w:type="spellStart"/>
            <w:r w:rsidRPr="008458BA">
              <w:rPr>
                <w:rFonts w:ascii="Times New Roman" w:eastAsia="Times New Roman" w:hAnsi="Times New Roman" w:cs="Times New Roman"/>
                <w:lang w:eastAsia="ru-RU"/>
              </w:rPr>
              <w:t>Невельского</w:t>
            </w:r>
            <w:proofErr w:type="spellEnd"/>
            <w:r w:rsidRPr="008458BA">
              <w:rPr>
                <w:rFonts w:ascii="Times New Roman" w:eastAsia="Times New Roman" w:hAnsi="Times New Roman" w:cs="Times New Roman"/>
                <w:lang w:eastAsia="ru-RU"/>
              </w:rPr>
              <w:t xml:space="preserve"> муниципального округа введены советники директора по воспитанию и взаимодействию с детскими общественными объединениями в общеобразовательных организациях</w:t>
            </w:r>
          </w:p>
        </w:tc>
      </w:tr>
      <w:tr w:rsidR="008458BA" w:rsidRPr="008458BA" w:rsidTr="008458BA">
        <w:tc>
          <w:tcPr>
            <w:tcW w:w="57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2301"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Количество советников директора по воспитанию и взаимодействию с детскими общественными объединениями в общеобразовательных организациях, человек.</w:t>
            </w:r>
          </w:p>
        </w:tc>
        <w:tc>
          <w:tcPr>
            <w:tcW w:w="1151"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i/>
                <w:lang w:eastAsia="ru-RU"/>
              </w:rPr>
              <w:t xml:space="preserve"> «РП»</w:t>
            </w:r>
          </w:p>
        </w:tc>
        <w:tc>
          <w:tcPr>
            <w:tcW w:w="103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человек</w:t>
            </w:r>
          </w:p>
        </w:tc>
        <w:tc>
          <w:tcPr>
            <w:tcW w:w="108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69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2023</w:t>
            </w:r>
          </w:p>
        </w:tc>
        <w:tc>
          <w:tcPr>
            <w:tcW w:w="726"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tc>
        <w:tc>
          <w:tcPr>
            <w:tcW w:w="58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54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709"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570"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567"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1561" w:type="dxa"/>
            <w:gridSpan w:val="3"/>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Управление образования, физической культуры и спорта</w:t>
            </w:r>
          </w:p>
        </w:tc>
        <w:tc>
          <w:tcPr>
            <w:tcW w:w="113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lang w:eastAsia="ru-RU"/>
              </w:rPr>
            </w:pPr>
            <w:r w:rsidRPr="008458BA">
              <w:rPr>
                <w:rFonts w:ascii="Times New Roman" w:eastAsia="Times New Roman" w:hAnsi="Times New Roman" w:cs="Times New Roman"/>
                <w:color w:val="000000"/>
                <w:lang w:eastAsia="ru-RU"/>
              </w:rPr>
              <w:t xml:space="preserve">Государственная программа Псковской области "Развитие образования и повышение эффективности </w:t>
            </w:r>
            <w:r w:rsidRPr="008458BA">
              <w:rPr>
                <w:rFonts w:ascii="Times New Roman" w:eastAsia="Times New Roman" w:hAnsi="Times New Roman" w:cs="Times New Roman"/>
                <w:color w:val="000000"/>
                <w:lang w:eastAsia="ru-RU"/>
              </w:rPr>
              <w:lastRenderedPageBreak/>
              <w:t>реализации молодежной политики"</w:t>
            </w:r>
          </w:p>
        </w:tc>
        <w:tc>
          <w:tcPr>
            <w:tcW w:w="1417" w:type="dxa"/>
            <w:gridSpan w:val="3"/>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lastRenderedPageBreak/>
              <w:t>-</w:t>
            </w:r>
          </w:p>
        </w:tc>
      </w:tr>
    </w:tbl>
    <w:p w:rsidR="008458BA" w:rsidRPr="008458BA" w:rsidRDefault="008458BA" w:rsidP="008458BA">
      <w:pPr>
        <w:widowControl w:val="0"/>
        <w:autoSpaceDE w:val="0"/>
        <w:autoSpaceDN w:val="0"/>
        <w:spacing w:after="0" w:line="240" w:lineRule="auto"/>
        <w:jc w:val="both"/>
        <w:rPr>
          <w:rFonts w:ascii="Calibri" w:eastAsia="Times New Roman" w:hAnsi="Calibri" w:cs="Calibri"/>
          <w:lang w:eastAsia="ru-RU"/>
        </w:rPr>
      </w:pPr>
    </w:p>
    <w:p w:rsidR="008458BA" w:rsidRPr="008458BA" w:rsidRDefault="008458BA" w:rsidP="008458BA">
      <w:pPr>
        <w:widowControl w:val="0"/>
        <w:autoSpaceDE w:val="0"/>
        <w:autoSpaceDN w:val="0"/>
        <w:spacing w:after="0" w:line="240" w:lineRule="auto"/>
        <w:jc w:val="both"/>
        <w:rPr>
          <w:rFonts w:ascii="Calibri" w:eastAsia="Times New Roman" w:hAnsi="Calibri" w:cs="Calibri"/>
          <w:lang w:eastAsia="ru-RU"/>
        </w:rPr>
      </w:pPr>
    </w:p>
    <w:p w:rsidR="008458BA" w:rsidRPr="008458BA" w:rsidRDefault="008458BA" w:rsidP="008458BA">
      <w:pPr>
        <w:widowControl w:val="0"/>
        <w:autoSpaceDE w:val="0"/>
        <w:autoSpaceDN w:val="0"/>
        <w:spacing w:after="0" w:line="240" w:lineRule="auto"/>
        <w:jc w:val="both"/>
        <w:rPr>
          <w:rFonts w:ascii="Calibri" w:eastAsia="Times New Roman" w:hAnsi="Calibri" w:cs="Calibri"/>
          <w:lang w:eastAsia="ru-RU"/>
        </w:rPr>
      </w:pPr>
    </w:p>
    <w:p w:rsidR="008458BA" w:rsidRPr="008458BA" w:rsidRDefault="008458BA" w:rsidP="008458BA">
      <w:pPr>
        <w:widowControl w:val="0"/>
        <w:autoSpaceDE w:val="0"/>
        <w:autoSpaceDN w:val="0"/>
        <w:spacing w:after="0" w:line="240" w:lineRule="auto"/>
        <w:jc w:val="both"/>
        <w:rPr>
          <w:rFonts w:ascii="Calibri" w:eastAsia="Times New Roman" w:hAnsi="Calibri" w:cs="Calibri"/>
          <w:lang w:eastAsia="ru-RU"/>
        </w:rPr>
      </w:pPr>
    </w:p>
    <w:p w:rsidR="008458BA" w:rsidRPr="008458BA" w:rsidRDefault="008458BA" w:rsidP="008458BA">
      <w:pPr>
        <w:widowControl w:val="0"/>
        <w:autoSpaceDE w:val="0"/>
        <w:autoSpaceDN w:val="0"/>
        <w:spacing w:after="0" w:line="240" w:lineRule="auto"/>
        <w:jc w:val="both"/>
        <w:rPr>
          <w:rFonts w:ascii="Calibri" w:eastAsia="Times New Roman" w:hAnsi="Calibri" w:cs="Calibri"/>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3. Мероприятия (результаты)</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регионального проекта</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«Патриотическое воспитание граждан Российской Федерации»</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4"/>
        <w:gridCol w:w="1588"/>
        <w:gridCol w:w="1983"/>
        <w:gridCol w:w="996"/>
        <w:gridCol w:w="993"/>
        <w:gridCol w:w="766"/>
        <w:gridCol w:w="85"/>
        <w:gridCol w:w="615"/>
        <w:gridCol w:w="61"/>
        <w:gridCol w:w="671"/>
        <w:gridCol w:w="37"/>
        <w:gridCol w:w="654"/>
        <w:gridCol w:w="567"/>
        <w:gridCol w:w="569"/>
        <w:gridCol w:w="711"/>
        <w:gridCol w:w="1703"/>
        <w:gridCol w:w="1275"/>
        <w:gridCol w:w="851"/>
        <w:gridCol w:w="936"/>
        <w:gridCol w:w="75"/>
      </w:tblGrid>
      <w:tr w:rsidR="008458BA" w:rsidRPr="008458BA" w:rsidTr="008458BA">
        <w:trPr>
          <w:gridAfter w:val="1"/>
          <w:wAfter w:w="75" w:type="dxa"/>
        </w:trPr>
        <w:tc>
          <w:tcPr>
            <w:tcW w:w="594"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 </w:t>
            </w:r>
            <w:proofErr w:type="gramStart"/>
            <w:r w:rsidRPr="008458BA">
              <w:rPr>
                <w:rFonts w:ascii="Times New Roman" w:eastAsia="Times New Roman" w:hAnsi="Times New Roman" w:cs="Times New Roman"/>
                <w:lang w:eastAsia="ru-RU"/>
              </w:rPr>
              <w:t>п</w:t>
            </w:r>
            <w:proofErr w:type="gramEnd"/>
            <w:r w:rsidRPr="008458BA">
              <w:rPr>
                <w:rFonts w:ascii="Times New Roman" w:eastAsia="Times New Roman" w:hAnsi="Times New Roman" w:cs="Times New Roman"/>
                <w:lang w:eastAsia="ru-RU"/>
              </w:rPr>
              <w:t>/п</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мероприятия (результата)</w:t>
            </w:r>
          </w:p>
        </w:tc>
        <w:tc>
          <w:tcPr>
            <w:tcW w:w="1983"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структурных элементов государственных программ вместе с наименованием государственной программы</w:t>
            </w:r>
          </w:p>
        </w:tc>
        <w:tc>
          <w:tcPr>
            <w:tcW w:w="996"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Единица измерения (по </w:t>
            </w:r>
            <w:hyperlink r:id="rId16" w:history="1">
              <w:r w:rsidRPr="008458BA">
                <w:rPr>
                  <w:rFonts w:ascii="Times New Roman" w:eastAsia="Times New Roman" w:hAnsi="Times New Roman" w:cs="Times New Roman"/>
                  <w:color w:val="0000FF"/>
                  <w:lang w:eastAsia="ru-RU"/>
                </w:rPr>
                <w:t>ОКЕИ</w:t>
              </w:r>
            </w:hyperlink>
            <w:r w:rsidRPr="008458BA">
              <w:rPr>
                <w:rFonts w:ascii="Times New Roman" w:eastAsia="Times New Roman" w:hAnsi="Times New Roman" w:cs="Times New Roman"/>
                <w:lang w:eastAsia="ru-RU"/>
              </w:rPr>
              <w:t>)</w:t>
            </w:r>
          </w:p>
        </w:tc>
        <w:tc>
          <w:tcPr>
            <w:tcW w:w="1759"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Базовое </w:t>
            </w:r>
          </w:p>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значение </w:t>
            </w:r>
          </w:p>
        </w:tc>
        <w:tc>
          <w:tcPr>
            <w:tcW w:w="3970" w:type="dxa"/>
            <w:gridSpan w:val="9"/>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Планируемое значение показателя по годам</w:t>
            </w:r>
          </w:p>
        </w:tc>
        <w:tc>
          <w:tcPr>
            <w:tcW w:w="1703"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Характеристика мероприятия (результата)</w:t>
            </w:r>
          </w:p>
        </w:tc>
        <w:tc>
          <w:tcPr>
            <w:tcW w:w="1275"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Тип мероприятия (результата)</w:t>
            </w:r>
          </w:p>
        </w:tc>
        <w:tc>
          <w:tcPr>
            <w:tcW w:w="851"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Декомпозиция на </w:t>
            </w:r>
            <w:proofErr w:type="spellStart"/>
            <w:r w:rsidRPr="008458BA">
              <w:rPr>
                <w:rFonts w:ascii="Times New Roman" w:eastAsia="Times New Roman" w:hAnsi="Times New Roman" w:cs="Times New Roman"/>
                <w:lang w:eastAsia="ru-RU"/>
              </w:rPr>
              <w:t>Невельский</w:t>
            </w:r>
            <w:proofErr w:type="spellEnd"/>
            <w:r w:rsidRPr="008458BA">
              <w:rPr>
                <w:rFonts w:ascii="Times New Roman" w:eastAsia="Times New Roman" w:hAnsi="Times New Roman" w:cs="Times New Roman"/>
                <w:lang w:eastAsia="ru-RU"/>
              </w:rPr>
              <w:t xml:space="preserve"> муниципальный округ</w:t>
            </w:r>
          </w:p>
        </w:tc>
        <w:tc>
          <w:tcPr>
            <w:tcW w:w="936"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Связь с показателями (регионального) муниципального проекта</w:t>
            </w:r>
          </w:p>
        </w:tc>
      </w:tr>
      <w:tr w:rsidR="008458BA" w:rsidRPr="008458BA" w:rsidTr="008458BA">
        <w:trPr>
          <w:gridAfter w:val="1"/>
          <w:wAfter w:w="75" w:type="dxa"/>
        </w:trPr>
        <w:tc>
          <w:tcPr>
            <w:tcW w:w="594"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rPr>
                <w:rFonts w:ascii="Times New Roman" w:eastAsia="Times New Roman" w:hAnsi="Times New Roman" w:cs="Times New Roman"/>
                <w:lang w:eastAsia="ru-RU"/>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rPr>
                <w:rFonts w:ascii="Times New Roman" w:eastAsia="Times New Roman" w:hAnsi="Times New Roman" w:cs="Times New Roman"/>
                <w:lang w:eastAsia="ru-RU"/>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rPr>
                <w:rFonts w:ascii="Times New Roman" w:eastAsia="Times New Roman" w:hAnsi="Times New Roman" w:cs="Times New Roman"/>
                <w:lang w:eastAsia="ru-RU"/>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значение</w:t>
            </w:r>
          </w:p>
        </w:tc>
        <w:tc>
          <w:tcPr>
            <w:tcW w:w="766"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год</w:t>
            </w:r>
          </w:p>
        </w:tc>
        <w:tc>
          <w:tcPr>
            <w:tcW w:w="761" w:type="dxa"/>
            <w:gridSpan w:val="3"/>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2025</w:t>
            </w:r>
          </w:p>
        </w:tc>
        <w:tc>
          <w:tcPr>
            <w:tcW w:w="708"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2026</w:t>
            </w:r>
          </w:p>
        </w:tc>
        <w:tc>
          <w:tcPr>
            <w:tcW w:w="65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2027</w:t>
            </w:r>
          </w:p>
        </w:tc>
        <w:tc>
          <w:tcPr>
            <w:tcW w:w="56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2028</w:t>
            </w:r>
          </w:p>
        </w:tc>
        <w:tc>
          <w:tcPr>
            <w:tcW w:w="56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2029</w:t>
            </w:r>
          </w:p>
        </w:tc>
        <w:tc>
          <w:tcPr>
            <w:tcW w:w="711"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2030</w:t>
            </w:r>
          </w:p>
        </w:tc>
        <w:tc>
          <w:tcPr>
            <w:tcW w:w="1703" w:type="dxa"/>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rPr>
                <w:rFonts w:ascii="Times New Roman" w:eastAsia="Times New Roman" w:hAnsi="Times New Roman" w:cs="Times New Roman"/>
                <w:lang w:eastAsia="ru-RU"/>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rPr>
                <w:rFonts w:ascii="Times New Roman" w:eastAsia="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rPr>
                <w:rFonts w:ascii="Times New Roman" w:eastAsia="Times New Roman" w:hAnsi="Times New Roman" w:cs="Times New Roman"/>
                <w:lang w:eastAsia="ru-RU"/>
              </w:rPr>
            </w:pPr>
          </w:p>
        </w:tc>
        <w:tc>
          <w:tcPr>
            <w:tcW w:w="936" w:type="dxa"/>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rPr>
                <w:rFonts w:ascii="Times New Roman" w:eastAsia="Times New Roman" w:hAnsi="Times New Roman" w:cs="Times New Roman"/>
                <w:lang w:eastAsia="ru-RU"/>
              </w:rPr>
            </w:pPr>
          </w:p>
        </w:tc>
      </w:tr>
      <w:tr w:rsidR="008458BA" w:rsidRPr="008458BA" w:rsidTr="008458BA">
        <w:trPr>
          <w:gridAfter w:val="1"/>
          <w:wAfter w:w="75" w:type="dxa"/>
        </w:trPr>
        <w:tc>
          <w:tcPr>
            <w:tcW w:w="59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158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983"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996"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993"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p>
        </w:tc>
        <w:tc>
          <w:tcPr>
            <w:tcW w:w="766"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tc>
        <w:tc>
          <w:tcPr>
            <w:tcW w:w="761" w:type="dxa"/>
            <w:gridSpan w:val="3"/>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7</w:t>
            </w:r>
          </w:p>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p>
        </w:tc>
        <w:tc>
          <w:tcPr>
            <w:tcW w:w="708"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8</w:t>
            </w:r>
          </w:p>
        </w:tc>
        <w:tc>
          <w:tcPr>
            <w:tcW w:w="65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9</w:t>
            </w:r>
          </w:p>
        </w:tc>
        <w:tc>
          <w:tcPr>
            <w:tcW w:w="56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10</w:t>
            </w:r>
          </w:p>
        </w:tc>
        <w:tc>
          <w:tcPr>
            <w:tcW w:w="56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711"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12</w:t>
            </w:r>
          </w:p>
        </w:tc>
        <w:tc>
          <w:tcPr>
            <w:tcW w:w="1703"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13</w:t>
            </w:r>
          </w:p>
        </w:tc>
        <w:tc>
          <w:tcPr>
            <w:tcW w:w="1275"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14</w:t>
            </w:r>
          </w:p>
        </w:tc>
        <w:tc>
          <w:tcPr>
            <w:tcW w:w="851"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15</w:t>
            </w:r>
          </w:p>
        </w:tc>
        <w:tc>
          <w:tcPr>
            <w:tcW w:w="936"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16</w:t>
            </w:r>
          </w:p>
        </w:tc>
      </w:tr>
      <w:tr w:rsidR="008458BA" w:rsidRPr="008458BA" w:rsidTr="008458BA">
        <w:tc>
          <w:tcPr>
            <w:tcW w:w="59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15136" w:type="dxa"/>
            <w:gridSpan w:val="19"/>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r w:rsidRPr="008458BA">
              <w:rPr>
                <w:rFonts w:ascii="Times New Roman" w:eastAsia="Times New Roman" w:hAnsi="Times New Roman" w:cs="Times New Roman"/>
                <w:color w:val="000000"/>
                <w:shd w:val="clear" w:color="auto" w:fill="FFFFFF"/>
                <w:lang w:eastAsia="ar-SA"/>
              </w:rPr>
              <w:t xml:space="preserve">Во всех общеобразовательных организациях  </w:t>
            </w:r>
            <w:proofErr w:type="spellStart"/>
            <w:r w:rsidRPr="008458BA">
              <w:rPr>
                <w:rFonts w:ascii="Times New Roman" w:eastAsia="Times New Roman" w:hAnsi="Times New Roman" w:cs="Times New Roman"/>
                <w:color w:val="000000"/>
                <w:shd w:val="clear" w:color="auto" w:fill="FFFFFF"/>
                <w:lang w:eastAsia="ar-SA"/>
              </w:rPr>
              <w:t>Невельского</w:t>
            </w:r>
            <w:proofErr w:type="spellEnd"/>
            <w:r w:rsidRPr="008458BA">
              <w:rPr>
                <w:rFonts w:ascii="Times New Roman" w:eastAsia="Times New Roman" w:hAnsi="Times New Roman" w:cs="Times New Roman"/>
                <w:color w:val="000000"/>
                <w:shd w:val="clear" w:color="auto" w:fill="FFFFFF"/>
                <w:lang w:eastAsia="ar-SA"/>
              </w:rPr>
              <w:t xml:space="preserve"> муниципального округа введены советники директора по воспитанию и взаимодействию с детскими общественными объединениями в общеобразовательных организациях</w:t>
            </w:r>
          </w:p>
        </w:tc>
      </w:tr>
      <w:tr w:rsidR="008458BA" w:rsidRPr="008458BA" w:rsidTr="008458BA">
        <w:trPr>
          <w:gridAfter w:val="1"/>
          <w:wAfter w:w="75" w:type="dxa"/>
        </w:trPr>
        <w:tc>
          <w:tcPr>
            <w:tcW w:w="59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lastRenderedPageBreak/>
              <w:t>1.1.</w:t>
            </w:r>
          </w:p>
        </w:tc>
        <w:tc>
          <w:tcPr>
            <w:tcW w:w="158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rPr>
                <w:rFonts w:ascii="Times New Roman" w:eastAsia="Times New Roman" w:hAnsi="Times New Roman" w:cs="Times New Roman"/>
                <w:iCs/>
                <w:lang w:eastAsia="ru-RU"/>
              </w:rPr>
            </w:pPr>
            <w:r w:rsidRPr="008458BA">
              <w:rPr>
                <w:rFonts w:ascii="Times New Roman" w:eastAsia="Times New Roman" w:hAnsi="Times New Roman" w:cs="Times New Roman"/>
                <w:sz w:val="24"/>
                <w:szCs w:val="24"/>
                <w:lang w:eastAsia="ar-SA"/>
              </w:rPr>
              <w:t xml:space="preserve">«Обеспечена деятельность советников директора по воспитанию и взаимодействию с детскими общественными объединениями </w:t>
            </w:r>
            <w:proofErr w:type="gramStart"/>
            <w:r w:rsidRPr="008458BA">
              <w:rPr>
                <w:rFonts w:ascii="Times New Roman" w:eastAsia="Times New Roman" w:hAnsi="Times New Roman" w:cs="Times New Roman"/>
                <w:sz w:val="24"/>
                <w:szCs w:val="24"/>
                <w:lang w:eastAsia="ar-SA"/>
              </w:rPr>
              <w:t>в</w:t>
            </w:r>
            <w:proofErr w:type="gramEnd"/>
            <w:r w:rsidRPr="008458BA">
              <w:rPr>
                <w:rFonts w:ascii="Times New Roman" w:eastAsia="Times New Roman" w:hAnsi="Times New Roman" w:cs="Times New Roman"/>
                <w:sz w:val="24"/>
                <w:szCs w:val="24"/>
                <w:lang w:eastAsia="ar-SA"/>
              </w:rPr>
              <w:t xml:space="preserve"> общеобразовательных организация»</w:t>
            </w:r>
          </w:p>
        </w:tc>
        <w:tc>
          <w:tcPr>
            <w:tcW w:w="1983"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Х</w:t>
            </w:r>
          </w:p>
        </w:tc>
        <w:tc>
          <w:tcPr>
            <w:tcW w:w="996"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человек</w:t>
            </w:r>
          </w:p>
        </w:tc>
        <w:tc>
          <w:tcPr>
            <w:tcW w:w="993"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4</w:t>
            </w:r>
          </w:p>
        </w:tc>
        <w:tc>
          <w:tcPr>
            <w:tcW w:w="851"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2023</w:t>
            </w:r>
          </w:p>
        </w:tc>
        <w:tc>
          <w:tcPr>
            <w:tcW w:w="615"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5</w:t>
            </w:r>
          </w:p>
        </w:tc>
        <w:tc>
          <w:tcPr>
            <w:tcW w:w="732"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691"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56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56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711"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1703"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Количество советников директора по воспитанию и взаимодействию с детскими общественными объединениями в общеобразовательных организациях, человек</w:t>
            </w:r>
          </w:p>
        </w:tc>
        <w:tc>
          <w:tcPr>
            <w:tcW w:w="127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Осуществление текущей деятельности</w:t>
            </w:r>
          </w:p>
        </w:tc>
        <w:tc>
          <w:tcPr>
            <w:tcW w:w="85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6</w:t>
            </w:r>
          </w:p>
        </w:tc>
        <w:tc>
          <w:tcPr>
            <w:tcW w:w="936"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w:t>
            </w:r>
          </w:p>
        </w:tc>
      </w:tr>
    </w:tbl>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bookmarkStart w:id="7" w:name="P884"/>
      <w:bookmarkEnd w:id="7"/>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4. План реализации регионального проекта</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«Патриотическое воспитание граждан Российской Федерации»</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44"/>
        <w:gridCol w:w="3628"/>
        <w:gridCol w:w="962"/>
        <w:gridCol w:w="1359"/>
        <w:gridCol w:w="1896"/>
        <w:gridCol w:w="1134"/>
        <w:gridCol w:w="1625"/>
        <w:gridCol w:w="2731"/>
      </w:tblGrid>
      <w:tr w:rsidR="008458BA" w:rsidRPr="008458BA" w:rsidTr="008458BA">
        <w:tc>
          <w:tcPr>
            <w:tcW w:w="1044"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 </w:t>
            </w:r>
            <w:proofErr w:type="gramStart"/>
            <w:r w:rsidRPr="008458BA">
              <w:rPr>
                <w:rFonts w:ascii="Times New Roman" w:eastAsia="Times New Roman" w:hAnsi="Times New Roman" w:cs="Times New Roman"/>
                <w:lang w:eastAsia="ru-RU"/>
              </w:rPr>
              <w:t>п</w:t>
            </w:r>
            <w:proofErr w:type="gramEnd"/>
            <w:r w:rsidRPr="008458BA">
              <w:rPr>
                <w:rFonts w:ascii="Times New Roman" w:eastAsia="Times New Roman" w:hAnsi="Times New Roman" w:cs="Times New Roman"/>
                <w:lang w:eastAsia="ru-RU"/>
              </w:rPr>
              <w:t>/п</w:t>
            </w:r>
          </w:p>
        </w:tc>
        <w:tc>
          <w:tcPr>
            <w:tcW w:w="3628"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задачи, мероприятия (результата), контрольной точки</w:t>
            </w:r>
          </w:p>
        </w:tc>
        <w:tc>
          <w:tcPr>
            <w:tcW w:w="2321"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Срок реализации</w:t>
            </w:r>
          </w:p>
        </w:tc>
        <w:tc>
          <w:tcPr>
            <w:tcW w:w="1896"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Ответственный исполнитель</w:t>
            </w:r>
          </w:p>
        </w:tc>
        <w:tc>
          <w:tcPr>
            <w:tcW w:w="1134"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Адрес объекта</w:t>
            </w:r>
          </w:p>
        </w:tc>
        <w:tc>
          <w:tcPr>
            <w:tcW w:w="1625"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Объем финансового обеспечения</w:t>
            </w:r>
          </w:p>
        </w:tc>
        <w:tc>
          <w:tcPr>
            <w:tcW w:w="2731"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Вид подтверждающего документа и характеристика мероприятия (результата)</w:t>
            </w:r>
          </w:p>
        </w:tc>
      </w:tr>
      <w:tr w:rsidR="008458BA" w:rsidRPr="008458BA" w:rsidTr="008458BA">
        <w:tc>
          <w:tcPr>
            <w:tcW w:w="1044"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rPr>
                <w:rFonts w:ascii="Times New Roman" w:eastAsia="Times New Roman" w:hAnsi="Times New Roman" w:cs="Times New Roman"/>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rPr>
                <w:rFonts w:ascii="Times New Roman" w:eastAsia="Times New Roman" w:hAnsi="Times New Roman" w:cs="Times New Roman"/>
                <w:lang w:eastAsia="ru-RU"/>
              </w:rPr>
            </w:pPr>
          </w:p>
        </w:tc>
        <w:tc>
          <w:tcPr>
            <w:tcW w:w="96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начало</w:t>
            </w:r>
          </w:p>
        </w:tc>
        <w:tc>
          <w:tcPr>
            <w:tcW w:w="135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окончание</w:t>
            </w:r>
          </w:p>
        </w:tc>
        <w:tc>
          <w:tcPr>
            <w:tcW w:w="1896"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rPr>
                <w:rFonts w:ascii="Times New Roman" w:eastAsia="Times New Roman" w:hAnsi="Times New Roman" w:cs="Times New Roman"/>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rPr>
                <w:rFonts w:ascii="Times New Roman" w:eastAsia="Times New Roman" w:hAnsi="Times New Roman" w:cs="Times New Roman"/>
                <w:lang w:eastAsia="ru-RU"/>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rPr>
                <w:rFonts w:ascii="Times New Roman" w:eastAsia="Times New Roman" w:hAnsi="Times New Roman" w:cs="Times New Roman"/>
                <w:lang w:eastAsia="ru-RU"/>
              </w:rPr>
            </w:pPr>
          </w:p>
        </w:tc>
        <w:tc>
          <w:tcPr>
            <w:tcW w:w="2731"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rPr>
                <w:rFonts w:ascii="Times New Roman" w:eastAsia="Times New Roman" w:hAnsi="Times New Roman" w:cs="Times New Roman"/>
                <w:lang w:eastAsia="ru-RU"/>
              </w:rPr>
            </w:pPr>
          </w:p>
        </w:tc>
      </w:tr>
      <w:tr w:rsidR="008458BA" w:rsidRPr="008458BA" w:rsidTr="008458BA">
        <w:tc>
          <w:tcPr>
            <w:tcW w:w="104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362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96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135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1896"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tc>
        <w:tc>
          <w:tcPr>
            <w:tcW w:w="113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tc>
        <w:tc>
          <w:tcPr>
            <w:tcW w:w="1625"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7</w:t>
            </w:r>
          </w:p>
        </w:tc>
        <w:tc>
          <w:tcPr>
            <w:tcW w:w="2731"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8</w:t>
            </w:r>
          </w:p>
        </w:tc>
      </w:tr>
      <w:tr w:rsidR="008458BA" w:rsidRPr="008458BA" w:rsidTr="008458BA">
        <w:tc>
          <w:tcPr>
            <w:tcW w:w="104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p>
        </w:tc>
        <w:tc>
          <w:tcPr>
            <w:tcW w:w="362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Региональный проект «Патриотическое воспитание граждан Российской Федерации»</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p>
        </w:tc>
        <w:tc>
          <w:tcPr>
            <w:tcW w:w="96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r w:rsidRPr="008458BA">
              <w:rPr>
                <w:rFonts w:ascii="Times New Roman" w:eastAsia="Times New Roman" w:hAnsi="Times New Roman" w:cs="Times New Roman"/>
                <w:lang w:eastAsia="ru-RU"/>
              </w:rPr>
              <w:lastRenderedPageBreak/>
              <w:t>2023</w:t>
            </w:r>
          </w:p>
        </w:tc>
        <w:tc>
          <w:tcPr>
            <w:tcW w:w="135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2030</w:t>
            </w:r>
          </w:p>
        </w:tc>
        <w:tc>
          <w:tcPr>
            <w:tcW w:w="1896"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Управление образования, </w:t>
            </w:r>
            <w:r w:rsidRPr="008458BA">
              <w:rPr>
                <w:rFonts w:ascii="Times New Roman" w:eastAsia="Times New Roman" w:hAnsi="Times New Roman" w:cs="Times New Roman"/>
                <w:lang w:eastAsia="ru-RU"/>
              </w:rPr>
              <w:lastRenderedPageBreak/>
              <w:t>физической культуры и спорта</w:t>
            </w:r>
          </w:p>
        </w:tc>
        <w:tc>
          <w:tcPr>
            <w:tcW w:w="113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r w:rsidRPr="008458BA">
              <w:rPr>
                <w:rFonts w:ascii="Times New Roman" w:eastAsia="Times New Roman" w:hAnsi="Times New Roman" w:cs="Times New Roman"/>
                <w:lang w:eastAsia="ru-RU"/>
              </w:rPr>
              <w:lastRenderedPageBreak/>
              <w:t xml:space="preserve">Образовательные </w:t>
            </w:r>
            <w:r w:rsidRPr="008458BA">
              <w:rPr>
                <w:rFonts w:ascii="Times New Roman" w:eastAsia="Times New Roman" w:hAnsi="Times New Roman" w:cs="Times New Roman"/>
                <w:lang w:eastAsia="ru-RU"/>
              </w:rPr>
              <w:lastRenderedPageBreak/>
              <w:t xml:space="preserve">организации </w:t>
            </w:r>
            <w:proofErr w:type="spellStart"/>
            <w:r w:rsidRPr="008458BA">
              <w:rPr>
                <w:rFonts w:ascii="Times New Roman" w:eastAsia="Times New Roman" w:hAnsi="Times New Roman" w:cs="Times New Roman"/>
                <w:lang w:eastAsia="ru-RU"/>
              </w:rPr>
              <w:t>Невельского</w:t>
            </w:r>
            <w:proofErr w:type="spellEnd"/>
            <w:r w:rsidRPr="008458BA">
              <w:rPr>
                <w:rFonts w:ascii="Times New Roman" w:eastAsia="Times New Roman" w:hAnsi="Times New Roman" w:cs="Times New Roman"/>
                <w:lang w:eastAsia="ru-RU"/>
              </w:rPr>
              <w:t xml:space="preserve"> муниципального округа</w:t>
            </w:r>
          </w:p>
        </w:tc>
        <w:tc>
          <w:tcPr>
            <w:tcW w:w="162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lastRenderedPageBreak/>
              <w:t>Х</w:t>
            </w:r>
          </w:p>
        </w:tc>
        <w:tc>
          <w:tcPr>
            <w:tcW w:w="273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Х</w:t>
            </w:r>
          </w:p>
        </w:tc>
      </w:tr>
      <w:tr w:rsidR="008458BA" w:rsidRPr="008458BA" w:rsidTr="008458BA">
        <w:tc>
          <w:tcPr>
            <w:tcW w:w="104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lastRenderedPageBreak/>
              <w:t>1.</w:t>
            </w:r>
          </w:p>
        </w:tc>
        <w:tc>
          <w:tcPr>
            <w:tcW w:w="13335" w:type="dxa"/>
            <w:gridSpan w:val="7"/>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Задача  «Во всех общеобразовательных организациях  </w:t>
            </w:r>
            <w:proofErr w:type="spellStart"/>
            <w:r w:rsidRPr="008458BA">
              <w:rPr>
                <w:rFonts w:ascii="Times New Roman" w:eastAsia="Times New Roman" w:hAnsi="Times New Roman" w:cs="Times New Roman"/>
                <w:lang w:eastAsia="ru-RU"/>
              </w:rPr>
              <w:t>Невельского</w:t>
            </w:r>
            <w:proofErr w:type="spellEnd"/>
            <w:r w:rsidRPr="008458BA">
              <w:rPr>
                <w:rFonts w:ascii="Times New Roman" w:eastAsia="Times New Roman" w:hAnsi="Times New Roman" w:cs="Times New Roman"/>
                <w:lang w:eastAsia="ru-RU"/>
              </w:rPr>
              <w:t xml:space="preserve"> муниципального округа введены советники директора по воспитанию и взаимодействию с детскими общественными объединениями в общеобразовательных организациях»</w:t>
            </w:r>
          </w:p>
        </w:tc>
      </w:tr>
      <w:tr w:rsidR="008458BA" w:rsidRPr="008458BA" w:rsidTr="008458BA">
        <w:tc>
          <w:tcPr>
            <w:tcW w:w="104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362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Результат </w:t>
            </w:r>
            <w:r w:rsidRPr="008458BA">
              <w:rPr>
                <w:rFonts w:ascii="Times New Roman" w:eastAsia="Times New Roman" w:hAnsi="Times New Roman" w:cs="Times New Roman"/>
                <w:sz w:val="24"/>
                <w:szCs w:val="24"/>
                <w:lang w:eastAsia="ar-SA"/>
              </w:rPr>
              <w:t>«Обеспечена деятельность советников директора по воспитанию и взаимодействию с детскими общественными объединениями в общеобразовательных организациях»</w:t>
            </w:r>
          </w:p>
        </w:tc>
        <w:tc>
          <w:tcPr>
            <w:tcW w:w="96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Х</w:t>
            </w:r>
          </w:p>
        </w:tc>
        <w:tc>
          <w:tcPr>
            <w:tcW w:w="135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2030</w:t>
            </w:r>
          </w:p>
        </w:tc>
        <w:tc>
          <w:tcPr>
            <w:tcW w:w="1896"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Управление образования, физической культуры и спорта</w:t>
            </w:r>
          </w:p>
        </w:tc>
        <w:tc>
          <w:tcPr>
            <w:tcW w:w="113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p>
        </w:tc>
        <w:tc>
          <w:tcPr>
            <w:tcW w:w="162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Х</w:t>
            </w:r>
          </w:p>
        </w:tc>
        <w:tc>
          <w:tcPr>
            <w:tcW w:w="2731"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jc w:val="center"/>
              <w:rPr>
                <w:rFonts w:ascii="Times New Roman" w:eastAsia="Times New Roman" w:hAnsi="Times New Roman" w:cs="Times New Roman"/>
                <w:color w:val="FF0000"/>
                <w:lang w:eastAsia="ru-RU"/>
              </w:rPr>
            </w:pPr>
            <w:r w:rsidRPr="008458BA">
              <w:rPr>
                <w:rFonts w:ascii="Times New Roman" w:eastAsia="Times New Roman" w:hAnsi="Times New Roman" w:cs="Times New Roman"/>
                <w:color w:val="000000"/>
                <w:lang w:eastAsia="ru-RU"/>
              </w:rPr>
              <w:t>Х</w:t>
            </w:r>
          </w:p>
        </w:tc>
      </w:tr>
      <w:tr w:rsidR="008458BA" w:rsidRPr="008458BA" w:rsidTr="008458BA">
        <w:tc>
          <w:tcPr>
            <w:tcW w:w="104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p>
        </w:tc>
        <w:tc>
          <w:tcPr>
            <w:tcW w:w="362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Контрольные точки не устанавливаются</w:t>
            </w:r>
          </w:p>
        </w:tc>
        <w:tc>
          <w:tcPr>
            <w:tcW w:w="96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p>
        </w:tc>
        <w:tc>
          <w:tcPr>
            <w:tcW w:w="135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p>
        </w:tc>
        <w:tc>
          <w:tcPr>
            <w:tcW w:w="1896"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p>
        </w:tc>
        <w:tc>
          <w:tcPr>
            <w:tcW w:w="162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rPr>
                <w:rFonts w:ascii="Times New Roman" w:eastAsia="Times New Roman" w:hAnsi="Times New Roman" w:cs="Times New Roman"/>
                <w:lang w:eastAsia="ru-RU"/>
              </w:rPr>
            </w:pPr>
          </w:p>
        </w:tc>
        <w:tc>
          <w:tcPr>
            <w:tcW w:w="273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jc w:val="center"/>
              <w:rPr>
                <w:rFonts w:ascii="Times New Roman" w:eastAsia="Times New Roman" w:hAnsi="Times New Roman" w:cs="Times New Roman"/>
                <w:color w:val="000000"/>
                <w:lang w:eastAsia="ru-RU"/>
              </w:rPr>
            </w:pPr>
          </w:p>
        </w:tc>
      </w:tr>
    </w:tbl>
    <w:p w:rsidR="008458BA" w:rsidRPr="008458BA" w:rsidRDefault="008458BA" w:rsidP="008458BA">
      <w:pPr>
        <w:widowControl w:val="0"/>
        <w:autoSpaceDE w:val="0"/>
        <w:autoSpaceDN w:val="0"/>
        <w:spacing w:after="0" w:line="240" w:lineRule="auto"/>
        <w:jc w:val="right"/>
        <w:outlineLvl w:val="1"/>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jc w:val="right"/>
        <w:outlineLvl w:val="1"/>
        <w:rPr>
          <w:rFonts w:ascii="Calibri" w:eastAsia="Times New Roman" w:hAnsi="Calibri" w:cs="Calibri"/>
          <w:lang w:eastAsia="ru-RU"/>
        </w:rPr>
      </w:pPr>
    </w:p>
    <w:p w:rsidR="008458BA" w:rsidRPr="008458BA" w:rsidRDefault="008458BA" w:rsidP="008458BA">
      <w:pPr>
        <w:widowControl w:val="0"/>
        <w:autoSpaceDE w:val="0"/>
        <w:autoSpaceDN w:val="0"/>
        <w:spacing w:after="0" w:line="240" w:lineRule="auto"/>
        <w:jc w:val="right"/>
        <w:outlineLvl w:val="1"/>
        <w:rPr>
          <w:rFonts w:ascii="Calibri" w:eastAsia="Times New Roman" w:hAnsi="Calibri" w:cs="Calibri"/>
          <w:lang w:eastAsia="ru-RU"/>
        </w:rPr>
      </w:pPr>
    </w:p>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8" w:name="P698"/>
      <w:bookmarkEnd w:id="8"/>
      <w:r w:rsidRPr="008458BA">
        <w:rPr>
          <w:rFonts w:ascii="Times New Roman" w:eastAsia="Times New Roman" w:hAnsi="Times New Roman" w:cs="Times New Roman"/>
          <w:sz w:val="28"/>
          <w:szCs w:val="28"/>
          <w:lang w:eastAsia="ru-RU"/>
        </w:rPr>
        <w:t>Паспорт</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ведомственного регионального проекта</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«Модернизации школьных систем образования</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Псковской области»</w:t>
      </w: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1. Основные положения</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87"/>
        <w:gridCol w:w="648"/>
        <w:gridCol w:w="2778"/>
        <w:gridCol w:w="1928"/>
        <w:gridCol w:w="1474"/>
        <w:gridCol w:w="1644"/>
      </w:tblGrid>
      <w:tr w:rsidR="008458BA" w:rsidRPr="008458BA" w:rsidTr="008458BA">
        <w:tc>
          <w:tcPr>
            <w:tcW w:w="508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Краткое наименование регионального (муниципального) проекта</w:t>
            </w:r>
          </w:p>
        </w:tc>
        <w:tc>
          <w:tcPr>
            <w:tcW w:w="3426"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«Модернизации школьных систем образования</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sz w:val="28"/>
                <w:szCs w:val="28"/>
                <w:lang w:eastAsia="ru-RU"/>
              </w:rPr>
              <w:t>Псковской области»</w:t>
            </w:r>
          </w:p>
        </w:tc>
        <w:tc>
          <w:tcPr>
            <w:tcW w:w="192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Срок реализации проекта</w:t>
            </w:r>
          </w:p>
        </w:tc>
        <w:tc>
          <w:tcPr>
            <w:tcW w:w="147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01.01.2025г.</w:t>
            </w:r>
          </w:p>
        </w:tc>
        <w:tc>
          <w:tcPr>
            <w:tcW w:w="164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31.12.2025</w:t>
            </w:r>
          </w:p>
        </w:tc>
      </w:tr>
      <w:tr w:rsidR="008458BA" w:rsidRPr="008458BA" w:rsidTr="008458BA">
        <w:tc>
          <w:tcPr>
            <w:tcW w:w="508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Куратор регионального (муниципального) проекта</w:t>
            </w:r>
          </w:p>
        </w:tc>
        <w:tc>
          <w:tcPr>
            <w:tcW w:w="3426"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Храбрая Виктория Анатольевна </w:t>
            </w:r>
          </w:p>
        </w:tc>
        <w:tc>
          <w:tcPr>
            <w:tcW w:w="5046" w:type="dxa"/>
            <w:gridSpan w:val="3"/>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Первый заместитель Главы Администрации округа</w:t>
            </w:r>
          </w:p>
        </w:tc>
      </w:tr>
      <w:tr w:rsidR="008458BA" w:rsidRPr="008458BA" w:rsidTr="008458BA">
        <w:tc>
          <w:tcPr>
            <w:tcW w:w="508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roofErr w:type="gramStart"/>
            <w:r w:rsidRPr="008458BA">
              <w:rPr>
                <w:rFonts w:ascii="Times New Roman" w:eastAsia="Times New Roman" w:hAnsi="Times New Roman" w:cs="Times New Roman"/>
                <w:lang w:eastAsia="ru-RU"/>
              </w:rPr>
              <w:t>Ответственный</w:t>
            </w:r>
            <w:proofErr w:type="gramEnd"/>
            <w:r w:rsidRPr="008458BA">
              <w:rPr>
                <w:rFonts w:ascii="Times New Roman" w:eastAsia="Times New Roman" w:hAnsi="Times New Roman" w:cs="Times New Roman"/>
                <w:lang w:eastAsia="ru-RU"/>
              </w:rPr>
              <w:t xml:space="preserve"> за реализацию ведомственного регионального проекта</w:t>
            </w:r>
          </w:p>
        </w:tc>
        <w:tc>
          <w:tcPr>
            <w:tcW w:w="3426"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Захаренко Людмила Игоревна</w:t>
            </w:r>
          </w:p>
        </w:tc>
        <w:tc>
          <w:tcPr>
            <w:tcW w:w="5046" w:type="dxa"/>
            <w:gridSpan w:val="3"/>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Начальник Управления образования, физической культуры и спорта Администрации </w:t>
            </w:r>
            <w:proofErr w:type="spellStart"/>
            <w:r w:rsidRPr="008458BA">
              <w:rPr>
                <w:rFonts w:ascii="Times New Roman" w:eastAsia="Times New Roman" w:hAnsi="Times New Roman" w:cs="Times New Roman"/>
                <w:lang w:eastAsia="ru-RU"/>
              </w:rPr>
              <w:t>Невельского</w:t>
            </w:r>
            <w:proofErr w:type="spellEnd"/>
            <w:r w:rsidRPr="008458BA">
              <w:rPr>
                <w:rFonts w:ascii="Times New Roman" w:eastAsia="Times New Roman" w:hAnsi="Times New Roman" w:cs="Times New Roman"/>
                <w:lang w:eastAsia="ru-RU"/>
              </w:rPr>
              <w:t xml:space="preserve"> муниципального округа</w:t>
            </w:r>
          </w:p>
        </w:tc>
      </w:tr>
      <w:tr w:rsidR="008458BA" w:rsidRPr="008458BA" w:rsidTr="008458BA">
        <w:tc>
          <w:tcPr>
            <w:tcW w:w="5087"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Связь с государственными программами (комплексными программами) Российской Федерации и с государственными программами (комплексными программами) Псковской области</w:t>
            </w:r>
          </w:p>
        </w:tc>
        <w:tc>
          <w:tcPr>
            <w:tcW w:w="64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277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Государственная программа</w:t>
            </w:r>
          </w:p>
        </w:tc>
        <w:tc>
          <w:tcPr>
            <w:tcW w:w="5046" w:type="dxa"/>
            <w:gridSpan w:val="3"/>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Государственная программа Псковской области "Развитие образования и повышение эффективности реализации молодежной политики"</w:t>
            </w:r>
          </w:p>
        </w:tc>
      </w:tr>
      <w:tr w:rsidR="008458BA" w:rsidRPr="008458BA" w:rsidTr="008458BA">
        <w:tc>
          <w:tcPr>
            <w:tcW w:w="5087"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64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1.N.</w:t>
            </w:r>
          </w:p>
        </w:tc>
        <w:tc>
          <w:tcPr>
            <w:tcW w:w="277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Государственная программа (комплексная программа) Российской Федерации</w:t>
            </w:r>
          </w:p>
        </w:tc>
        <w:tc>
          <w:tcPr>
            <w:tcW w:w="5046" w:type="dxa"/>
            <w:gridSpan w:val="3"/>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Государственная программа Российской Федерации "Развитие образования"</w:t>
            </w:r>
          </w:p>
        </w:tc>
      </w:tr>
    </w:tbl>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8458BA" w:rsidRPr="008458BA" w:rsidRDefault="008458BA" w:rsidP="004E359C">
      <w:pPr>
        <w:widowControl w:val="0"/>
        <w:autoSpaceDE w:val="0"/>
        <w:autoSpaceDN w:val="0"/>
        <w:spacing w:after="0" w:line="240" w:lineRule="auto"/>
        <w:outlineLvl w:val="2"/>
        <w:rPr>
          <w:rFonts w:ascii="Times New Roman" w:eastAsia="Times New Roman" w:hAnsi="Times New Roman" w:cs="Times New Roman"/>
          <w:sz w:val="28"/>
          <w:szCs w:val="28"/>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2. Показатели  ведомственного регионального проекта</w:t>
      </w: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4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5"/>
        <w:gridCol w:w="2302"/>
        <w:gridCol w:w="1293"/>
        <w:gridCol w:w="995"/>
        <w:gridCol w:w="979"/>
        <w:gridCol w:w="691"/>
        <w:gridCol w:w="882"/>
        <w:gridCol w:w="709"/>
        <w:gridCol w:w="567"/>
        <w:gridCol w:w="567"/>
        <w:gridCol w:w="606"/>
        <w:gridCol w:w="567"/>
        <w:gridCol w:w="9"/>
        <w:gridCol w:w="1422"/>
        <w:gridCol w:w="9"/>
        <w:gridCol w:w="1380"/>
        <w:gridCol w:w="9"/>
        <w:gridCol w:w="1296"/>
        <w:gridCol w:w="9"/>
      </w:tblGrid>
      <w:tr w:rsidR="008458BA" w:rsidRPr="008458BA" w:rsidTr="008458BA">
        <w:tc>
          <w:tcPr>
            <w:tcW w:w="575"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 </w:t>
            </w:r>
            <w:proofErr w:type="gramStart"/>
            <w:r w:rsidRPr="008458BA">
              <w:rPr>
                <w:rFonts w:ascii="Times New Roman" w:eastAsia="Times New Roman" w:hAnsi="Times New Roman" w:cs="Times New Roman"/>
                <w:lang w:eastAsia="ru-RU"/>
              </w:rPr>
              <w:t>п</w:t>
            </w:r>
            <w:proofErr w:type="gramEnd"/>
            <w:r w:rsidRPr="008458BA">
              <w:rPr>
                <w:rFonts w:ascii="Times New Roman" w:eastAsia="Times New Roman" w:hAnsi="Times New Roman" w:cs="Times New Roman"/>
                <w:lang w:eastAsia="ru-RU"/>
              </w:rPr>
              <w:t>/п</w:t>
            </w:r>
          </w:p>
        </w:tc>
        <w:tc>
          <w:tcPr>
            <w:tcW w:w="2302"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показателей регионального (муниципального) проекта</w:t>
            </w:r>
          </w:p>
        </w:tc>
        <w:tc>
          <w:tcPr>
            <w:tcW w:w="1293"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Уровень показателя </w:t>
            </w:r>
          </w:p>
        </w:tc>
        <w:tc>
          <w:tcPr>
            <w:tcW w:w="995"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Единица измерения (по </w:t>
            </w:r>
            <w:hyperlink r:id="rId17" w:history="1">
              <w:r w:rsidRPr="008458BA">
                <w:rPr>
                  <w:rFonts w:ascii="Times New Roman" w:eastAsia="Times New Roman" w:hAnsi="Times New Roman" w:cs="Times New Roman"/>
                  <w:color w:val="0000FF"/>
                  <w:lang w:eastAsia="ru-RU"/>
                </w:rPr>
                <w:t>ОКЕИ</w:t>
              </w:r>
            </w:hyperlink>
            <w:r w:rsidRPr="008458BA">
              <w:rPr>
                <w:rFonts w:ascii="Times New Roman" w:eastAsia="Times New Roman" w:hAnsi="Times New Roman" w:cs="Times New Roman"/>
                <w:lang w:eastAsia="ru-RU"/>
              </w:rPr>
              <w:t>)</w:t>
            </w:r>
          </w:p>
        </w:tc>
        <w:tc>
          <w:tcPr>
            <w:tcW w:w="1670"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Базовое значение </w:t>
            </w:r>
          </w:p>
        </w:tc>
        <w:tc>
          <w:tcPr>
            <w:tcW w:w="3907" w:type="dxa"/>
            <w:gridSpan w:val="7"/>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Планируемое значение показателя по годам</w:t>
            </w:r>
          </w:p>
        </w:tc>
        <w:tc>
          <w:tcPr>
            <w:tcW w:w="1431"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proofErr w:type="gramStart"/>
            <w:r w:rsidRPr="008458BA">
              <w:rPr>
                <w:rFonts w:ascii="Times New Roman" w:eastAsia="Times New Roman" w:hAnsi="Times New Roman" w:cs="Times New Roman"/>
                <w:lang w:eastAsia="ru-RU"/>
              </w:rPr>
              <w:t>Ответственный</w:t>
            </w:r>
            <w:proofErr w:type="gramEnd"/>
            <w:r w:rsidRPr="008458BA">
              <w:rPr>
                <w:rFonts w:ascii="Times New Roman" w:eastAsia="Times New Roman" w:hAnsi="Times New Roman" w:cs="Times New Roman"/>
                <w:lang w:eastAsia="ru-RU"/>
              </w:rPr>
              <w:t xml:space="preserve"> за достижение показателя</w:t>
            </w:r>
          </w:p>
        </w:tc>
        <w:tc>
          <w:tcPr>
            <w:tcW w:w="1389"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Документ</w:t>
            </w:r>
          </w:p>
        </w:tc>
        <w:tc>
          <w:tcPr>
            <w:tcW w:w="1305"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Связь с показателями национальных целей </w:t>
            </w:r>
          </w:p>
        </w:tc>
      </w:tr>
      <w:tr w:rsidR="008458BA" w:rsidRPr="008458BA" w:rsidTr="008458BA">
        <w:trPr>
          <w:gridAfter w:val="1"/>
          <w:wAfter w:w="9" w:type="dxa"/>
        </w:trPr>
        <w:tc>
          <w:tcPr>
            <w:tcW w:w="575"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1293"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97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highlight w:val="yellow"/>
                <w:lang w:eastAsia="ru-RU"/>
              </w:rPr>
            </w:pPr>
            <w:r w:rsidRPr="008458BA">
              <w:rPr>
                <w:rFonts w:ascii="Times New Roman" w:eastAsia="Times New Roman" w:hAnsi="Times New Roman" w:cs="Times New Roman"/>
                <w:lang w:eastAsia="ru-RU"/>
              </w:rPr>
              <w:t>значение</w:t>
            </w:r>
          </w:p>
        </w:tc>
        <w:tc>
          <w:tcPr>
            <w:tcW w:w="69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highlight w:val="yellow"/>
                <w:lang w:eastAsia="ru-RU"/>
              </w:rPr>
            </w:pPr>
            <w:r w:rsidRPr="008458BA">
              <w:rPr>
                <w:rFonts w:ascii="Times New Roman" w:eastAsia="Times New Roman" w:hAnsi="Times New Roman" w:cs="Times New Roman"/>
                <w:lang w:eastAsia="ru-RU"/>
              </w:rPr>
              <w:t>год</w:t>
            </w:r>
          </w:p>
        </w:tc>
        <w:tc>
          <w:tcPr>
            <w:tcW w:w="88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2025</w:t>
            </w:r>
          </w:p>
        </w:tc>
        <w:tc>
          <w:tcPr>
            <w:tcW w:w="70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2026</w:t>
            </w:r>
          </w:p>
        </w:tc>
        <w:tc>
          <w:tcPr>
            <w:tcW w:w="56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2027</w:t>
            </w:r>
          </w:p>
        </w:tc>
        <w:tc>
          <w:tcPr>
            <w:tcW w:w="56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2028</w:t>
            </w:r>
          </w:p>
        </w:tc>
        <w:tc>
          <w:tcPr>
            <w:tcW w:w="606"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2029</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2030</w:t>
            </w:r>
          </w:p>
        </w:tc>
        <w:tc>
          <w:tcPr>
            <w:tcW w:w="1431" w:type="dxa"/>
            <w:gridSpan w:val="2"/>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1305" w:type="dxa"/>
            <w:gridSpan w:val="2"/>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r>
      <w:tr w:rsidR="008458BA" w:rsidRPr="008458BA" w:rsidTr="008458BA">
        <w:trPr>
          <w:gridAfter w:val="1"/>
          <w:wAfter w:w="9" w:type="dxa"/>
        </w:trPr>
        <w:tc>
          <w:tcPr>
            <w:tcW w:w="575"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230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293"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995"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97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tc>
        <w:tc>
          <w:tcPr>
            <w:tcW w:w="69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tc>
        <w:tc>
          <w:tcPr>
            <w:tcW w:w="88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7</w:t>
            </w:r>
          </w:p>
        </w:tc>
        <w:tc>
          <w:tcPr>
            <w:tcW w:w="709"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8</w:t>
            </w:r>
          </w:p>
        </w:tc>
        <w:tc>
          <w:tcPr>
            <w:tcW w:w="56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9</w:t>
            </w:r>
          </w:p>
        </w:tc>
        <w:tc>
          <w:tcPr>
            <w:tcW w:w="56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10</w:t>
            </w:r>
          </w:p>
        </w:tc>
        <w:tc>
          <w:tcPr>
            <w:tcW w:w="606"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12</w:t>
            </w:r>
          </w:p>
        </w:tc>
        <w:tc>
          <w:tcPr>
            <w:tcW w:w="1431"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13</w:t>
            </w:r>
          </w:p>
        </w:tc>
        <w:tc>
          <w:tcPr>
            <w:tcW w:w="1389"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14</w:t>
            </w:r>
          </w:p>
        </w:tc>
        <w:tc>
          <w:tcPr>
            <w:tcW w:w="1305"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15</w:t>
            </w:r>
          </w:p>
        </w:tc>
      </w:tr>
      <w:tr w:rsidR="008458BA" w:rsidRPr="008458BA" w:rsidTr="008458BA">
        <w:tc>
          <w:tcPr>
            <w:tcW w:w="575"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14292" w:type="dxa"/>
            <w:gridSpan w:val="18"/>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Проведены работы по капитальному ремонту 1  здания общеобразовательной организации  </w:t>
            </w:r>
            <w:proofErr w:type="spellStart"/>
            <w:r w:rsidRPr="008458BA">
              <w:rPr>
                <w:rFonts w:ascii="Times New Roman" w:eastAsia="Times New Roman" w:hAnsi="Times New Roman" w:cs="Times New Roman"/>
                <w:lang w:eastAsia="ru-RU"/>
              </w:rPr>
              <w:t>Невельского</w:t>
            </w:r>
            <w:proofErr w:type="spellEnd"/>
            <w:r w:rsidRPr="008458BA">
              <w:rPr>
                <w:rFonts w:ascii="Times New Roman" w:eastAsia="Times New Roman" w:hAnsi="Times New Roman" w:cs="Times New Roman"/>
                <w:lang w:eastAsia="ru-RU"/>
              </w:rPr>
              <w:t xml:space="preserve"> муниципального округа к 31.12.2025</w:t>
            </w:r>
          </w:p>
        </w:tc>
      </w:tr>
      <w:tr w:rsidR="008458BA" w:rsidRPr="008458BA" w:rsidTr="008458BA">
        <w:trPr>
          <w:gridAfter w:val="1"/>
          <w:wAfter w:w="9" w:type="dxa"/>
        </w:trPr>
        <w:tc>
          <w:tcPr>
            <w:tcW w:w="575"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230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Количество приведенных в нормативное физическое состояние зданий общеобразовательных организаций</w:t>
            </w:r>
          </w:p>
        </w:tc>
        <w:tc>
          <w:tcPr>
            <w:tcW w:w="1293"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i/>
                <w:lang w:eastAsia="ru-RU"/>
              </w:rPr>
              <w:t>«ВП» «РП»</w:t>
            </w:r>
          </w:p>
        </w:tc>
        <w:tc>
          <w:tcPr>
            <w:tcW w:w="99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единиц</w:t>
            </w:r>
          </w:p>
        </w:tc>
        <w:tc>
          <w:tcPr>
            <w:tcW w:w="97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0</w:t>
            </w:r>
          </w:p>
        </w:tc>
        <w:tc>
          <w:tcPr>
            <w:tcW w:w="69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2023</w:t>
            </w:r>
          </w:p>
        </w:tc>
        <w:tc>
          <w:tcPr>
            <w:tcW w:w="88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0</w:t>
            </w:r>
          </w:p>
        </w:tc>
        <w:tc>
          <w:tcPr>
            <w:tcW w:w="606"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0</w:t>
            </w:r>
          </w:p>
        </w:tc>
        <w:tc>
          <w:tcPr>
            <w:tcW w:w="1431"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Начальник Управления образования, физической культуры и спорта</w:t>
            </w:r>
          </w:p>
        </w:tc>
        <w:tc>
          <w:tcPr>
            <w:tcW w:w="1389"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Государственная программа Псковской области "Развитие образования и повышение эффективности реализации молодежной политики"</w:t>
            </w:r>
          </w:p>
        </w:tc>
        <w:tc>
          <w:tcPr>
            <w:tcW w:w="1305"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w:t>
            </w:r>
          </w:p>
        </w:tc>
      </w:tr>
    </w:tbl>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rsid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rsidR="004E359C" w:rsidRPr="008458BA" w:rsidRDefault="004E359C" w:rsidP="008458BA">
      <w:pPr>
        <w:widowControl w:val="0"/>
        <w:autoSpaceDE w:val="0"/>
        <w:autoSpaceDN w:val="0"/>
        <w:spacing w:after="0" w:line="240" w:lineRule="auto"/>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lastRenderedPageBreak/>
        <w:t>3. Мероприятия (результаты)</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ведомственного регионального проекта</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«Модернизации школьных систем образования</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Псковской области»</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2"/>
        <w:gridCol w:w="1590"/>
        <w:gridCol w:w="1984"/>
        <w:gridCol w:w="851"/>
        <w:gridCol w:w="708"/>
        <w:gridCol w:w="84"/>
        <w:gridCol w:w="597"/>
        <w:gridCol w:w="84"/>
        <w:gridCol w:w="659"/>
        <w:gridCol w:w="709"/>
        <w:gridCol w:w="654"/>
        <w:gridCol w:w="32"/>
        <w:gridCol w:w="23"/>
        <w:gridCol w:w="512"/>
        <w:gridCol w:w="32"/>
        <w:gridCol w:w="23"/>
        <w:gridCol w:w="514"/>
        <w:gridCol w:w="32"/>
        <w:gridCol w:w="21"/>
        <w:gridCol w:w="658"/>
        <w:gridCol w:w="9"/>
        <w:gridCol w:w="23"/>
        <w:gridCol w:w="19"/>
        <w:gridCol w:w="1653"/>
        <w:gridCol w:w="9"/>
        <w:gridCol w:w="23"/>
        <w:gridCol w:w="16"/>
        <w:gridCol w:w="1227"/>
        <w:gridCol w:w="9"/>
        <w:gridCol w:w="23"/>
        <w:gridCol w:w="17"/>
        <w:gridCol w:w="802"/>
        <w:gridCol w:w="9"/>
        <w:gridCol w:w="23"/>
        <w:gridCol w:w="16"/>
        <w:gridCol w:w="1200"/>
        <w:gridCol w:w="9"/>
        <w:gridCol w:w="23"/>
        <w:gridCol w:w="37"/>
        <w:gridCol w:w="7"/>
      </w:tblGrid>
      <w:tr w:rsidR="008458BA" w:rsidRPr="008458BA" w:rsidTr="008458BA">
        <w:trPr>
          <w:gridAfter w:val="3"/>
          <w:wAfter w:w="67" w:type="dxa"/>
        </w:trPr>
        <w:tc>
          <w:tcPr>
            <w:tcW w:w="592"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 </w:t>
            </w:r>
            <w:proofErr w:type="gramStart"/>
            <w:r w:rsidRPr="008458BA">
              <w:rPr>
                <w:rFonts w:ascii="Times New Roman" w:eastAsia="Times New Roman" w:hAnsi="Times New Roman" w:cs="Times New Roman"/>
                <w:lang w:eastAsia="ru-RU"/>
              </w:rPr>
              <w:t>п</w:t>
            </w:r>
            <w:proofErr w:type="gramEnd"/>
            <w:r w:rsidRPr="008458BA">
              <w:rPr>
                <w:rFonts w:ascii="Times New Roman" w:eastAsia="Times New Roman" w:hAnsi="Times New Roman" w:cs="Times New Roman"/>
                <w:lang w:eastAsia="ru-RU"/>
              </w:rPr>
              <w:t>/п</w:t>
            </w:r>
          </w:p>
        </w:tc>
        <w:tc>
          <w:tcPr>
            <w:tcW w:w="1590"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мероприятия (результата)</w:t>
            </w:r>
          </w:p>
        </w:tc>
        <w:tc>
          <w:tcPr>
            <w:tcW w:w="1984"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структурных элементов государственных программ вместе с наименованием государственной программы</w:t>
            </w:r>
          </w:p>
        </w:tc>
        <w:tc>
          <w:tcPr>
            <w:tcW w:w="851"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Единица измерения (по </w:t>
            </w:r>
            <w:hyperlink r:id="rId18">
              <w:r w:rsidRPr="008458BA">
                <w:rPr>
                  <w:rFonts w:ascii="Times New Roman" w:eastAsia="Times New Roman" w:hAnsi="Times New Roman" w:cs="Times New Roman"/>
                  <w:color w:val="0000FF"/>
                  <w:lang w:eastAsia="ru-RU"/>
                </w:rPr>
                <w:t>ОКЕИ</w:t>
              </w:r>
            </w:hyperlink>
            <w:r w:rsidRPr="008458BA">
              <w:rPr>
                <w:rFonts w:ascii="Times New Roman" w:eastAsia="Times New Roman" w:hAnsi="Times New Roman" w:cs="Times New Roman"/>
                <w:lang w:eastAsia="ru-RU"/>
              </w:rPr>
              <w:t>)</w:t>
            </w:r>
          </w:p>
        </w:tc>
        <w:tc>
          <w:tcPr>
            <w:tcW w:w="1473" w:type="dxa"/>
            <w:gridSpan w:val="4"/>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Базовое значение</w:t>
            </w:r>
          </w:p>
        </w:tc>
        <w:tc>
          <w:tcPr>
            <w:tcW w:w="3878" w:type="dxa"/>
            <w:gridSpan w:val="13"/>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Планируемое значение показателя по годам</w:t>
            </w:r>
          </w:p>
        </w:tc>
        <w:tc>
          <w:tcPr>
            <w:tcW w:w="1704" w:type="dxa"/>
            <w:gridSpan w:val="4"/>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Характеристика мероприятия (результата)</w:t>
            </w:r>
          </w:p>
        </w:tc>
        <w:tc>
          <w:tcPr>
            <w:tcW w:w="1275" w:type="dxa"/>
            <w:gridSpan w:val="4"/>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Тип мероприятия (результата)</w:t>
            </w:r>
          </w:p>
        </w:tc>
        <w:tc>
          <w:tcPr>
            <w:tcW w:w="851" w:type="dxa"/>
            <w:gridSpan w:val="4"/>
            <w:shd w:val="clear" w:color="auto" w:fill="auto"/>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Декомпозиция на </w:t>
            </w:r>
            <w:proofErr w:type="spellStart"/>
            <w:r w:rsidRPr="008458BA">
              <w:rPr>
                <w:rFonts w:ascii="Times New Roman" w:eastAsia="Times New Roman" w:hAnsi="Times New Roman" w:cs="Times New Roman"/>
                <w:lang w:eastAsia="ru-RU"/>
              </w:rPr>
              <w:t>Невельский</w:t>
            </w:r>
            <w:proofErr w:type="spellEnd"/>
            <w:r w:rsidRPr="008458BA">
              <w:rPr>
                <w:rFonts w:ascii="Times New Roman" w:eastAsia="Times New Roman" w:hAnsi="Times New Roman" w:cs="Times New Roman"/>
                <w:lang w:eastAsia="ru-RU"/>
              </w:rPr>
              <w:t xml:space="preserve"> муниципальный округ</w:t>
            </w:r>
          </w:p>
        </w:tc>
        <w:tc>
          <w:tcPr>
            <w:tcW w:w="1248" w:type="dxa"/>
            <w:gridSpan w:val="4"/>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Связь с показателями (регионального) муниципального проекта</w:t>
            </w:r>
          </w:p>
        </w:tc>
      </w:tr>
      <w:tr w:rsidR="008458BA" w:rsidRPr="008458BA" w:rsidTr="008458BA">
        <w:trPr>
          <w:gridAfter w:val="4"/>
          <w:wAfter w:w="76" w:type="dxa"/>
        </w:trPr>
        <w:tc>
          <w:tcPr>
            <w:tcW w:w="592"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590"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984"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851"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792"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highlight w:val="yellow"/>
                <w:lang w:eastAsia="ru-RU"/>
              </w:rPr>
            </w:pPr>
            <w:r w:rsidRPr="008458BA">
              <w:rPr>
                <w:rFonts w:ascii="Times New Roman" w:eastAsia="Times New Roman" w:hAnsi="Times New Roman" w:cs="Times New Roman"/>
                <w:lang w:eastAsia="ru-RU"/>
              </w:rPr>
              <w:t>значение</w:t>
            </w:r>
          </w:p>
        </w:tc>
        <w:tc>
          <w:tcPr>
            <w:tcW w:w="681" w:type="dxa"/>
            <w:gridSpan w:val="2"/>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highlight w:val="yellow"/>
                <w:lang w:eastAsia="ru-RU"/>
              </w:rPr>
            </w:pPr>
            <w:r w:rsidRPr="008458BA">
              <w:rPr>
                <w:rFonts w:ascii="Times New Roman" w:eastAsia="Times New Roman" w:hAnsi="Times New Roman" w:cs="Times New Roman"/>
                <w:lang w:eastAsia="ru-RU"/>
              </w:rPr>
              <w:t>год</w:t>
            </w:r>
          </w:p>
        </w:tc>
        <w:tc>
          <w:tcPr>
            <w:tcW w:w="65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2025</w:t>
            </w:r>
          </w:p>
        </w:tc>
        <w:tc>
          <w:tcPr>
            <w:tcW w:w="70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2026</w:t>
            </w:r>
          </w:p>
        </w:tc>
        <w:tc>
          <w:tcPr>
            <w:tcW w:w="65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2027</w:t>
            </w:r>
          </w:p>
        </w:tc>
        <w:tc>
          <w:tcPr>
            <w:tcW w:w="567" w:type="dxa"/>
            <w:gridSpan w:val="3"/>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2028</w:t>
            </w:r>
          </w:p>
        </w:tc>
        <w:tc>
          <w:tcPr>
            <w:tcW w:w="569" w:type="dxa"/>
            <w:gridSpan w:val="3"/>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2029</w:t>
            </w:r>
          </w:p>
        </w:tc>
        <w:tc>
          <w:tcPr>
            <w:tcW w:w="711" w:type="dxa"/>
            <w:gridSpan w:val="3"/>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2030</w:t>
            </w:r>
          </w:p>
        </w:tc>
        <w:tc>
          <w:tcPr>
            <w:tcW w:w="1704" w:type="dxa"/>
            <w:gridSpan w:val="4"/>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275" w:type="dxa"/>
            <w:gridSpan w:val="4"/>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851" w:type="dxa"/>
            <w:gridSpan w:val="4"/>
            <w:shd w:val="clear" w:color="auto" w:fill="auto"/>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248" w:type="dxa"/>
            <w:gridSpan w:val="4"/>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r>
      <w:tr w:rsidR="008458BA" w:rsidRPr="008458BA" w:rsidTr="008458BA">
        <w:tc>
          <w:tcPr>
            <w:tcW w:w="592"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159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9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85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792"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p>
        </w:tc>
        <w:tc>
          <w:tcPr>
            <w:tcW w:w="681"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tc>
        <w:tc>
          <w:tcPr>
            <w:tcW w:w="65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7</w:t>
            </w:r>
          </w:p>
        </w:tc>
        <w:tc>
          <w:tcPr>
            <w:tcW w:w="70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8</w:t>
            </w:r>
          </w:p>
        </w:tc>
        <w:tc>
          <w:tcPr>
            <w:tcW w:w="709" w:type="dxa"/>
            <w:gridSpan w:val="3"/>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9</w:t>
            </w:r>
          </w:p>
        </w:tc>
        <w:tc>
          <w:tcPr>
            <w:tcW w:w="567" w:type="dxa"/>
            <w:gridSpan w:val="3"/>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10</w:t>
            </w:r>
          </w:p>
        </w:tc>
        <w:tc>
          <w:tcPr>
            <w:tcW w:w="567" w:type="dxa"/>
            <w:gridSpan w:val="3"/>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709" w:type="dxa"/>
            <w:gridSpan w:val="4"/>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12</w:t>
            </w:r>
          </w:p>
        </w:tc>
        <w:tc>
          <w:tcPr>
            <w:tcW w:w="1701" w:type="dxa"/>
            <w:gridSpan w:val="4"/>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1276" w:type="dxa"/>
            <w:gridSpan w:val="4"/>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12</w:t>
            </w:r>
          </w:p>
        </w:tc>
        <w:tc>
          <w:tcPr>
            <w:tcW w:w="850" w:type="dxa"/>
            <w:gridSpan w:val="4"/>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13</w:t>
            </w:r>
          </w:p>
        </w:tc>
        <w:tc>
          <w:tcPr>
            <w:tcW w:w="1276" w:type="dxa"/>
            <w:gridSpan w:val="5"/>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14</w:t>
            </w:r>
          </w:p>
        </w:tc>
      </w:tr>
      <w:tr w:rsidR="008458BA" w:rsidRPr="008458BA" w:rsidTr="008458BA">
        <w:trPr>
          <w:gridAfter w:val="1"/>
          <w:wAfter w:w="7" w:type="dxa"/>
        </w:trPr>
        <w:tc>
          <w:tcPr>
            <w:tcW w:w="592"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14914" w:type="dxa"/>
            <w:gridSpan w:val="38"/>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Проведены работы по капитальному ремонту 1  здания общеобразовательной организации  </w:t>
            </w:r>
            <w:proofErr w:type="spellStart"/>
            <w:r w:rsidRPr="008458BA">
              <w:rPr>
                <w:rFonts w:ascii="Times New Roman" w:eastAsia="Times New Roman" w:hAnsi="Times New Roman" w:cs="Times New Roman"/>
                <w:lang w:eastAsia="ru-RU"/>
              </w:rPr>
              <w:t>Невельского</w:t>
            </w:r>
            <w:proofErr w:type="spellEnd"/>
            <w:r w:rsidRPr="008458BA">
              <w:rPr>
                <w:rFonts w:ascii="Times New Roman" w:eastAsia="Times New Roman" w:hAnsi="Times New Roman" w:cs="Times New Roman"/>
                <w:lang w:eastAsia="ru-RU"/>
              </w:rPr>
              <w:t xml:space="preserve"> муниципального округа к 31.12.2025</w:t>
            </w:r>
          </w:p>
        </w:tc>
      </w:tr>
      <w:tr w:rsidR="008458BA" w:rsidRPr="008458BA" w:rsidTr="008458BA">
        <w:trPr>
          <w:gridAfter w:val="2"/>
          <w:wAfter w:w="44" w:type="dxa"/>
        </w:trPr>
        <w:tc>
          <w:tcPr>
            <w:tcW w:w="592"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159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 xml:space="preserve">Осуществлен капитальный ремонт МОУ «Гимназия </w:t>
            </w:r>
            <w:proofErr w:type="spellStart"/>
            <w:r w:rsidRPr="008458BA">
              <w:rPr>
                <w:rFonts w:ascii="Times New Roman" w:eastAsia="Times New Roman" w:hAnsi="Times New Roman" w:cs="Times New Roman"/>
                <w:iCs/>
                <w:lang w:eastAsia="ru-RU"/>
              </w:rPr>
              <w:t>г</w:t>
            </w:r>
            <w:proofErr w:type="gramStart"/>
            <w:r w:rsidRPr="008458BA">
              <w:rPr>
                <w:rFonts w:ascii="Times New Roman" w:eastAsia="Times New Roman" w:hAnsi="Times New Roman" w:cs="Times New Roman"/>
                <w:iCs/>
                <w:lang w:eastAsia="ru-RU"/>
              </w:rPr>
              <w:t>.Н</w:t>
            </w:r>
            <w:proofErr w:type="gramEnd"/>
            <w:r w:rsidRPr="008458BA">
              <w:rPr>
                <w:rFonts w:ascii="Times New Roman" w:eastAsia="Times New Roman" w:hAnsi="Times New Roman" w:cs="Times New Roman"/>
                <w:iCs/>
                <w:lang w:eastAsia="ru-RU"/>
              </w:rPr>
              <w:t>евель</w:t>
            </w:r>
            <w:proofErr w:type="spellEnd"/>
            <w:r w:rsidRPr="008458BA">
              <w:rPr>
                <w:rFonts w:ascii="Times New Roman" w:eastAsia="Times New Roman" w:hAnsi="Times New Roman" w:cs="Times New Roman"/>
                <w:iCs/>
                <w:lang w:eastAsia="ru-RU"/>
              </w:rPr>
              <w:t>»</w:t>
            </w:r>
          </w:p>
        </w:tc>
        <w:tc>
          <w:tcPr>
            <w:tcW w:w="19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Ведомственный региональный проект «Модернизация школьных систем образования Псковской области»</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 xml:space="preserve">Государственная программа Псковской области "Развитие образования и </w:t>
            </w:r>
            <w:r w:rsidRPr="008458BA">
              <w:rPr>
                <w:rFonts w:ascii="Times New Roman" w:eastAsia="Times New Roman" w:hAnsi="Times New Roman" w:cs="Times New Roman"/>
                <w:iCs/>
                <w:lang w:eastAsia="ru-RU"/>
              </w:rPr>
              <w:lastRenderedPageBreak/>
              <w:t>повышение эффективности реализации молодежной политики"</w:t>
            </w:r>
          </w:p>
        </w:tc>
        <w:tc>
          <w:tcPr>
            <w:tcW w:w="85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lastRenderedPageBreak/>
              <w:t>единиц</w:t>
            </w:r>
          </w:p>
        </w:tc>
        <w:tc>
          <w:tcPr>
            <w:tcW w:w="708"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0</w:t>
            </w:r>
          </w:p>
        </w:tc>
        <w:tc>
          <w:tcPr>
            <w:tcW w:w="681" w:type="dxa"/>
            <w:gridSpan w:val="2"/>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2023</w:t>
            </w:r>
          </w:p>
        </w:tc>
        <w:tc>
          <w:tcPr>
            <w:tcW w:w="743"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1</w:t>
            </w:r>
          </w:p>
        </w:tc>
        <w:tc>
          <w:tcPr>
            <w:tcW w:w="709"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0</w:t>
            </w:r>
          </w:p>
        </w:tc>
        <w:tc>
          <w:tcPr>
            <w:tcW w:w="686" w:type="dxa"/>
            <w:gridSpan w:val="2"/>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0</w:t>
            </w:r>
          </w:p>
        </w:tc>
        <w:tc>
          <w:tcPr>
            <w:tcW w:w="567" w:type="dxa"/>
            <w:gridSpan w:val="3"/>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0</w:t>
            </w:r>
          </w:p>
        </w:tc>
        <w:tc>
          <w:tcPr>
            <w:tcW w:w="569" w:type="dxa"/>
            <w:gridSpan w:val="3"/>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0</w:t>
            </w:r>
          </w:p>
        </w:tc>
        <w:tc>
          <w:tcPr>
            <w:tcW w:w="711" w:type="dxa"/>
            <w:gridSpan w:val="4"/>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0</w:t>
            </w:r>
          </w:p>
        </w:tc>
        <w:tc>
          <w:tcPr>
            <w:tcW w:w="1704" w:type="dxa"/>
            <w:gridSpan w:val="4"/>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Количество приведенных в нормативное физическое состояние зданий (обособленных помещений, помещений)</w:t>
            </w:r>
            <w:r w:rsidRPr="008458BA">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iCs/>
                <w:lang w:eastAsia="ru-RU"/>
              </w:rPr>
              <w:t>общеобразовательных организаций</w:t>
            </w:r>
          </w:p>
        </w:tc>
        <w:tc>
          <w:tcPr>
            <w:tcW w:w="1275" w:type="dxa"/>
            <w:gridSpan w:val="4"/>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Приобретение товаров, работ, услуг</w:t>
            </w:r>
          </w:p>
        </w:tc>
        <w:tc>
          <w:tcPr>
            <w:tcW w:w="851" w:type="dxa"/>
            <w:gridSpan w:val="4"/>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1</w:t>
            </w:r>
          </w:p>
        </w:tc>
        <w:tc>
          <w:tcPr>
            <w:tcW w:w="1248" w:type="dxa"/>
            <w:gridSpan w:val="4"/>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w:t>
            </w:r>
          </w:p>
        </w:tc>
      </w:tr>
    </w:tbl>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4. План реализации ведомственного регионального проекта</w:t>
      </w: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«Модернизации школьных систем образования</w:t>
      </w: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Псковской области»</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44"/>
        <w:gridCol w:w="3628"/>
        <w:gridCol w:w="1202"/>
        <w:gridCol w:w="1276"/>
        <w:gridCol w:w="1896"/>
        <w:gridCol w:w="1134"/>
        <w:gridCol w:w="1625"/>
        <w:gridCol w:w="2731"/>
        <w:gridCol w:w="9"/>
      </w:tblGrid>
      <w:tr w:rsidR="008458BA" w:rsidRPr="008458BA" w:rsidTr="008458BA">
        <w:trPr>
          <w:gridAfter w:val="1"/>
          <w:wAfter w:w="9" w:type="dxa"/>
        </w:trPr>
        <w:tc>
          <w:tcPr>
            <w:tcW w:w="1044"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 </w:t>
            </w:r>
            <w:proofErr w:type="gramStart"/>
            <w:r w:rsidRPr="008458BA">
              <w:rPr>
                <w:rFonts w:ascii="Times New Roman" w:eastAsia="Times New Roman" w:hAnsi="Times New Roman" w:cs="Times New Roman"/>
                <w:lang w:eastAsia="ru-RU"/>
              </w:rPr>
              <w:t>п</w:t>
            </w:r>
            <w:proofErr w:type="gramEnd"/>
            <w:r w:rsidRPr="008458BA">
              <w:rPr>
                <w:rFonts w:ascii="Times New Roman" w:eastAsia="Times New Roman" w:hAnsi="Times New Roman" w:cs="Times New Roman"/>
                <w:lang w:eastAsia="ru-RU"/>
              </w:rPr>
              <w:t>/п</w:t>
            </w:r>
          </w:p>
        </w:tc>
        <w:tc>
          <w:tcPr>
            <w:tcW w:w="3628"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задачи, мероприятия (результата), контрольной точки</w:t>
            </w:r>
          </w:p>
        </w:tc>
        <w:tc>
          <w:tcPr>
            <w:tcW w:w="2478"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Срок реализации</w:t>
            </w:r>
          </w:p>
        </w:tc>
        <w:tc>
          <w:tcPr>
            <w:tcW w:w="1896"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Ответственный исполнитель</w:t>
            </w:r>
          </w:p>
        </w:tc>
        <w:tc>
          <w:tcPr>
            <w:tcW w:w="1134"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Адрес объекта</w:t>
            </w:r>
          </w:p>
        </w:tc>
        <w:tc>
          <w:tcPr>
            <w:tcW w:w="1625"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Объем финансового обеспечения</w:t>
            </w:r>
          </w:p>
        </w:tc>
        <w:tc>
          <w:tcPr>
            <w:tcW w:w="2731"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Вид подтверждающего документа и характеристика мероприятия (результата)</w:t>
            </w:r>
          </w:p>
        </w:tc>
      </w:tr>
      <w:tr w:rsidR="008458BA" w:rsidRPr="008458BA" w:rsidTr="008458BA">
        <w:trPr>
          <w:gridAfter w:val="1"/>
          <w:wAfter w:w="9" w:type="dxa"/>
        </w:trPr>
        <w:tc>
          <w:tcPr>
            <w:tcW w:w="1044"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3628"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202"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начало</w:t>
            </w:r>
          </w:p>
        </w:tc>
        <w:tc>
          <w:tcPr>
            <w:tcW w:w="1276"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окончание</w:t>
            </w:r>
          </w:p>
        </w:tc>
        <w:tc>
          <w:tcPr>
            <w:tcW w:w="1896"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134"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625"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2731"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r>
      <w:tr w:rsidR="008458BA" w:rsidRPr="008458BA" w:rsidTr="008458BA">
        <w:trPr>
          <w:gridAfter w:val="1"/>
          <w:wAfter w:w="9" w:type="dxa"/>
        </w:trPr>
        <w:tc>
          <w:tcPr>
            <w:tcW w:w="104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3628"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202"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1276"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1896"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tc>
        <w:tc>
          <w:tcPr>
            <w:tcW w:w="113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tc>
        <w:tc>
          <w:tcPr>
            <w:tcW w:w="162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7</w:t>
            </w:r>
          </w:p>
        </w:tc>
        <w:tc>
          <w:tcPr>
            <w:tcW w:w="273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8</w:t>
            </w:r>
          </w:p>
        </w:tc>
      </w:tr>
      <w:tr w:rsidR="008458BA" w:rsidRPr="008458BA" w:rsidTr="008458BA">
        <w:trPr>
          <w:gridAfter w:val="1"/>
          <w:wAfter w:w="9" w:type="dxa"/>
        </w:trPr>
        <w:tc>
          <w:tcPr>
            <w:tcW w:w="1044"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3628"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Ведомственный региональный проект «Модернизации школьных систем образования</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Псковской области»</w:t>
            </w:r>
          </w:p>
        </w:tc>
        <w:tc>
          <w:tcPr>
            <w:tcW w:w="1202"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09.01.2025</w:t>
            </w:r>
          </w:p>
        </w:tc>
        <w:tc>
          <w:tcPr>
            <w:tcW w:w="1276"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15.12.2025</w:t>
            </w:r>
          </w:p>
        </w:tc>
        <w:tc>
          <w:tcPr>
            <w:tcW w:w="1896"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Управление образования, физической культуры и спорта</w:t>
            </w:r>
          </w:p>
        </w:tc>
        <w:tc>
          <w:tcPr>
            <w:tcW w:w="1134"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roofErr w:type="spellStart"/>
            <w:r w:rsidRPr="008458BA">
              <w:rPr>
                <w:rFonts w:ascii="Times New Roman" w:eastAsia="Times New Roman" w:hAnsi="Times New Roman" w:cs="Times New Roman"/>
                <w:lang w:eastAsia="ru-RU"/>
              </w:rPr>
              <w:t>г</w:t>
            </w:r>
            <w:proofErr w:type="gramStart"/>
            <w:r w:rsidRPr="008458BA">
              <w:rPr>
                <w:rFonts w:ascii="Times New Roman" w:eastAsia="Times New Roman" w:hAnsi="Times New Roman" w:cs="Times New Roman"/>
                <w:lang w:eastAsia="ru-RU"/>
              </w:rPr>
              <w:t>.Н</w:t>
            </w:r>
            <w:proofErr w:type="gramEnd"/>
            <w:r w:rsidRPr="008458BA">
              <w:rPr>
                <w:rFonts w:ascii="Times New Roman" w:eastAsia="Times New Roman" w:hAnsi="Times New Roman" w:cs="Times New Roman"/>
                <w:lang w:eastAsia="ru-RU"/>
              </w:rPr>
              <w:t>евель</w:t>
            </w:r>
            <w:proofErr w:type="spellEnd"/>
            <w:r w:rsidRPr="008458BA">
              <w:rPr>
                <w:rFonts w:ascii="Times New Roman" w:eastAsia="Times New Roman" w:hAnsi="Times New Roman" w:cs="Times New Roman"/>
                <w:lang w:eastAsia="ru-RU"/>
              </w:rPr>
              <w:t xml:space="preserve">, </w:t>
            </w:r>
            <w:proofErr w:type="spellStart"/>
            <w:r w:rsidRPr="008458BA">
              <w:rPr>
                <w:rFonts w:ascii="Times New Roman" w:eastAsia="Times New Roman" w:hAnsi="Times New Roman" w:cs="Times New Roman"/>
                <w:lang w:eastAsia="ru-RU"/>
              </w:rPr>
              <w:t>ул.М.Маметовой</w:t>
            </w:r>
            <w:proofErr w:type="spellEnd"/>
            <w:r w:rsidRPr="008458BA">
              <w:rPr>
                <w:rFonts w:ascii="Times New Roman" w:eastAsia="Times New Roman" w:hAnsi="Times New Roman" w:cs="Times New Roman"/>
                <w:lang w:eastAsia="ru-RU"/>
              </w:rPr>
              <w:t>, д.78</w:t>
            </w:r>
          </w:p>
        </w:tc>
        <w:tc>
          <w:tcPr>
            <w:tcW w:w="1625"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273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Соглашение</w:t>
            </w:r>
          </w:p>
        </w:tc>
      </w:tr>
      <w:tr w:rsidR="008458BA" w:rsidRPr="008458BA" w:rsidTr="008458BA">
        <w:tc>
          <w:tcPr>
            <w:tcW w:w="104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13501" w:type="dxa"/>
            <w:gridSpan w:val="8"/>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Задача  «Проведены работы по капитальному ремонту   1 здания общеобразовательной организации  </w:t>
            </w:r>
            <w:proofErr w:type="spellStart"/>
            <w:r w:rsidRPr="008458BA">
              <w:rPr>
                <w:rFonts w:ascii="Times New Roman" w:eastAsia="Times New Roman" w:hAnsi="Times New Roman" w:cs="Times New Roman"/>
                <w:lang w:eastAsia="ru-RU"/>
              </w:rPr>
              <w:t>Невельского</w:t>
            </w:r>
            <w:proofErr w:type="spellEnd"/>
            <w:r w:rsidRPr="008458BA">
              <w:rPr>
                <w:rFonts w:ascii="Times New Roman" w:eastAsia="Times New Roman" w:hAnsi="Times New Roman" w:cs="Times New Roman"/>
                <w:lang w:eastAsia="ru-RU"/>
              </w:rPr>
              <w:t xml:space="preserve"> муниципального округа к 31.12.2025»</w:t>
            </w:r>
          </w:p>
        </w:tc>
      </w:tr>
      <w:tr w:rsidR="008458BA" w:rsidRPr="008458BA" w:rsidTr="008458BA">
        <w:trPr>
          <w:gridAfter w:val="1"/>
          <w:wAfter w:w="9" w:type="dxa"/>
        </w:trPr>
        <w:tc>
          <w:tcPr>
            <w:tcW w:w="104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3628"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Результат «Осуществлен капитальный ремонт МОУ «Гимназия г. Невеля» </w:t>
            </w:r>
          </w:p>
        </w:tc>
        <w:tc>
          <w:tcPr>
            <w:tcW w:w="1202"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09.01.2025</w:t>
            </w:r>
          </w:p>
        </w:tc>
        <w:tc>
          <w:tcPr>
            <w:tcW w:w="1276"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31.12.2025</w:t>
            </w:r>
          </w:p>
        </w:tc>
        <w:tc>
          <w:tcPr>
            <w:tcW w:w="1896"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13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162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73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8458BA" w:rsidRPr="008458BA" w:rsidTr="008458BA">
        <w:trPr>
          <w:gridAfter w:val="1"/>
          <w:wAfter w:w="9" w:type="dxa"/>
        </w:trPr>
        <w:tc>
          <w:tcPr>
            <w:tcW w:w="104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bookmarkStart w:id="9" w:name="_Hlk180954377"/>
            <w:r w:rsidRPr="008458BA">
              <w:rPr>
                <w:rFonts w:ascii="Times New Roman" w:eastAsia="Times New Roman" w:hAnsi="Times New Roman" w:cs="Times New Roman"/>
                <w:lang w:eastAsia="ru-RU"/>
              </w:rPr>
              <w:t>К. 1.1.1.</w:t>
            </w:r>
          </w:p>
        </w:tc>
        <w:tc>
          <w:tcPr>
            <w:tcW w:w="3628"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sz w:val="24"/>
                <w:szCs w:val="24"/>
                <w:lang w:eastAsia="ar-SA"/>
              </w:rPr>
              <w:t>Включена закупка в план закупок</w:t>
            </w:r>
          </w:p>
        </w:tc>
        <w:tc>
          <w:tcPr>
            <w:tcW w:w="1202"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1276" w:type="dxa"/>
          </w:tcPr>
          <w:p w:rsidR="008458BA" w:rsidRPr="004E359C"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4E359C">
              <w:rPr>
                <w:rFonts w:ascii="Times New Roman" w:eastAsia="Times New Roman" w:hAnsi="Times New Roman" w:cs="Times New Roman"/>
                <w:color w:val="000000"/>
                <w:sz w:val="24"/>
                <w:szCs w:val="24"/>
                <w:lang w:eastAsia="ru-RU"/>
              </w:rPr>
              <w:t>01.01.2025</w:t>
            </w:r>
          </w:p>
          <w:p w:rsidR="008458BA" w:rsidRPr="004E359C"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4E359C">
              <w:rPr>
                <w:rFonts w:ascii="Times New Roman" w:eastAsia="Times New Roman" w:hAnsi="Times New Roman" w:cs="Times New Roman"/>
                <w:color w:val="000000"/>
                <w:sz w:val="24"/>
                <w:szCs w:val="24"/>
                <w:lang w:eastAsia="ru-RU"/>
              </w:rPr>
              <w:t>01.02.2024</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FF0000"/>
                <w:sz w:val="24"/>
                <w:szCs w:val="24"/>
                <w:highlight w:val="yellow"/>
                <w:lang w:eastAsia="ru-RU"/>
              </w:rPr>
            </w:pPr>
          </w:p>
        </w:tc>
        <w:tc>
          <w:tcPr>
            <w:tcW w:w="1896"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Управление </w:t>
            </w:r>
            <w:r w:rsidRPr="008458BA">
              <w:rPr>
                <w:rFonts w:ascii="Times New Roman" w:eastAsia="Times New Roman" w:hAnsi="Times New Roman" w:cs="Times New Roman"/>
                <w:sz w:val="24"/>
                <w:szCs w:val="24"/>
                <w:lang w:eastAsia="ru-RU"/>
              </w:rPr>
              <w:lastRenderedPageBreak/>
              <w:t>образования, физической культуры и спорта</w:t>
            </w:r>
          </w:p>
        </w:tc>
        <w:tc>
          <w:tcPr>
            <w:tcW w:w="113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Х</w:t>
            </w:r>
          </w:p>
        </w:tc>
        <w:tc>
          <w:tcPr>
            <w:tcW w:w="162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73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План закупок</w:t>
            </w:r>
          </w:p>
        </w:tc>
      </w:tr>
      <w:tr w:rsidR="008458BA" w:rsidRPr="008458BA" w:rsidTr="008458BA">
        <w:trPr>
          <w:gridAfter w:val="1"/>
          <w:wAfter w:w="9" w:type="dxa"/>
        </w:trPr>
        <w:tc>
          <w:tcPr>
            <w:tcW w:w="104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lastRenderedPageBreak/>
              <w:t>К.1.1.2.</w:t>
            </w:r>
          </w:p>
        </w:tc>
        <w:tc>
          <w:tcPr>
            <w:tcW w:w="3628"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Осуществлен строительный  надзор при проведении капитального ремонта в здании школы</w:t>
            </w:r>
          </w:p>
        </w:tc>
        <w:tc>
          <w:tcPr>
            <w:tcW w:w="1202"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1276"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30.05.</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28.06.</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30.07.</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color w:val="000000"/>
                <w:sz w:val="24"/>
                <w:szCs w:val="24"/>
                <w:lang w:eastAsia="ru-RU"/>
              </w:rPr>
              <w:t>30.08.</w:t>
            </w:r>
          </w:p>
        </w:tc>
        <w:tc>
          <w:tcPr>
            <w:tcW w:w="1896"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13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162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73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Акт по результатам контрольного мероприятия.</w:t>
            </w:r>
          </w:p>
        </w:tc>
      </w:tr>
      <w:tr w:rsidR="008458BA" w:rsidRPr="008458BA" w:rsidTr="008458BA">
        <w:trPr>
          <w:gridAfter w:val="1"/>
          <w:wAfter w:w="9" w:type="dxa"/>
        </w:trPr>
        <w:tc>
          <w:tcPr>
            <w:tcW w:w="104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К.1.1.3.</w:t>
            </w:r>
          </w:p>
        </w:tc>
        <w:tc>
          <w:tcPr>
            <w:tcW w:w="3628"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Организован образовательный процесс </w:t>
            </w:r>
            <w:proofErr w:type="gramStart"/>
            <w:r w:rsidRPr="008458BA">
              <w:rPr>
                <w:rFonts w:ascii="Times New Roman" w:eastAsia="Times New Roman" w:hAnsi="Times New Roman" w:cs="Times New Roman"/>
                <w:lang w:eastAsia="ru-RU"/>
              </w:rPr>
              <w:t>обучающихся</w:t>
            </w:r>
            <w:proofErr w:type="gramEnd"/>
            <w:r w:rsidRPr="008458BA">
              <w:rPr>
                <w:rFonts w:ascii="Times New Roman" w:eastAsia="Times New Roman" w:hAnsi="Times New Roman" w:cs="Times New Roman"/>
                <w:lang w:eastAsia="ru-RU"/>
              </w:rPr>
              <w:t xml:space="preserve"> на период проведения капитального ремонта</w:t>
            </w:r>
          </w:p>
        </w:tc>
        <w:tc>
          <w:tcPr>
            <w:tcW w:w="1202"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1276"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02.05</w:t>
            </w:r>
          </w:p>
        </w:tc>
        <w:tc>
          <w:tcPr>
            <w:tcW w:w="1896"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Директор </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МОУ «Гимназия г. Невеля»</w:t>
            </w:r>
          </w:p>
        </w:tc>
        <w:tc>
          <w:tcPr>
            <w:tcW w:w="113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162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73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Приказ</w:t>
            </w:r>
          </w:p>
        </w:tc>
      </w:tr>
      <w:tr w:rsidR="008458BA" w:rsidRPr="008458BA" w:rsidTr="008458BA">
        <w:trPr>
          <w:gridAfter w:val="1"/>
          <w:wAfter w:w="9" w:type="dxa"/>
        </w:trPr>
        <w:tc>
          <w:tcPr>
            <w:tcW w:w="104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К.1.1.4.</w:t>
            </w:r>
          </w:p>
        </w:tc>
        <w:tc>
          <w:tcPr>
            <w:tcW w:w="3628"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sz w:val="24"/>
                <w:szCs w:val="24"/>
                <w:lang w:eastAsia="ar-SA"/>
              </w:rPr>
              <w:t>Произведена приемка поставленных товаров, выполненных работ, оказанных услуг</w:t>
            </w:r>
          </w:p>
        </w:tc>
        <w:tc>
          <w:tcPr>
            <w:tcW w:w="1202"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1276"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15.12.2025</w:t>
            </w:r>
          </w:p>
        </w:tc>
        <w:tc>
          <w:tcPr>
            <w:tcW w:w="1896"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13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1625"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73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Акты выполненных работ, оказанных услуг</w:t>
            </w:r>
          </w:p>
        </w:tc>
      </w:tr>
      <w:tr w:rsidR="008458BA" w:rsidRPr="008458BA" w:rsidTr="008458BA">
        <w:trPr>
          <w:gridAfter w:val="1"/>
          <w:wAfter w:w="9" w:type="dxa"/>
        </w:trPr>
        <w:tc>
          <w:tcPr>
            <w:tcW w:w="104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К.1.1.5.</w:t>
            </w:r>
          </w:p>
        </w:tc>
        <w:tc>
          <w:tcPr>
            <w:tcW w:w="3628"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Поставленные товары, выполненные работы, оказанные услуги по муниципальному контракту оплачены</w:t>
            </w:r>
          </w:p>
        </w:tc>
        <w:tc>
          <w:tcPr>
            <w:tcW w:w="1202"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1276"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31.12.2025</w:t>
            </w:r>
          </w:p>
        </w:tc>
        <w:tc>
          <w:tcPr>
            <w:tcW w:w="1896"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13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1625"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73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Платежные поручения</w:t>
            </w:r>
          </w:p>
        </w:tc>
      </w:tr>
      <w:bookmarkEnd w:id="9"/>
    </w:tbl>
    <w:p w:rsidR="008458BA" w:rsidRPr="008458BA" w:rsidRDefault="008458BA" w:rsidP="008458BA">
      <w:pPr>
        <w:widowControl w:val="0"/>
        <w:autoSpaceDE w:val="0"/>
        <w:autoSpaceDN w:val="0"/>
        <w:spacing w:after="0" w:line="240" w:lineRule="auto"/>
        <w:jc w:val="right"/>
        <w:outlineLvl w:val="1"/>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jc w:val="right"/>
        <w:outlineLvl w:val="1"/>
        <w:rPr>
          <w:rFonts w:ascii="Calibri" w:eastAsia="Times New Roman" w:hAnsi="Calibri" w:cs="Calibri"/>
          <w:lang w:eastAsia="ru-RU"/>
        </w:rPr>
      </w:pPr>
    </w:p>
    <w:p w:rsidR="008458BA" w:rsidRPr="008458BA" w:rsidRDefault="008458BA" w:rsidP="008458BA">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br w:type="page"/>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ПАСПОРТ</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комплекса процессных мероприятий «Дошкольное образование»</w:t>
      </w: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 Основные положения</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14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7"/>
      </w:tblGrid>
      <w:tr w:rsidR="008458BA" w:rsidRPr="008458BA" w:rsidTr="008458BA">
        <w:tc>
          <w:tcPr>
            <w:tcW w:w="700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8458BA">
              <w:rPr>
                <w:rFonts w:ascii="Times New Roman" w:eastAsia="Times New Roman" w:hAnsi="Times New Roman" w:cs="Times New Roman"/>
                <w:sz w:val="24"/>
                <w:szCs w:val="24"/>
                <w:lang w:eastAsia="ru-RU"/>
              </w:rPr>
              <w:t>Ответственный</w:t>
            </w:r>
            <w:proofErr w:type="gramEnd"/>
            <w:r w:rsidRPr="008458BA">
              <w:rPr>
                <w:rFonts w:ascii="Times New Roman" w:eastAsia="Times New Roman" w:hAnsi="Times New Roman" w:cs="Times New Roman"/>
                <w:sz w:val="24"/>
                <w:szCs w:val="24"/>
                <w:lang w:eastAsia="ru-RU"/>
              </w:rPr>
              <w:t xml:space="preserve"> за реализацию комплексных процессных мероприятий</w:t>
            </w:r>
          </w:p>
        </w:tc>
        <w:tc>
          <w:tcPr>
            <w:tcW w:w="7796"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r>
      <w:tr w:rsidR="008458BA" w:rsidRPr="008458BA" w:rsidTr="008458BA">
        <w:tc>
          <w:tcPr>
            <w:tcW w:w="700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Связь с муниципальной программой</w:t>
            </w:r>
          </w:p>
        </w:tc>
        <w:tc>
          <w:tcPr>
            <w:tcW w:w="7796"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iCs/>
                <w:sz w:val="24"/>
                <w:szCs w:val="24"/>
                <w:lang w:eastAsia="ru-RU"/>
              </w:rPr>
              <w:t>Муниципальная программа</w:t>
            </w:r>
            <w:r w:rsidRPr="008458BA">
              <w:rPr>
                <w:rFonts w:ascii="Times New Roman" w:eastAsia="Times New Roman" w:hAnsi="Times New Roman" w:cs="Times New Roman"/>
                <w:i/>
                <w:sz w:val="24"/>
                <w:szCs w:val="24"/>
                <w:lang w:eastAsia="ru-RU"/>
              </w:rPr>
              <w:t xml:space="preserve"> </w:t>
            </w:r>
            <w:r w:rsidRPr="008458BA">
              <w:rPr>
                <w:rFonts w:ascii="Times New Roman" w:eastAsia="Times New Roman" w:hAnsi="Times New Roman" w:cs="Times New Roman"/>
                <w:sz w:val="24"/>
                <w:szCs w:val="24"/>
                <w:lang w:eastAsia="ru-RU"/>
              </w:rPr>
              <w:t>«Развитие образования на территории</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w:t>
            </w:r>
            <w:proofErr w:type="spellStart"/>
            <w:r w:rsidRPr="008458BA">
              <w:rPr>
                <w:rFonts w:ascii="Times New Roman" w:eastAsia="Times New Roman" w:hAnsi="Times New Roman" w:cs="Times New Roman"/>
                <w:sz w:val="24"/>
                <w:szCs w:val="24"/>
                <w:lang w:eastAsia="ru-RU"/>
              </w:rPr>
              <w:t>Невельского</w:t>
            </w:r>
            <w:proofErr w:type="spellEnd"/>
            <w:r w:rsidRPr="008458BA">
              <w:rPr>
                <w:rFonts w:ascii="Times New Roman" w:eastAsia="Times New Roman" w:hAnsi="Times New Roman" w:cs="Times New Roman"/>
                <w:sz w:val="24"/>
                <w:szCs w:val="24"/>
                <w:lang w:eastAsia="ru-RU"/>
              </w:rPr>
              <w:t xml:space="preserve"> муниципального округа»</w:t>
            </w:r>
          </w:p>
        </w:tc>
      </w:tr>
    </w:tbl>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 Показатели комплекса процессных мероприятий</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1531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2"/>
        <w:gridCol w:w="2554"/>
        <w:gridCol w:w="1765"/>
        <w:gridCol w:w="1417"/>
        <w:gridCol w:w="1137"/>
        <w:gridCol w:w="995"/>
        <w:gridCol w:w="912"/>
        <w:gridCol w:w="786"/>
        <w:gridCol w:w="66"/>
        <w:gridCol w:w="838"/>
        <w:gridCol w:w="13"/>
        <w:gridCol w:w="569"/>
        <w:gridCol w:w="623"/>
        <w:gridCol w:w="86"/>
        <w:gridCol w:w="482"/>
        <w:gridCol w:w="85"/>
        <w:gridCol w:w="2402"/>
        <w:gridCol w:w="12"/>
      </w:tblGrid>
      <w:tr w:rsidR="008458BA" w:rsidRPr="008458BA" w:rsidTr="008458BA">
        <w:trPr>
          <w:gridAfter w:val="1"/>
          <w:wAfter w:w="12" w:type="dxa"/>
        </w:trPr>
        <w:tc>
          <w:tcPr>
            <w:tcW w:w="572"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N </w:t>
            </w:r>
            <w:proofErr w:type="gramStart"/>
            <w:r w:rsidRPr="008458BA">
              <w:rPr>
                <w:rFonts w:ascii="Times New Roman" w:eastAsia="Times New Roman" w:hAnsi="Times New Roman" w:cs="Times New Roman"/>
                <w:sz w:val="24"/>
                <w:szCs w:val="24"/>
                <w:lang w:eastAsia="ru-RU"/>
              </w:rPr>
              <w:t>п</w:t>
            </w:r>
            <w:proofErr w:type="gramEnd"/>
            <w:r w:rsidRPr="008458BA">
              <w:rPr>
                <w:rFonts w:ascii="Times New Roman" w:eastAsia="Times New Roman" w:hAnsi="Times New Roman" w:cs="Times New Roman"/>
                <w:sz w:val="24"/>
                <w:szCs w:val="24"/>
                <w:lang w:eastAsia="ru-RU"/>
              </w:rPr>
              <w:t>/п</w:t>
            </w:r>
          </w:p>
        </w:tc>
        <w:tc>
          <w:tcPr>
            <w:tcW w:w="2554"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Наименование показателей/задачи</w:t>
            </w:r>
          </w:p>
        </w:tc>
        <w:tc>
          <w:tcPr>
            <w:tcW w:w="1765"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Уровень показателя </w:t>
            </w:r>
            <w:hyperlink r:id="rId19" w:anchor="P1046" w:history="1">
              <w:r w:rsidRPr="008458BA">
                <w:rPr>
                  <w:rFonts w:ascii="Times New Roman" w:eastAsia="Times New Roman" w:hAnsi="Times New Roman" w:cs="Times New Roman"/>
                  <w:color w:val="0000FF"/>
                  <w:sz w:val="24"/>
                  <w:szCs w:val="24"/>
                  <w:lang w:eastAsia="ru-RU"/>
                </w:rPr>
                <w:t>&lt;16&gt;</w:t>
              </w:r>
            </w:hyperlink>
          </w:p>
        </w:tc>
        <w:tc>
          <w:tcPr>
            <w:tcW w:w="1417"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Единица измерения (по </w:t>
            </w:r>
            <w:hyperlink r:id="rId20" w:history="1">
              <w:r w:rsidRPr="008458BA">
                <w:rPr>
                  <w:rFonts w:ascii="Times New Roman" w:eastAsia="Times New Roman" w:hAnsi="Times New Roman" w:cs="Times New Roman"/>
                  <w:color w:val="0000FF"/>
                  <w:sz w:val="24"/>
                  <w:szCs w:val="24"/>
                  <w:lang w:eastAsia="ru-RU"/>
                </w:rPr>
                <w:t>ОКЕИ</w:t>
              </w:r>
            </w:hyperlink>
            <w:r w:rsidRPr="008458BA">
              <w:rPr>
                <w:rFonts w:ascii="Times New Roman" w:eastAsia="Times New Roman" w:hAnsi="Times New Roman" w:cs="Times New Roman"/>
                <w:sz w:val="24"/>
                <w:szCs w:val="24"/>
                <w:lang w:eastAsia="ru-RU"/>
              </w:rPr>
              <w:t>)</w:t>
            </w:r>
          </w:p>
        </w:tc>
        <w:tc>
          <w:tcPr>
            <w:tcW w:w="2132"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Базовое значение</w:t>
            </w:r>
            <w:hyperlink r:id="rId21" w:anchor="P1047" w:history="1">
              <w:r w:rsidRPr="008458BA">
                <w:rPr>
                  <w:rFonts w:ascii="Times New Roman" w:eastAsia="Times New Roman" w:hAnsi="Times New Roman" w:cs="Times New Roman"/>
                  <w:color w:val="0000FF"/>
                  <w:sz w:val="24"/>
                  <w:szCs w:val="24"/>
                  <w:lang w:eastAsia="ru-RU"/>
                </w:rPr>
                <w:t>&lt;17&gt;</w:t>
              </w:r>
            </w:hyperlink>
          </w:p>
        </w:tc>
        <w:tc>
          <w:tcPr>
            <w:tcW w:w="4375" w:type="dxa"/>
            <w:gridSpan w:val="9"/>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Планируемое значение показателя по годам</w:t>
            </w:r>
          </w:p>
        </w:tc>
        <w:tc>
          <w:tcPr>
            <w:tcW w:w="2487" w:type="dxa"/>
            <w:gridSpan w:val="2"/>
            <w:vMerge w:val="restart"/>
            <w:tcBorders>
              <w:top w:val="single" w:sz="4" w:space="0" w:color="auto"/>
              <w:left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Ответственный за</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достижение показателя</w:t>
            </w:r>
          </w:p>
        </w:tc>
      </w:tr>
      <w:tr w:rsidR="008458BA" w:rsidRPr="008458BA" w:rsidTr="008458BA">
        <w:trPr>
          <w:gridAfter w:val="1"/>
          <w:wAfter w:w="12" w:type="dxa"/>
        </w:trPr>
        <w:tc>
          <w:tcPr>
            <w:tcW w:w="572"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2554"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1765"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113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значение</w:t>
            </w:r>
          </w:p>
        </w:tc>
        <w:tc>
          <w:tcPr>
            <w:tcW w:w="99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год</w:t>
            </w:r>
          </w:p>
        </w:tc>
        <w:tc>
          <w:tcPr>
            <w:tcW w:w="91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2025</w:t>
            </w:r>
          </w:p>
        </w:tc>
        <w:tc>
          <w:tcPr>
            <w:tcW w:w="786"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2026</w:t>
            </w:r>
          </w:p>
        </w:tc>
        <w:tc>
          <w:tcPr>
            <w:tcW w:w="917" w:type="dxa"/>
            <w:gridSpan w:val="3"/>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2027</w:t>
            </w:r>
          </w:p>
        </w:tc>
        <w:tc>
          <w:tcPr>
            <w:tcW w:w="56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2028</w:t>
            </w:r>
          </w:p>
        </w:tc>
        <w:tc>
          <w:tcPr>
            <w:tcW w:w="623" w:type="dxa"/>
            <w:tcBorders>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2029</w:t>
            </w:r>
          </w:p>
        </w:tc>
        <w:tc>
          <w:tcPr>
            <w:tcW w:w="568" w:type="dxa"/>
            <w:gridSpan w:val="2"/>
            <w:tcBorders>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2030</w:t>
            </w:r>
          </w:p>
        </w:tc>
        <w:tc>
          <w:tcPr>
            <w:tcW w:w="2487" w:type="dxa"/>
            <w:gridSpan w:val="2"/>
            <w:vMerge/>
            <w:tcBorders>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8458BA" w:rsidRPr="008458BA" w:rsidTr="008458BA">
        <w:trPr>
          <w:gridAfter w:val="1"/>
          <w:wAfter w:w="12" w:type="dxa"/>
        </w:trPr>
        <w:tc>
          <w:tcPr>
            <w:tcW w:w="57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255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1765"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w:t>
            </w:r>
          </w:p>
        </w:tc>
        <w:tc>
          <w:tcPr>
            <w:tcW w:w="113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5</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99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6</w:t>
            </w:r>
          </w:p>
        </w:tc>
        <w:tc>
          <w:tcPr>
            <w:tcW w:w="91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7</w:t>
            </w:r>
          </w:p>
        </w:tc>
        <w:tc>
          <w:tcPr>
            <w:tcW w:w="786"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8</w:t>
            </w:r>
          </w:p>
        </w:tc>
        <w:tc>
          <w:tcPr>
            <w:tcW w:w="917" w:type="dxa"/>
            <w:gridSpan w:val="3"/>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9</w:t>
            </w:r>
          </w:p>
        </w:tc>
        <w:tc>
          <w:tcPr>
            <w:tcW w:w="56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10</w:t>
            </w:r>
          </w:p>
        </w:tc>
        <w:tc>
          <w:tcPr>
            <w:tcW w:w="623"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w:t>
            </w:r>
          </w:p>
        </w:tc>
        <w:tc>
          <w:tcPr>
            <w:tcW w:w="568"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12</w:t>
            </w:r>
          </w:p>
        </w:tc>
        <w:tc>
          <w:tcPr>
            <w:tcW w:w="2487"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13</w:t>
            </w:r>
          </w:p>
        </w:tc>
      </w:tr>
      <w:tr w:rsidR="008458BA" w:rsidRPr="008458BA" w:rsidTr="008458BA">
        <w:tc>
          <w:tcPr>
            <w:tcW w:w="57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14742" w:type="dxa"/>
            <w:gridSpan w:val="17"/>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ind w:right="-209"/>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Задача   «Обеспечена 100% доступность дошкольного образования для детей 1 - 6 лет»</w:t>
            </w:r>
          </w:p>
        </w:tc>
      </w:tr>
      <w:tr w:rsidR="008458BA" w:rsidRPr="008458BA" w:rsidTr="008458BA">
        <w:tc>
          <w:tcPr>
            <w:tcW w:w="57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w:t>
            </w:r>
          </w:p>
        </w:tc>
        <w:tc>
          <w:tcPr>
            <w:tcW w:w="255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Доля детей 1-6 лет, которым предоставлена возможность получать услуги дошкольного образования, в общей численности детей  данного  возраста.</w:t>
            </w:r>
          </w:p>
        </w:tc>
        <w:tc>
          <w:tcPr>
            <w:tcW w:w="1765"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i/>
                <w:sz w:val="24"/>
                <w:szCs w:val="24"/>
                <w:lang w:eastAsia="ru-RU"/>
              </w:rPr>
              <w:t xml:space="preserve"> «КПМ»</w:t>
            </w:r>
          </w:p>
        </w:tc>
        <w:tc>
          <w:tcPr>
            <w:tcW w:w="141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процент</w:t>
            </w:r>
          </w:p>
        </w:tc>
        <w:tc>
          <w:tcPr>
            <w:tcW w:w="113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2023</w:t>
            </w:r>
          </w:p>
        </w:tc>
        <w:tc>
          <w:tcPr>
            <w:tcW w:w="91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852"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838"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582"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709"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rPr>
              <w:t>100</w:t>
            </w:r>
          </w:p>
        </w:tc>
        <w:tc>
          <w:tcPr>
            <w:tcW w:w="567"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rPr>
              <w:t>100</w:t>
            </w:r>
          </w:p>
        </w:tc>
        <w:tc>
          <w:tcPr>
            <w:tcW w:w="2414"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Управления образования, физической культуры и спорта</w:t>
            </w:r>
          </w:p>
        </w:tc>
      </w:tr>
    </w:tbl>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Перечень мероприятий (результатов)</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комплекса процессных мероприятий «Дошкольное образование»</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14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
        <w:gridCol w:w="3172"/>
        <w:gridCol w:w="1739"/>
        <w:gridCol w:w="1811"/>
        <w:gridCol w:w="1275"/>
        <w:gridCol w:w="1136"/>
        <w:gridCol w:w="665"/>
        <w:gridCol w:w="673"/>
        <w:gridCol w:w="131"/>
        <w:gridCol w:w="863"/>
        <w:gridCol w:w="644"/>
        <w:gridCol w:w="133"/>
        <w:gridCol w:w="594"/>
        <w:gridCol w:w="133"/>
        <w:gridCol w:w="434"/>
        <w:gridCol w:w="133"/>
        <w:gridCol w:w="576"/>
        <w:gridCol w:w="7"/>
        <w:gridCol w:w="22"/>
        <w:gridCol w:w="104"/>
      </w:tblGrid>
      <w:tr w:rsidR="008458BA" w:rsidRPr="008458BA" w:rsidTr="008458BA">
        <w:trPr>
          <w:gridAfter w:val="2"/>
          <w:wAfter w:w="126" w:type="dxa"/>
        </w:trPr>
        <w:tc>
          <w:tcPr>
            <w:tcW w:w="538"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N </w:t>
            </w:r>
            <w:proofErr w:type="gramStart"/>
            <w:r w:rsidRPr="008458BA">
              <w:rPr>
                <w:rFonts w:ascii="Times New Roman" w:eastAsia="Times New Roman" w:hAnsi="Times New Roman" w:cs="Times New Roman"/>
                <w:sz w:val="24"/>
                <w:szCs w:val="24"/>
                <w:lang w:eastAsia="ru-RU"/>
              </w:rPr>
              <w:t>п</w:t>
            </w:r>
            <w:proofErr w:type="gramEnd"/>
            <w:r w:rsidRPr="008458BA">
              <w:rPr>
                <w:rFonts w:ascii="Times New Roman" w:eastAsia="Times New Roman" w:hAnsi="Times New Roman" w:cs="Times New Roman"/>
                <w:sz w:val="24"/>
                <w:szCs w:val="24"/>
                <w:lang w:eastAsia="ru-RU"/>
              </w:rPr>
              <w:t>/п</w:t>
            </w:r>
          </w:p>
        </w:tc>
        <w:tc>
          <w:tcPr>
            <w:tcW w:w="3172"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Наименование мероприятия (результата)</w:t>
            </w:r>
          </w:p>
        </w:tc>
        <w:tc>
          <w:tcPr>
            <w:tcW w:w="1739"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Тип мероприятий (результата) </w:t>
            </w:r>
            <w:hyperlink w:anchor="P1101">
              <w:r w:rsidRPr="008458BA">
                <w:rPr>
                  <w:rFonts w:ascii="Times New Roman" w:eastAsia="Times New Roman" w:hAnsi="Times New Roman" w:cs="Times New Roman"/>
                  <w:color w:val="0000FF"/>
                  <w:sz w:val="24"/>
                  <w:szCs w:val="24"/>
                  <w:lang w:eastAsia="ru-RU"/>
                </w:rPr>
                <w:t>&lt;19&gt;</w:t>
              </w:r>
            </w:hyperlink>
          </w:p>
        </w:tc>
        <w:tc>
          <w:tcPr>
            <w:tcW w:w="1811"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Характеристика </w:t>
            </w:r>
            <w:hyperlink w:anchor="P1102">
              <w:r w:rsidRPr="008458BA">
                <w:rPr>
                  <w:rFonts w:ascii="Times New Roman" w:eastAsia="Times New Roman" w:hAnsi="Times New Roman" w:cs="Times New Roman"/>
                  <w:color w:val="0000FF"/>
                  <w:sz w:val="24"/>
                  <w:szCs w:val="24"/>
                  <w:lang w:eastAsia="ru-RU"/>
                </w:rPr>
                <w:t>&lt;20&gt;</w:t>
              </w:r>
            </w:hyperlink>
          </w:p>
        </w:tc>
        <w:tc>
          <w:tcPr>
            <w:tcW w:w="1275"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Единица измерения</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(по </w:t>
            </w:r>
            <w:hyperlink r:id="rId22">
              <w:r w:rsidRPr="008458BA">
                <w:rPr>
                  <w:rFonts w:ascii="Times New Roman" w:eastAsia="Times New Roman" w:hAnsi="Times New Roman" w:cs="Times New Roman"/>
                  <w:color w:val="0000FF"/>
                  <w:sz w:val="24"/>
                  <w:szCs w:val="24"/>
                  <w:lang w:eastAsia="ru-RU"/>
                </w:rPr>
                <w:t>ОКЕИ</w:t>
              </w:r>
            </w:hyperlink>
            <w:r w:rsidRPr="008458BA">
              <w:rPr>
                <w:rFonts w:ascii="Times New Roman" w:eastAsia="Times New Roman" w:hAnsi="Times New Roman" w:cs="Times New Roman"/>
                <w:sz w:val="24"/>
                <w:szCs w:val="24"/>
                <w:lang w:eastAsia="ru-RU"/>
              </w:rPr>
              <w:t>)</w:t>
            </w:r>
          </w:p>
        </w:tc>
        <w:tc>
          <w:tcPr>
            <w:tcW w:w="1801"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Базовое значение </w:t>
            </w:r>
          </w:p>
        </w:tc>
        <w:tc>
          <w:tcPr>
            <w:tcW w:w="4321" w:type="dxa"/>
            <w:gridSpan w:val="11"/>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Значения мероприятия (результата) по годам</w:t>
            </w:r>
          </w:p>
        </w:tc>
      </w:tr>
      <w:tr w:rsidR="008458BA" w:rsidRPr="008458BA" w:rsidTr="008458BA">
        <w:trPr>
          <w:gridAfter w:val="3"/>
          <w:wAfter w:w="133" w:type="dxa"/>
        </w:trPr>
        <w:tc>
          <w:tcPr>
            <w:tcW w:w="538"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72"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39"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811"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75"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36"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значение</w:t>
            </w:r>
          </w:p>
        </w:tc>
        <w:tc>
          <w:tcPr>
            <w:tcW w:w="66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год</w:t>
            </w:r>
          </w:p>
        </w:tc>
        <w:tc>
          <w:tcPr>
            <w:tcW w:w="673"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2025</w:t>
            </w:r>
          </w:p>
        </w:tc>
        <w:tc>
          <w:tcPr>
            <w:tcW w:w="994"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2026</w:t>
            </w:r>
          </w:p>
        </w:tc>
        <w:tc>
          <w:tcPr>
            <w:tcW w:w="64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2027</w:t>
            </w:r>
          </w:p>
        </w:tc>
        <w:tc>
          <w:tcPr>
            <w:tcW w:w="727"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2028</w:t>
            </w:r>
          </w:p>
        </w:tc>
        <w:tc>
          <w:tcPr>
            <w:tcW w:w="567"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2029</w:t>
            </w:r>
          </w:p>
        </w:tc>
        <w:tc>
          <w:tcPr>
            <w:tcW w:w="709"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2030</w:t>
            </w:r>
          </w:p>
        </w:tc>
      </w:tr>
      <w:tr w:rsidR="008458BA" w:rsidRPr="008458BA" w:rsidTr="008458BA">
        <w:trPr>
          <w:gridAfter w:val="3"/>
          <w:wAfter w:w="133" w:type="dxa"/>
        </w:trPr>
        <w:tc>
          <w:tcPr>
            <w:tcW w:w="538"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3172"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173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w:t>
            </w:r>
          </w:p>
        </w:tc>
        <w:tc>
          <w:tcPr>
            <w:tcW w:w="18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w:t>
            </w:r>
          </w:p>
        </w:tc>
        <w:tc>
          <w:tcPr>
            <w:tcW w:w="127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5</w:t>
            </w:r>
          </w:p>
        </w:tc>
        <w:tc>
          <w:tcPr>
            <w:tcW w:w="1136"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6</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6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7</w:t>
            </w:r>
          </w:p>
        </w:tc>
        <w:tc>
          <w:tcPr>
            <w:tcW w:w="673"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8</w:t>
            </w:r>
          </w:p>
        </w:tc>
        <w:tc>
          <w:tcPr>
            <w:tcW w:w="994"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9</w:t>
            </w:r>
          </w:p>
        </w:tc>
        <w:tc>
          <w:tcPr>
            <w:tcW w:w="64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10</w:t>
            </w:r>
          </w:p>
        </w:tc>
        <w:tc>
          <w:tcPr>
            <w:tcW w:w="727"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w:t>
            </w:r>
          </w:p>
        </w:tc>
        <w:tc>
          <w:tcPr>
            <w:tcW w:w="567"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12</w:t>
            </w:r>
          </w:p>
        </w:tc>
        <w:tc>
          <w:tcPr>
            <w:tcW w:w="709" w:type="dxa"/>
            <w:gridSpan w:val="2"/>
          </w:tcPr>
          <w:p w:rsidR="008458BA" w:rsidRPr="008458BA" w:rsidRDefault="008458BA" w:rsidP="008458BA">
            <w:pPr>
              <w:widowControl w:val="0"/>
              <w:autoSpaceDE w:val="0"/>
              <w:autoSpaceDN w:val="0"/>
              <w:spacing w:after="0" w:line="240" w:lineRule="auto"/>
              <w:ind w:left="-29" w:firstLine="29"/>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13</w:t>
            </w:r>
          </w:p>
        </w:tc>
      </w:tr>
      <w:tr w:rsidR="008458BA" w:rsidRPr="008458BA" w:rsidTr="008458BA">
        <w:trPr>
          <w:gridAfter w:val="1"/>
          <w:wAfter w:w="104" w:type="dxa"/>
        </w:trPr>
        <w:tc>
          <w:tcPr>
            <w:tcW w:w="14679" w:type="dxa"/>
            <w:gridSpan w:val="19"/>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Задача «Обеспечена 100% доступность дошкольного образования для детей 1 - 6 лет»</w:t>
            </w:r>
          </w:p>
        </w:tc>
      </w:tr>
      <w:tr w:rsidR="008458BA" w:rsidRPr="008458BA" w:rsidTr="008458BA">
        <w:tc>
          <w:tcPr>
            <w:tcW w:w="538"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3172"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Обеспечено выполнение муниципального задания муниципальными учреждениями</w:t>
            </w:r>
          </w:p>
        </w:tc>
        <w:tc>
          <w:tcPr>
            <w:tcW w:w="1739"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Оказание услуг</w:t>
            </w:r>
          </w:p>
        </w:tc>
        <w:tc>
          <w:tcPr>
            <w:tcW w:w="1811" w:type="dxa"/>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Количество муниципальных образовательных учреждений</w:t>
            </w:r>
          </w:p>
        </w:tc>
        <w:tc>
          <w:tcPr>
            <w:tcW w:w="1275"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единиц</w:t>
            </w:r>
          </w:p>
        </w:tc>
        <w:tc>
          <w:tcPr>
            <w:tcW w:w="1136" w:type="dxa"/>
          </w:tcPr>
          <w:p w:rsidR="008458BA" w:rsidRPr="008458BA" w:rsidRDefault="008458BA" w:rsidP="008458BA">
            <w:pPr>
              <w:suppressAutoHyphens/>
              <w:ind w:left="397"/>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w:t>
            </w:r>
          </w:p>
        </w:tc>
        <w:tc>
          <w:tcPr>
            <w:tcW w:w="665" w:type="dxa"/>
          </w:tcPr>
          <w:p w:rsidR="008458BA" w:rsidRPr="008458BA" w:rsidRDefault="008458BA" w:rsidP="008458BA">
            <w:pPr>
              <w:suppressAutoHyphens/>
              <w:ind w:left="397" w:hanging="400"/>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2023</w:t>
            </w:r>
          </w:p>
        </w:tc>
        <w:tc>
          <w:tcPr>
            <w:tcW w:w="804" w:type="dxa"/>
            <w:gridSpan w:val="2"/>
          </w:tcPr>
          <w:p w:rsidR="008458BA" w:rsidRPr="008458BA" w:rsidRDefault="008458BA" w:rsidP="008458BA">
            <w:pPr>
              <w:suppressAutoHyphens/>
              <w:ind w:left="397"/>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w:t>
            </w:r>
          </w:p>
          <w:p w:rsidR="008458BA" w:rsidRPr="008458BA" w:rsidRDefault="008458BA" w:rsidP="008458BA">
            <w:pPr>
              <w:suppressAutoHyphens/>
              <w:ind w:left="397"/>
              <w:jc w:val="center"/>
              <w:rPr>
                <w:rFonts w:ascii="Times New Roman" w:eastAsia="Times New Roman" w:hAnsi="Times New Roman" w:cs="Times New Roman"/>
                <w:sz w:val="24"/>
                <w:szCs w:val="24"/>
                <w:lang w:eastAsia="ar-SA"/>
              </w:rPr>
            </w:pPr>
          </w:p>
        </w:tc>
        <w:tc>
          <w:tcPr>
            <w:tcW w:w="863" w:type="dxa"/>
          </w:tcPr>
          <w:p w:rsidR="008458BA" w:rsidRPr="008458BA" w:rsidRDefault="008458BA" w:rsidP="008458BA">
            <w:pPr>
              <w:suppressAutoHyphens/>
              <w:ind w:left="397"/>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w:t>
            </w:r>
          </w:p>
        </w:tc>
        <w:tc>
          <w:tcPr>
            <w:tcW w:w="777" w:type="dxa"/>
            <w:gridSpan w:val="2"/>
          </w:tcPr>
          <w:p w:rsidR="008458BA" w:rsidRPr="008458BA" w:rsidRDefault="008458BA" w:rsidP="008458BA">
            <w:pPr>
              <w:suppressAutoHyphens/>
              <w:ind w:left="397"/>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w:t>
            </w:r>
          </w:p>
        </w:tc>
        <w:tc>
          <w:tcPr>
            <w:tcW w:w="727" w:type="dxa"/>
            <w:gridSpan w:val="2"/>
          </w:tcPr>
          <w:p w:rsidR="008458BA" w:rsidRPr="008458BA" w:rsidRDefault="008458BA" w:rsidP="008458BA">
            <w:pPr>
              <w:suppressAutoHyphens/>
              <w:ind w:left="397"/>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w:t>
            </w:r>
          </w:p>
        </w:tc>
        <w:tc>
          <w:tcPr>
            <w:tcW w:w="567" w:type="dxa"/>
            <w:gridSpan w:val="2"/>
          </w:tcPr>
          <w:p w:rsidR="008458BA" w:rsidRPr="008458BA" w:rsidRDefault="008458BA" w:rsidP="008458BA">
            <w:pPr>
              <w:suppressAutoHyphens/>
              <w:ind w:left="397"/>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w:t>
            </w:r>
          </w:p>
        </w:tc>
        <w:tc>
          <w:tcPr>
            <w:tcW w:w="709" w:type="dxa"/>
            <w:gridSpan w:val="4"/>
          </w:tcPr>
          <w:p w:rsidR="008458BA" w:rsidRPr="008458BA" w:rsidRDefault="008458BA" w:rsidP="008458BA">
            <w:pPr>
              <w:suppressAutoHyphens/>
              <w:ind w:left="397"/>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w:t>
            </w:r>
          </w:p>
        </w:tc>
      </w:tr>
      <w:tr w:rsidR="008458BA" w:rsidRPr="008458BA" w:rsidTr="008458BA">
        <w:tc>
          <w:tcPr>
            <w:tcW w:w="538"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3172"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 xml:space="preserve">Выплачена компенсация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w:t>
            </w:r>
          </w:p>
        </w:tc>
        <w:tc>
          <w:tcPr>
            <w:tcW w:w="1739"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Выплата физическим лицам</w:t>
            </w:r>
          </w:p>
        </w:tc>
        <w:tc>
          <w:tcPr>
            <w:tcW w:w="1811" w:type="dxa"/>
          </w:tcPr>
          <w:p w:rsidR="008458BA" w:rsidRPr="008458BA" w:rsidRDefault="008458BA" w:rsidP="008458BA">
            <w:pPr>
              <w:suppressAutoHyphens/>
              <w:spacing w:after="0" w:line="240" w:lineRule="auto"/>
              <w:rPr>
                <w:rFonts w:ascii="Times New Roman" w:eastAsia="Times New Roman" w:hAnsi="Times New Roman" w:cs="Times New Roman"/>
                <w:bCs/>
                <w:color w:val="000000"/>
                <w:sz w:val="24"/>
                <w:szCs w:val="24"/>
                <w:lang w:eastAsia="ar-SA"/>
              </w:rPr>
            </w:pPr>
            <w:r w:rsidRPr="008458BA">
              <w:rPr>
                <w:rFonts w:ascii="Times New Roman" w:eastAsia="Times New Roman" w:hAnsi="Times New Roman" w:cs="Times New Roman"/>
                <w:bCs/>
                <w:color w:val="000000"/>
                <w:sz w:val="24"/>
                <w:szCs w:val="24"/>
                <w:lang w:eastAsia="ar-SA"/>
              </w:rPr>
              <w:t>Количество воспитанников</w:t>
            </w:r>
          </w:p>
        </w:tc>
        <w:tc>
          <w:tcPr>
            <w:tcW w:w="1275"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человек</w:t>
            </w:r>
          </w:p>
        </w:tc>
        <w:tc>
          <w:tcPr>
            <w:tcW w:w="1136" w:type="dxa"/>
          </w:tcPr>
          <w:p w:rsidR="008458BA" w:rsidRPr="008458BA" w:rsidRDefault="008458BA" w:rsidP="008458BA">
            <w:pPr>
              <w:suppressAutoHyphens/>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560</w:t>
            </w:r>
          </w:p>
        </w:tc>
        <w:tc>
          <w:tcPr>
            <w:tcW w:w="665" w:type="dxa"/>
          </w:tcPr>
          <w:p w:rsidR="008458BA" w:rsidRPr="008458BA" w:rsidRDefault="008458BA" w:rsidP="008458BA">
            <w:pPr>
              <w:suppressAutoHyphens/>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2023</w:t>
            </w:r>
          </w:p>
        </w:tc>
        <w:tc>
          <w:tcPr>
            <w:tcW w:w="804" w:type="dxa"/>
            <w:gridSpan w:val="2"/>
          </w:tcPr>
          <w:p w:rsidR="008458BA" w:rsidRPr="008458BA" w:rsidRDefault="008458BA" w:rsidP="008458BA">
            <w:pPr>
              <w:suppressAutoHyphens/>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560</w:t>
            </w:r>
          </w:p>
          <w:p w:rsidR="008458BA" w:rsidRPr="008458BA" w:rsidRDefault="008458BA" w:rsidP="008458BA">
            <w:pPr>
              <w:suppressAutoHyphens/>
              <w:jc w:val="center"/>
              <w:rPr>
                <w:rFonts w:ascii="Times New Roman" w:eastAsia="Times New Roman" w:hAnsi="Times New Roman" w:cs="Times New Roman"/>
                <w:sz w:val="24"/>
                <w:szCs w:val="24"/>
                <w:lang w:eastAsia="ar-SA"/>
              </w:rPr>
            </w:pPr>
          </w:p>
        </w:tc>
        <w:tc>
          <w:tcPr>
            <w:tcW w:w="863" w:type="dxa"/>
          </w:tcPr>
          <w:p w:rsidR="008458BA" w:rsidRPr="008458BA" w:rsidRDefault="008458BA" w:rsidP="008458BA">
            <w:pPr>
              <w:suppressAutoHyphens/>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560</w:t>
            </w:r>
          </w:p>
        </w:tc>
        <w:tc>
          <w:tcPr>
            <w:tcW w:w="777" w:type="dxa"/>
            <w:gridSpan w:val="2"/>
          </w:tcPr>
          <w:p w:rsidR="008458BA" w:rsidRPr="008458BA" w:rsidRDefault="008458BA" w:rsidP="008458BA">
            <w:pPr>
              <w:suppressAutoHyphens/>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560</w:t>
            </w:r>
          </w:p>
        </w:tc>
        <w:tc>
          <w:tcPr>
            <w:tcW w:w="727" w:type="dxa"/>
            <w:gridSpan w:val="2"/>
          </w:tcPr>
          <w:p w:rsidR="008458BA" w:rsidRPr="008458BA" w:rsidRDefault="008458BA" w:rsidP="008458BA">
            <w:pPr>
              <w:suppressAutoHyphens/>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560</w:t>
            </w:r>
          </w:p>
        </w:tc>
        <w:tc>
          <w:tcPr>
            <w:tcW w:w="567" w:type="dxa"/>
            <w:gridSpan w:val="2"/>
          </w:tcPr>
          <w:p w:rsidR="008458BA" w:rsidRPr="008458BA" w:rsidRDefault="008458BA" w:rsidP="008458BA">
            <w:pPr>
              <w:suppressAutoHyphens/>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480</w:t>
            </w:r>
          </w:p>
        </w:tc>
        <w:tc>
          <w:tcPr>
            <w:tcW w:w="709" w:type="dxa"/>
            <w:gridSpan w:val="4"/>
          </w:tcPr>
          <w:p w:rsidR="008458BA" w:rsidRPr="008458BA" w:rsidRDefault="008458BA" w:rsidP="008458BA">
            <w:pPr>
              <w:suppressAutoHyphens/>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480</w:t>
            </w:r>
          </w:p>
        </w:tc>
      </w:tr>
      <w:tr w:rsidR="008458BA" w:rsidRPr="008458BA" w:rsidTr="008458BA">
        <w:tc>
          <w:tcPr>
            <w:tcW w:w="538"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w:t>
            </w:r>
          </w:p>
        </w:tc>
        <w:tc>
          <w:tcPr>
            <w:tcW w:w="3172"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 xml:space="preserve">Предоставлены меры  социальной поддержки   педагогическим работникам муниципальных  </w:t>
            </w:r>
            <w:r w:rsidRPr="008458BA">
              <w:rPr>
                <w:rFonts w:ascii="Times New Roman" w:eastAsia="Times New Roman" w:hAnsi="Times New Roman" w:cs="Times New Roman"/>
                <w:sz w:val="24"/>
                <w:szCs w:val="24"/>
                <w:lang w:eastAsia="ar-SA"/>
              </w:rPr>
              <w:lastRenderedPageBreak/>
              <w:t>образовательных организаций</w:t>
            </w:r>
          </w:p>
        </w:tc>
        <w:tc>
          <w:tcPr>
            <w:tcW w:w="1739"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Осуществление текущей деятельности</w:t>
            </w:r>
          </w:p>
        </w:tc>
        <w:tc>
          <w:tcPr>
            <w:tcW w:w="1811" w:type="dxa"/>
          </w:tcPr>
          <w:p w:rsidR="008458BA" w:rsidRPr="008458BA" w:rsidRDefault="008458BA" w:rsidP="008458BA">
            <w:pPr>
              <w:suppressAutoHyphens/>
              <w:spacing w:after="0" w:line="240" w:lineRule="auto"/>
              <w:rPr>
                <w:rFonts w:ascii="Times New Roman" w:eastAsia="Times New Roman" w:hAnsi="Times New Roman" w:cs="Times New Roman"/>
                <w:bCs/>
                <w:color w:val="000000"/>
                <w:sz w:val="24"/>
                <w:szCs w:val="24"/>
                <w:lang w:eastAsia="ar-SA"/>
              </w:rPr>
            </w:pPr>
            <w:r w:rsidRPr="008458BA">
              <w:rPr>
                <w:rFonts w:ascii="Times New Roman" w:eastAsia="Times New Roman" w:hAnsi="Times New Roman" w:cs="Times New Roman"/>
                <w:bCs/>
                <w:color w:val="000000"/>
                <w:sz w:val="24"/>
                <w:szCs w:val="24"/>
                <w:lang w:eastAsia="ar-SA"/>
              </w:rPr>
              <w:t>Количество педагогов</w:t>
            </w:r>
          </w:p>
        </w:tc>
        <w:tc>
          <w:tcPr>
            <w:tcW w:w="1275"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человек</w:t>
            </w:r>
          </w:p>
        </w:tc>
        <w:tc>
          <w:tcPr>
            <w:tcW w:w="1136"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w:t>
            </w:r>
          </w:p>
        </w:tc>
        <w:tc>
          <w:tcPr>
            <w:tcW w:w="665"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2023</w:t>
            </w:r>
          </w:p>
        </w:tc>
        <w:tc>
          <w:tcPr>
            <w:tcW w:w="804" w:type="dxa"/>
            <w:gridSpan w:val="2"/>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w:t>
            </w:r>
          </w:p>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tc>
        <w:tc>
          <w:tcPr>
            <w:tcW w:w="863"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w:t>
            </w:r>
          </w:p>
        </w:tc>
        <w:tc>
          <w:tcPr>
            <w:tcW w:w="777" w:type="dxa"/>
            <w:gridSpan w:val="2"/>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w:t>
            </w:r>
          </w:p>
        </w:tc>
        <w:tc>
          <w:tcPr>
            <w:tcW w:w="727" w:type="dxa"/>
            <w:gridSpan w:val="2"/>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w:t>
            </w:r>
          </w:p>
        </w:tc>
        <w:tc>
          <w:tcPr>
            <w:tcW w:w="567" w:type="dxa"/>
            <w:gridSpan w:val="2"/>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w:t>
            </w:r>
          </w:p>
        </w:tc>
        <w:tc>
          <w:tcPr>
            <w:tcW w:w="709" w:type="dxa"/>
            <w:gridSpan w:val="4"/>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w:t>
            </w:r>
          </w:p>
        </w:tc>
      </w:tr>
      <w:tr w:rsidR="008458BA" w:rsidRPr="008458BA" w:rsidTr="008458BA">
        <w:tc>
          <w:tcPr>
            <w:tcW w:w="538"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4.</w:t>
            </w:r>
          </w:p>
        </w:tc>
        <w:tc>
          <w:tcPr>
            <w:tcW w:w="3172"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Приобретены основные средства в организации  дошкольного образования</w:t>
            </w:r>
          </w:p>
        </w:tc>
        <w:tc>
          <w:tcPr>
            <w:tcW w:w="1739"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Приобретение товаров, работ, услуг</w:t>
            </w:r>
          </w:p>
        </w:tc>
        <w:tc>
          <w:tcPr>
            <w:tcW w:w="1811" w:type="dxa"/>
          </w:tcPr>
          <w:p w:rsidR="008458BA" w:rsidRPr="008458BA" w:rsidRDefault="008458BA" w:rsidP="008458BA">
            <w:pPr>
              <w:suppressAutoHyphens/>
              <w:spacing w:after="0" w:line="240" w:lineRule="auto"/>
              <w:rPr>
                <w:rFonts w:ascii="Times New Roman" w:eastAsia="Times New Roman" w:hAnsi="Times New Roman" w:cs="Times New Roman"/>
                <w:bCs/>
                <w:color w:val="000000"/>
                <w:sz w:val="24"/>
                <w:szCs w:val="24"/>
                <w:lang w:eastAsia="ar-SA"/>
              </w:rPr>
            </w:pPr>
            <w:proofErr w:type="gramStart"/>
            <w:r w:rsidRPr="008458BA">
              <w:rPr>
                <w:rFonts w:ascii="Times New Roman" w:eastAsia="Times New Roman" w:hAnsi="Times New Roman" w:cs="Times New Roman"/>
                <w:bCs/>
                <w:color w:val="000000"/>
                <w:sz w:val="24"/>
                <w:szCs w:val="24"/>
                <w:lang w:eastAsia="ar-SA"/>
              </w:rPr>
              <w:t>Количество организаций  дошкольного образования обеспечены основными средствами</w:t>
            </w:r>
            <w:proofErr w:type="gramEnd"/>
          </w:p>
        </w:tc>
        <w:tc>
          <w:tcPr>
            <w:tcW w:w="1275"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единиц</w:t>
            </w:r>
          </w:p>
        </w:tc>
        <w:tc>
          <w:tcPr>
            <w:tcW w:w="1136"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w:t>
            </w:r>
          </w:p>
        </w:tc>
        <w:tc>
          <w:tcPr>
            <w:tcW w:w="665"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2023</w:t>
            </w:r>
          </w:p>
        </w:tc>
        <w:tc>
          <w:tcPr>
            <w:tcW w:w="804" w:type="dxa"/>
            <w:gridSpan w:val="2"/>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Calibri" w:hAnsi="Times New Roman" w:cs="Times New Roman"/>
                <w:kern w:val="2"/>
                <w:sz w:val="24"/>
                <w:szCs w:val="24"/>
              </w:rPr>
              <w:t>1</w:t>
            </w:r>
          </w:p>
        </w:tc>
        <w:tc>
          <w:tcPr>
            <w:tcW w:w="863"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Calibri" w:hAnsi="Times New Roman" w:cs="Times New Roman"/>
                <w:kern w:val="2"/>
                <w:sz w:val="24"/>
                <w:szCs w:val="24"/>
              </w:rPr>
              <w:t>1</w:t>
            </w:r>
          </w:p>
        </w:tc>
        <w:tc>
          <w:tcPr>
            <w:tcW w:w="777" w:type="dxa"/>
            <w:gridSpan w:val="2"/>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Calibri" w:hAnsi="Times New Roman" w:cs="Times New Roman"/>
                <w:kern w:val="2"/>
                <w:sz w:val="24"/>
                <w:szCs w:val="24"/>
              </w:rPr>
              <w:t>1</w:t>
            </w:r>
          </w:p>
        </w:tc>
        <w:tc>
          <w:tcPr>
            <w:tcW w:w="727" w:type="dxa"/>
            <w:gridSpan w:val="2"/>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Calibri" w:hAnsi="Times New Roman" w:cs="Times New Roman"/>
                <w:kern w:val="2"/>
                <w:sz w:val="24"/>
                <w:szCs w:val="24"/>
              </w:rPr>
              <w:t>1</w:t>
            </w:r>
          </w:p>
        </w:tc>
        <w:tc>
          <w:tcPr>
            <w:tcW w:w="567" w:type="dxa"/>
            <w:gridSpan w:val="2"/>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Calibri" w:hAnsi="Times New Roman" w:cs="Times New Roman"/>
                <w:kern w:val="2"/>
                <w:sz w:val="24"/>
                <w:szCs w:val="24"/>
              </w:rPr>
              <w:t>1</w:t>
            </w:r>
          </w:p>
        </w:tc>
        <w:tc>
          <w:tcPr>
            <w:tcW w:w="709" w:type="dxa"/>
            <w:gridSpan w:val="4"/>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Calibri" w:hAnsi="Times New Roman" w:cs="Times New Roman"/>
                <w:kern w:val="2"/>
                <w:sz w:val="24"/>
                <w:szCs w:val="24"/>
              </w:rPr>
              <w:t>1</w:t>
            </w:r>
          </w:p>
        </w:tc>
      </w:tr>
    </w:tbl>
    <w:p w:rsidR="008458BA" w:rsidRPr="008458BA" w:rsidRDefault="008458BA" w:rsidP="008458BA">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 План реализации комплекса процессных мероприятий</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4"/>
        <w:gridCol w:w="4819"/>
        <w:gridCol w:w="1814"/>
        <w:gridCol w:w="1840"/>
        <w:gridCol w:w="1695"/>
        <w:gridCol w:w="2211"/>
      </w:tblGrid>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N </w:t>
            </w:r>
            <w:proofErr w:type="gramStart"/>
            <w:r w:rsidRPr="008458BA">
              <w:rPr>
                <w:rFonts w:ascii="Times New Roman" w:eastAsia="Times New Roman" w:hAnsi="Times New Roman" w:cs="Times New Roman"/>
                <w:sz w:val="24"/>
                <w:szCs w:val="24"/>
                <w:lang w:eastAsia="ru-RU"/>
              </w:rPr>
              <w:t>п</w:t>
            </w:r>
            <w:proofErr w:type="gramEnd"/>
            <w:r w:rsidRPr="008458BA">
              <w:rPr>
                <w:rFonts w:ascii="Times New Roman" w:eastAsia="Times New Roman" w:hAnsi="Times New Roman" w:cs="Times New Roman"/>
                <w:sz w:val="24"/>
                <w:szCs w:val="24"/>
                <w:lang w:eastAsia="ru-RU"/>
              </w:rPr>
              <w:t>/п</w:t>
            </w:r>
          </w:p>
        </w:tc>
        <w:tc>
          <w:tcPr>
            <w:tcW w:w="481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Наименование задачи, мероприятия (результата), контрольной точки</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Дата наступления контрольной точки </w:t>
            </w:r>
          </w:p>
        </w:tc>
        <w:tc>
          <w:tcPr>
            <w:tcW w:w="184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Ответственный исполнитель</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Объем финансового обеспечения,</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тыс. рублей</w:t>
            </w:r>
          </w:p>
        </w:tc>
        <w:tc>
          <w:tcPr>
            <w:tcW w:w="22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Вид подтверждающего документа </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481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w:t>
            </w:r>
          </w:p>
        </w:tc>
        <w:tc>
          <w:tcPr>
            <w:tcW w:w="184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5</w:t>
            </w:r>
          </w:p>
        </w:tc>
        <w:tc>
          <w:tcPr>
            <w:tcW w:w="22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6</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Задача «</w:t>
            </w:r>
            <w:r w:rsidRPr="008458BA">
              <w:rPr>
                <w:rFonts w:ascii="Times New Roman" w:eastAsia="Calibri" w:hAnsi="Times New Roman" w:cs="Times New Roman"/>
                <w:kern w:val="2"/>
                <w:sz w:val="24"/>
                <w:szCs w:val="24"/>
              </w:rPr>
              <w:t>Обеспечена 100% доступность дошкольного образования для детей от 1 до 6 лет ежегодно</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Управления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2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Мероприятие (результат)</w:t>
            </w:r>
            <w:r w:rsidRPr="008458BA">
              <w:rPr>
                <w:rFonts w:ascii="Times New Roman" w:eastAsia="Calibri" w:hAnsi="Times New Roman" w:cs="Times New Roman"/>
                <w:kern w:val="2"/>
                <w:sz w:val="24"/>
                <w:szCs w:val="24"/>
              </w:rPr>
              <w:t xml:space="preserve"> </w:t>
            </w:r>
            <w:r w:rsidRPr="008458BA">
              <w:rPr>
                <w:rFonts w:ascii="Times New Roman" w:eastAsia="Times New Roman" w:hAnsi="Times New Roman" w:cs="Times New Roman"/>
                <w:sz w:val="24"/>
                <w:szCs w:val="24"/>
                <w:lang w:eastAsia="ru-RU"/>
              </w:rPr>
              <w:t>«Обеспечено выполнение муниципального задания муниципальными учреждениями</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Управления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2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К. 1.1.1.</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Муниципальное задание на оказание муниципальных услуг (выполнение работ) утверждено</w:t>
            </w:r>
            <w:proofErr w:type="gramStart"/>
            <w:r w:rsidRPr="008458BA">
              <w:rPr>
                <w:rFonts w:ascii="Times New Roman" w:eastAsia="Times New Roman" w:hAnsi="Times New Roman" w:cs="Times New Roman"/>
                <w:sz w:val="24"/>
                <w:szCs w:val="24"/>
                <w:lang w:eastAsia="ru-RU"/>
              </w:rPr>
              <w:t xml:space="preserve"> .</w:t>
            </w:r>
            <w:proofErr w:type="gramEnd"/>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15.01.</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Администрация </w:t>
            </w:r>
            <w:proofErr w:type="spellStart"/>
            <w:r w:rsidRPr="008458BA">
              <w:rPr>
                <w:rFonts w:ascii="Times New Roman" w:eastAsia="Times New Roman" w:hAnsi="Times New Roman" w:cs="Times New Roman"/>
                <w:sz w:val="24"/>
                <w:szCs w:val="24"/>
                <w:lang w:eastAsia="ru-RU"/>
              </w:rPr>
              <w:t>Невельского</w:t>
            </w:r>
            <w:proofErr w:type="spellEnd"/>
            <w:r w:rsidRPr="008458BA">
              <w:rPr>
                <w:rFonts w:ascii="Times New Roman" w:eastAsia="Times New Roman" w:hAnsi="Times New Roman" w:cs="Times New Roman"/>
                <w:sz w:val="24"/>
                <w:szCs w:val="24"/>
                <w:lang w:eastAsia="ru-RU"/>
              </w:rPr>
              <w:t xml:space="preserve"> муниципального округа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Постановление об утверждении муниципального задания</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 1.1.2.</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Соглашение о предоставлении субсидии на выполнение муниципального задания на оказание муниципальных услу</w:t>
            </w:r>
            <w:proofErr w:type="gramStart"/>
            <w:r w:rsidRPr="008458BA">
              <w:rPr>
                <w:rFonts w:ascii="Times New Roman" w:eastAsia="Times New Roman" w:hAnsi="Times New Roman" w:cs="Times New Roman"/>
                <w:sz w:val="24"/>
                <w:szCs w:val="24"/>
                <w:lang w:eastAsia="ru-RU"/>
              </w:rPr>
              <w:t>г(</w:t>
            </w:r>
            <w:proofErr w:type="gramEnd"/>
            <w:r w:rsidRPr="008458BA">
              <w:rPr>
                <w:rFonts w:ascii="Times New Roman" w:eastAsia="Times New Roman" w:hAnsi="Times New Roman" w:cs="Times New Roman"/>
                <w:sz w:val="24"/>
                <w:szCs w:val="24"/>
                <w:lang w:eastAsia="ru-RU"/>
              </w:rPr>
              <w:t>выполнение работ) заключено (включено в реестр муниципальных зданий)</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30.01.</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Соглашение о предоставлении субсидии на очередной финансовый год</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 1.1.3.</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Предоставлен промежуточный отчет о выполнении муниципального задания</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30.07</w:t>
            </w:r>
          </w:p>
        </w:tc>
        <w:tc>
          <w:tcPr>
            <w:tcW w:w="184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Отчет о выполнении муниципального задания за 1 полугодие.</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 1.1.4.</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Предоставлен промежуточный отчет о выполнении муниципального задания</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05.12</w:t>
            </w:r>
          </w:p>
        </w:tc>
        <w:tc>
          <w:tcPr>
            <w:tcW w:w="184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Отчет о выполнении муниципального задания за 2 полугодие.</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 1.1.5.</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Услуга оказана</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31.12.</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Отчет о выполнении муниципального задания</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1.2.</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Мероприятие (результат) «Выплачена компенсация части родительской платы за присмотр и уход за детьми, осваивающими  образовательные программы дошкольного образования в организациях, </w:t>
            </w:r>
            <w:r w:rsidRPr="008458BA">
              <w:rPr>
                <w:rFonts w:ascii="Times New Roman" w:eastAsia="Times New Roman" w:hAnsi="Times New Roman" w:cs="Times New Roman"/>
                <w:sz w:val="24"/>
                <w:szCs w:val="24"/>
                <w:lang w:eastAsia="ru-RU"/>
              </w:rPr>
              <w:lastRenderedPageBreak/>
              <w:t>осуществляющих образовательную деятельность»</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X</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К. 1.2.1.</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Проведен мониторинг потребности в местах в организациях дошкольного образования, осуществляющих образовательную деятельность.</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15.01.</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30.06</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2211"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 1.2.2.</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Актуализирована информация потребности в местах в организациях дошкольного образования, осуществляющих образовательную деятельность</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30.05</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01.09.</w:t>
            </w:r>
          </w:p>
        </w:tc>
        <w:tc>
          <w:tcPr>
            <w:tcW w:w="184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8458BA" w:rsidRPr="008458BA" w:rsidTr="008458BA">
        <w:trPr>
          <w:trHeight w:val="883"/>
        </w:trPr>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 1.2.3.</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rPr>
              <w:t>Документ, устанавливающий условия выплат (в том числе размер и получателей) утвержден</w:t>
            </w:r>
          </w:p>
        </w:tc>
        <w:tc>
          <w:tcPr>
            <w:tcW w:w="1814"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color w:val="000000"/>
                <w:sz w:val="24"/>
                <w:szCs w:val="24"/>
                <w:lang w:eastAsia="ru-RU"/>
              </w:rPr>
              <w:t>22.05.2024</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color w:val="000000"/>
                <w:sz w:val="24"/>
                <w:szCs w:val="24"/>
                <w:lang w:eastAsia="ru-RU"/>
              </w:rPr>
              <w:t xml:space="preserve">Административный регламент «Выплата компенсации части родительской платы за присмотр и уход за детьми в общеобразовательных учреждениях, расположенных на территории </w:t>
            </w:r>
            <w:proofErr w:type="spellStart"/>
            <w:r w:rsidRPr="008458BA">
              <w:rPr>
                <w:rFonts w:ascii="Times New Roman" w:eastAsia="Times New Roman" w:hAnsi="Times New Roman" w:cs="Times New Roman"/>
                <w:color w:val="000000"/>
                <w:sz w:val="24"/>
                <w:szCs w:val="24"/>
                <w:lang w:eastAsia="ru-RU"/>
              </w:rPr>
              <w:t>Невельского</w:t>
            </w:r>
            <w:proofErr w:type="spellEnd"/>
            <w:r w:rsidRPr="008458BA">
              <w:rPr>
                <w:rFonts w:ascii="Times New Roman" w:eastAsia="Times New Roman" w:hAnsi="Times New Roman" w:cs="Times New Roman"/>
                <w:color w:val="000000"/>
                <w:sz w:val="24"/>
                <w:szCs w:val="24"/>
                <w:lang w:eastAsia="ru-RU"/>
              </w:rPr>
              <w:t xml:space="preserve"> муниципального округа»</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 1.2.4.</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Calibri" w:hAnsi="Times New Roman" w:cs="Times New Roman"/>
                <w:kern w:val="2"/>
                <w:sz w:val="24"/>
                <w:szCs w:val="24"/>
              </w:rPr>
            </w:pPr>
            <w:r w:rsidRPr="008458BA">
              <w:rPr>
                <w:rFonts w:ascii="Times New Roman" w:eastAsia="Calibri" w:hAnsi="Times New Roman" w:cs="Times New Roman"/>
                <w:kern w:val="2"/>
                <w:sz w:val="24"/>
                <w:szCs w:val="24"/>
              </w:rPr>
              <w:t>Выплаты осуществлены</w:t>
            </w:r>
          </w:p>
        </w:tc>
        <w:tc>
          <w:tcPr>
            <w:tcW w:w="1814"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25 числа ежемесячно</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 xml:space="preserve">Управление образования, физической </w:t>
            </w:r>
            <w:r w:rsidRPr="008458BA">
              <w:rPr>
                <w:rFonts w:ascii="Times New Roman" w:eastAsia="Times New Roman" w:hAnsi="Times New Roman" w:cs="Times New Roman"/>
                <w:color w:val="000000"/>
                <w:sz w:val="24"/>
                <w:szCs w:val="24"/>
                <w:lang w:eastAsia="ru-RU"/>
              </w:rPr>
              <w:lastRenderedPageBreak/>
              <w:t>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lastRenderedPageBreak/>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 xml:space="preserve">Реестр на выплату, </w:t>
            </w:r>
            <w:proofErr w:type="gramStart"/>
            <w:r w:rsidRPr="008458BA">
              <w:rPr>
                <w:rFonts w:ascii="Times New Roman" w:eastAsia="Times New Roman" w:hAnsi="Times New Roman" w:cs="Times New Roman"/>
                <w:color w:val="000000"/>
                <w:sz w:val="24"/>
                <w:szCs w:val="24"/>
                <w:lang w:eastAsia="ru-RU"/>
              </w:rPr>
              <w:t>платежное</w:t>
            </w:r>
            <w:proofErr w:type="gramEnd"/>
            <w:r w:rsidRPr="008458BA">
              <w:rPr>
                <w:rFonts w:ascii="Times New Roman" w:eastAsia="Times New Roman" w:hAnsi="Times New Roman" w:cs="Times New Roman"/>
                <w:color w:val="000000"/>
                <w:sz w:val="24"/>
                <w:szCs w:val="24"/>
                <w:lang w:eastAsia="ru-RU"/>
              </w:rPr>
              <w:t xml:space="preserve"> поручения</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1.3.</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Мероприятие (результат) «</w:t>
            </w:r>
            <w:r w:rsidRPr="008458BA">
              <w:rPr>
                <w:rFonts w:ascii="Times New Roman" w:eastAsia="Calibri" w:hAnsi="Times New Roman" w:cs="Times New Roman"/>
                <w:kern w:val="2"/>
                <w:sz w:val="24"/>
                <w:szCs w:val="24"/>
              </w:rPr>
              <w:t>Предоставлены меры  социальной поддержки   педагогическим работникам муниципальных  образовательных организаций</w:t>
            </w:r>
            <w:r w:rsidRPr="008458BA">
              <w:rPr>
                <w:rFonts w:ascii="Times New Roman" w:eastAsia="Times New Roman" w:hAnsi="Times New Roman" w:cs="Times New Roman"/>
                <w:sz w:val="24"/>
                <w:szCs w:val="24"/>
                <w:lang w:eastAsia="ar-SA"/>
              </w:rPr>
              <w:t xml:space="preserve">»   </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30.05.</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30.09</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Постановление Правительства Псковской области от 08.12.2023 № 475</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 условиях и порядке предоставления денежного пособия педагогическим работникам государственных образовательных организаций Псковской области, муниципальных образовательных организаций, а также педагогическим работникам, работающим в центрах психолого-педагогической, медицинской и социальной помощи"</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2379" w:type="dxa"/>
            <w:gridSpan w:val="5"/>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Контрольные точки не устанавливаются</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1.4.</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Мероприятие (результат) «</w:t>
            </w:r>
            <w:r w:rsidRPr="008458BA">
              <w:rPr>
                <w:rFonts w:ascii="Times New Roman" w:eastAsia="Calibri" w:hAnsi="Times New Roman" w:cs="Times New Roman"/>
                <w:kern w:val="2"/>
                <w:sz w:val="24"/>
                <w:szCs w:val="24"/>
              </w:rPr>
              <w:t xml:space="preserve">Приобретены </w:t>
            </w:r>
            <w:r w:rsidRPr="008458BA">
              <w:rPr>
                <w:rFonts w:ascii="Times New Roman" w:eastAsia="Calibri" w:hAnsi="Times New Roman" w:cs="Times New Roman"/>
                <w:kern w:val="2"/>
                <w:sz w:val="24"/>
                <w:szCs w:val="24"/>
              </w:rPr>
              <w:lastRenderedPageBreak/>
              <w:t>основные средства в организации  дошкольного образования</w:t>
            </w:r>
            <w:r w:rsidRPr="008458BA">
              <w:rPr>
                <w:rFonts w:ascii="Times New Roman" w:eastAsia="Times New Roman" w:hAnsi="Times New Roman" w:cs="Times New Roman"/>
                <w:sz w:val="24"/>
                <w:szCs w:val="24"/>
                <w:lang w:eastAsia="ar-SA"/>
              </w:rPr>
              <w:t xml:space="preserve">»   </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31.12.</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Х</w:t>
            </w:r>
          </w:p>
        </w:tc>
        <w:tc>
          <w:tcPr>
            <w:tcW w:w="22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lastRenderedPageBreak/>
              <w:t>К. 1.1.1.</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rPr>
              <w:t>Включена закупка в план закупок</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30.06.</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color w:val="000000"/>
                <w:kern w:val="2"/>
                <w:sz w:val="24"/>
                <w:szCs w:val="24"/>
                <w:lang w:eastAsia="ru-RU"/>
              </w:rPr>
              <w:t>План – график закупок</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К.1.1.2.</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Проведен мониторинг потребности в основных средствах в организации  дошкольного образования</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05.01</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К.1.1.3.</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rPr>
              <w:t>Произведена приемка поставленных товаров, выполненных работ, оказанных услуг</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30.11</w:t>
            </w:r>
          </w:p>
        </w:tc>
        <w:tc>
          <w:tcPr>
            <w:tcW w:w="184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МДОУ "ЦРР-Д/С № 11 "Буратино" г. Невеля Псковской области"</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Накладные</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К.1.1.4.</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rPr>
              <w:t>Поставленные товары, выполненные работы, оказанные услуги по муниципальному контракту оплачены</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05.12</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Платежные поручения</w:t>
            </w:r>
          </w:p>
        </w:tc>
      </w:tr>
    </w:tbl>
    <w:p w:rsidR="008458BA" w:rsidRDefault="008458BA" w:rsidP="004E359C">
      <w:pPr>
        <w:widowControl w:val="0"/>
        <w:autoSpaceDE w:val="0"/>
        <w:autoSpaceDN w:val="0"/>
        <w:spacing w:after="160" w:line="259" w:lineRule="auto"/>
        <w:rPr>
          <w:rFonts w:ascii="Times New Roman" w:eastAsia="Times New Roman" w:hAnsi="Times New Roman" w:cs="Times New Roman"/>
          <w:sz w:val="24"/>
          <w:szCs w:val="24"/>
          <w:lang w:eastAsia="ar-SA"/>
        </w:rPr>
      </w:pPr>
    </w:p>
    <w:p w:rsidR="004E359C" w:rsidRPr="008458BA" w:rsidRDefault="004E359C" w:rsidP="004E359C">
      <w:pPr>
        <w:widowControl w:val="0"/>
        <w:autoSpaceDE w:val="0"/>
        <w:autoSpaceDN w:val="0"/>
        <w:spacing w:after="160" w:line="259" w:lineRule="auto"/>
        <w:rPr>
          <w:rFonts w:ascii="Times New Roman" w:eastAsia="Times New Roman" w:hAnsi="Times New Roman" w:cs="Times New Roman"/>
          <w:kern w:val="2"/>
          <w:sz w:val="24"/>
          <w:szCs w:val="24"/>
          <w:lang w:eastAsia="ru-RU"/>
        </w:rPr>
      </w:pPr>
    </w:p>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lastRenderedPageBreak/>
        <w:t>ПАСПОРТ</w:t>
      </w:r>
    </w:p>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комплекса процессных мероприятий «Общее образование»</w:t>
      </w:r>
    </w:p>
    <w:p w:rsidR="008458BA" w:rsidRPr="008458BA" w:rsidRDefault="008458BA" w:rsidP="008458BA">
      <w:pPr>
        <w:widowControl w:val="0"/>
        <w:autoSpaceDE w:val="0"/>
        <w:autoSpaceDN w:val="0"/>
        <w:spacing w:after="160" w:line="259" w:lineRule="auto"/>
        <w:jc w:val="center"/>
        <w:outlineLvl w:val="2"/>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 Основные положения</w:t>
      </w:r>
    </w:p>
    <w:p w:rsidR="008458BA" w:rsidRPr="008458BA" w:rsidRDefault="008458BA" w:rsidP="008458BA">
      <w:pPr>
        <w:widowControl w:val="0"/>
        <w:autoSpaceDE w:val="0"/>
        <w:autoSpaceDN w:val="0"/>
        <w:spacing w:after="160" w:line="259" w:lineRule="auto"/>
        <w:jc w:val="both"/>
        <w:rPr>
          <w:rFonts w:ascii="Times New Roman" w:eastAsia="Times New Roman" w:hAnsi="Times New Roman" w:cs="Times New Roman"/>
          <w:kern w:val="2"/>
          <w:sz w:val="24"/>
          <w:szCs w:val="24"/>
          <w:lang w:eastAsia="ru-RU"/>
        </w:rPr>
      </w:pPr>
    </w:p>
    <w:tbl>
      <w:tblPr>
        <w:tblW w:w="13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6521"/>
      </w:tblGrid>
      <w:tr w:rsidR="008458BA" w:rsidRPr="008458BA" w:rsidTr="008458BA">
        <w:tc>
          <w:tcPr>
            <w:tcW w:w="7008" w:type="dxa"/>
            <w:hideMark/>
          </w:tcPr>
          <w:p w:rsidR="008458BA" w:rsidRPr="008458BA" w:rsidRDefault="008458BA" w:rsidP="008458BA">
            <w:pPr>
              <w:widowControl w:val="0"/>
              <w:autoSpaceDE w:val="0"/>
              <w:autoSpaceDN w:val="0"/>
              <w:spacing w:after="160" w:line="259" w:lineRule="auto"/>
              <w:jc w:val="both"/>
              <w:rPr>
                <w:rFonts w:ascii="Times New Roman" w:eastAsia="Times New Roman" w:hAnsi="Times New Roman" w:cs="Times New Roman"/>
                <w:kern w:val="2"/>
                <w:sz w:val="24"/>
                <w:szCs w:val="24"/>
                <w:lang w:eastAsia="ru-RU"/>
              </w:rPr>
            </w:pPr>
            <w:proofErr w:type="gramStart"/>
            <w:r w:rsidRPr="008458BA">
              <w:rPr>
                <w:rFonts w:ascii="Times New Roman" w:eastAsia="Times New Roman" w:hAnsi="Times New Roman" w:cs="Times New Roman"/>
                <w:kern w:val="2"/>
                <w:sz w:val="24"/>
                <w:szCs w:val="24"/>
                <w:lang w:eastAsia="ru-RU"/>
              </w:rPr>
              <w:t>Ответственный</w:t>
            </w:r>
            <w:proofErr w:type="gramEnd"/>
            <w:r w:rsidRPr="008458BA">
              <w:rPr>
                <w:rFonts w:ascii="Times New Roman" w:eastAsia="Times New Roman" w:hAnsi="Times New Roman" w:cs="Times New Roman"/>
                <w:kern w:val="2"/>
                <w:sz w:val="24"/>
                <w:szCs w:val="24"/>
                <w:lang w:eastAsia="ru-RU"/>
              </w:rPr>
              <w:t xml:space="preserve"> за реализацию комплексных процессных мероприятий</w:t>
            </w:r>
          </w:p>
        </w:tc>
        <w:tc>
          <w:tcPr>
            <w:tcW w:w="6521" w:type="dxa"/>
            <w:hideMark/>
          </w:tcPr>
          <w:p w:rsidR="008458BA" w:rsidRPr="008458BA" w:rsidRDefault="008458BA" w:rsidP="008458BA">
            <w:pPr>
              <w:widowControl w:val="0"/>
              <w:autoSpaceDE w:val="0"/>
              <w:autoSpaceDN w:val="0"/>
              <w:spacing w:after="160" w:line="259" w:lineRule="auto"/>
              <w:jc w:val="both"/>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r>
      <w:tr w:rsidR="008458BA" w:rsidRPr="008458BA" w:rsidTr="008458BA">
        <w:tc>
          <w:tcPr>
            <w:tcW w:w="7008" w:type="dxa"/>
            <w:hideMark/>
          </w:tcPr>
          <w:p w:rsidR="008458BA" w:rsidRPr="008458BA" w:rsidRDefault="008458BA" w:rsidP="008458BA">
            <w:pPr>
              <w:widowControl w:val="0"/>
              <w:autoSpaceDE w:val="0"/>
              <w:autoSpaceDN w:val="0"/>
              <w:spacing w:after="160" w:line="259" w:lineRule="auto"/>
              <w:jc w:val="both"/>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Связь с муниципальной программой</w:t>
            </w:r>
          </w:p>
        </w:tc>
        <w:tc>
          <w:tcPr>
            <w:tcW w:w="6521" w:type="dxa"/>
            <w:hideMark/>
          </w:tcPr>
          <w:p w:rsidR="008458BA" w:rsidRPr="008458BA" w:rsidRDefault="008458BA" w:rsidP="008458BA">
            <w:pPr>
              <w:widowControl w:val="0"/>
              <w:autoSpaceDE w:val="0"/>
              <w:autoSpaceDN w:val="0"/>
              <w:spacing w:after="160" w:line="259" w:lineRule="auto"/>
              <w:ind w:right="-68"/>
              <w:jc w:val="both"/>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iCs/>
                <w:kern w:val="2"/>
                <w:sz w:val="24"/>
                <w:szCs w:val="24"/>
                <w:lang w:eastAsia="ru-RU"/>
              </w:rPr>
              <w:t xml:space="preserve">Муниципальная программа «Развитие образования на территории </w:t>
            </w:r>
            <w:proofErr w:type="spellStart"/>
            <w:r w:rsidRPr="008458BA">
              <w:rPr>
                <w:rFonts w:ascii="Times New Roman" w:eastAsia="Times New Roman" w:hAnsi="Times New Roman" w:cs="Times New Roman"/>
                <w:iCs/>
                <w:kern w:val="2"/>
                <w:sz w:val="24"/>
                <w:szCs w:val="24"/>
                <w:lang w:eastAsia="ru-RU"/>
              </w:rPr>
              <w:t>Невельского</w:t>
            </w:r>
            <w:proofErr w:type="spellEnd"/>
            <w:r w:rsidRPr="008458BA">
              <w:rPr>
                <w:rFonts w:ascii="Times New Roman" w:eastAsia="Times New Roman" w:hAnsi="Times New Roman" w:cs="Times New Roman"/>
                <w:iCs/>
                <w:kern w:val="2"/>
                <w:sz w:val="24"/>
                <w:szCs w:val="24"/>
                <w:lang w:eastAsia="ru-RU"/>
              </w:rPr>
              <w:t xml:space="preserve"> муниципального округа»</w:t>
            </w:r>
          </w:p>
        </w:tc>
      </w:tr>
    </w:tbl>
    <w:p w:rsidR="008458BA" w:rsidRPr="008458BA" w:rsidRDefault="008458BA" w:rsidP="008458BA">
      <w:pPr>
        <w:widowControl w:val="0"/>
        <w:autoSpaceDE w:val="0"/>
        <w:autoSpaceDN w:val="0"/>
        <w:spacing w:after="160" w:line="259" w:lineRule="auto"/>
        <w:jc w:val="both"/>
        <w:rPr>
          <w:rFonts w:ascii="Times New Roman" w:eastAsia="Times New Roman" w:hAnsi="Times New Roman" w:cs="Times New Roman"/>
          <w:kern w:val="2"/>
          <w:sz w:val="24"/>
          <w:szCs w:val="24"/>
          <w:lang w:eastAsia="ru-RU"/>
        </w:rPr>
      </w:pPr>
    </w:p>
    <w:p w:rsidR="008458BA" w:rsidRPr="008458BA" w:rsidRDefault="008458BA" w:rsidP="008458BA">
      <w:pPr>
        <w:widowControl w:val="0"/>
        <w:autoSpaceDE w:val="0"/>
        <w:autoSpaceDN w:val="0"/>
        <w:spacing w:after="160" w:line="259" w:lineRule="auto"/>
        <w:jc w:val="center"/>
        <w:outlineLvl w:val="2"/>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 Показатели комплекса процессных мероприятий</w:t>
      </w:r>
    </w:p>
    <w:p w:rsidR="008458BA" w:rsidRPr="008458BA" w:rsidRDefault="008458BA" w:rsidP="008458BA">
      <w:pPr>
        <w:widowControl w:val="0"/>
        <w:autoSpaceDE w:val="0"/>
        <w:autoSpaceDN w:val="0"/>
        <w:spacing w:after="160" w:line="259" w:lineRule="auto"/>
        <w:jc w:val="both"/>
        <w:rPr>
          <w:rFonts w:ascii="Times New Roman" w:eastAsia="Times New Roman" w:hAnsi="Times New Roman" w:cs="Times New Roman"/>
          <w:kern w:val="2"/>
          <w:sz w:val="24"/>
          <w:szCs w:val="24"/>
          <w:lang w:eastAsia="ru-RU"/>
        </w:rPr>
      </w:pPr>
    </w:p>
    <w:tbl>
      <w:tblPr>
        <w:tblW w:w="1403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2"/>
        <w:gridCol w:w="1551"/>
        <w:gridCol w:w="994"/>
        <w:gridCol w:w="1275"/>
        <w:gridCol w:w="1137"/>
        <w:gridCol w:w="995"/>
        <w:gridCol w:w="703"/>
        <w:gridCol w:w="436"/>
        <w:gridCol w:w="350"/>
        <w:gridCol w:w="502"/>
        <w:gridCol w:w="415"/>
        <w:gridCol w:w="436"/>
        <w:gridCol w:w="264"/>
        <w:gridCol w:w="436"/>
        <w:gridCol w:w="404"/>
        <w:gridCol w:w="436"/>
        <w:gridCol w:w="293"/>
        <w:gridCol w:w="285"/>
        <w:gridCol w:w="2554"/>
      </w:tblGrid>
      <w:tr w:rsidR="008458BA" w:rsidRPr="008458BA" w:rsidTr="008458BA">
        <w:trPr>
          <w:trHeight w:val="1032"/>
        </w:trPr>
        <w:tc>
          <w:tcPr>
            <w:tcW w:w="572" w:type="dxa"/>
            <w:vMerge w:val="restart"/>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 xml:space="preserve">N </w:t>
            </w:r>
            <w:proofErr w:type="gramStart"/>
            <w:r w:rsidRPr="008458BA">
              <w:rPr>
                <w:rFonts w:ascii="Times New Roman" w:eastAsia="Times New Roman" w:hAnsi="Times New Roman" w:cs="Times New Roman"/>
                <w:kern w:val="2"/>
                <w:sz w:val="24"/>
                <w:szCs w:val="24"/>
                <w:lang w:eastAsia="ru-RU"/>
              </w:rPr>
              <w:t>п</w:t>
            </w:r>
            <w:proofErr w:type="gramEnd"/>
            <w:r w:rsidRPr="008458BA">
              <w:rPr>
                <w:rFonts w:ascii="Times New Roman" w:eastAsia="Times New Roman" w:hAnsi="Times New Roman" w:cs="Times New Roman"/>
                <w:kern w:val="2"/>
                <w:sz w:val="24"/>
                <w:szCs w:val="24"/>
                <w:lang w:eastAsia="ru-RU"/>
              </w:rPr>
              <w:t>/п</w:t>
            </w:r>
          </w:p>
        </w:tc>
        <w:tc>
          <w:tcPr>
            <w:tcW w:w="1551" w:type="dxa"/>
            <w:vMerge w:val="restart"/>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Наименование показателей/</w:t>
            </w:r>
          </w:p>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задачи</w:t>
            </w:r>
          </w:p>
        </w:tc>
        <w:tc>
          <w:tcPr>
            <w:tcW w:w="994" w:type="dxa"/>
            <w:vMerge w:val="restart"/>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 xml:space="preserve">Уровень показателя </w:t>
            </w:r>
            <w:hyperlink r:id="rId23" w:anchor="P1046" w:history="1">
              <w:r w:rsidRPr="008458BA">
                <w:rPr>
                  <w:rFonts w:ascii="Times New Roman" w:eastAsia="Times New Roman" w:hAnsi="Times New Roman" w:cs="Times New Roman"/>
                  <w:color w:val="0000FF"/>
                  <w:kern w:val="2"/>
                  <w:sz w:val="24"/>
                  <w:szCs w:val="24"/>
                  <w:lang w:eastAsia="ru-RU"/>
                </w:rPr>
                <w:t>&lt;16&gt;</w:t>
              </w:r>
            </w:hyperlink>
          </w:p>
        </w:tc>
        <w:tc>
          <w:tcPr>
            <w:tcW w:w="1275" w:type="dxa"/>
            <w:vMerge w:val="restart"/>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 xml:space="preserve">Единица измерения (по </w:t>
            </w:r>
            <w:hyperlink r:id="rId24" w:history="1">
              <w:r w:rsidRPr="008458BA">
                <w:rPr>
                  <w:rFonts w:ascii="Times New Roman" w:eastAsia="Times New Roman" w:hAnsi="Times New Roman" w:cs="Times New Roman"/>
                  <w:color w:val="0000FF"/>
                  <w:kern w:val="2"/>
                  <w:sz w:val="24"/>
                  <w:szCs w:val="24"/>
                  <w:lang w:eastAsia="ru-RU"/>
                </w:rPr>
                <w:t>ОКЕИ</w:t>
              </w:r>
            </w:hyperlink>
            <w:r w:rsidRPr="008458BA">
              <w:rPr>
                <w:rFonts w:ascii="Times New Roman" w:eastAsia="Times New Roman" w:hAnsi="Times New Roman" w:cs="Times New Roman"/>
                <w:kern w:val="2"/>
                <w:sz w:val="24"/>
                <w:szCs w:val="24"/>
                <w:lang w:eastAsia="ru-RU"/>
              </w:rPr>
              <w:t>)</w:t>
            </w:r>
          </w:p>
        </w:tc>
        <w:tc>
          <w:tcPr>
            <w:tcW w:w="2132" w:type="dxa"/>
            <w:gridSpan w:val="2"/>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 xml:space="preserve">Базовое значение </w:t>
            </w:r>
            <w:hyperlink r:id="rId25" w:anchor="P1047" w:history="1">
              <w:r w:rsidRPr="008458BA">
                <w:rPr>
                  <w:rFonts w:ascii="Times New Roman" w:eastAsia="Times New Roman" w:hAnsi="Times New Roman" w:cs="Times New Roman"/>
                  <w:color w:val="0000FF"/>
                  <w:kern w:val="2"/>
                  <w:sz w:val="24"/>
                  <w:szCs w:val="24"/>
                  <w:lang w:eastAsia="ru-RU"/>
                </w:rPr>
                <w:t>&lt;17&gt;</w:t>
              </w:r>
            </w:hyperlink>
          </w:p>
        </w:tc>
        <w:tc>
          <w:tcPr>
            <w:tcW w:w="4675" w:type="dxa"/>
            <w:gridSpan w:val="11"/>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Планируемое значение показателя по годам</w:t>
            </w:r>
          </w:p>
        </w:tc>
        <w:tc>
          <w:tcPr>
            <w:tcW w:w="2835" w:type="dxa"/>
            <w:gridSpan w:val="2"/>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Ответственный за</w:t>
            </w:r>
          </w:p>
          <w:p w:rsidR="008458BA" w:rsidRPr="008458BA" w:rsidRDefault="008458BA" w:rsidP="008458BA">
            <w:pPr>
              <w:widowControl w:val="0"/>
              <w:autoSpaceDE w:val="0"/>
              <w:autoSpaceDN w:val="0"/>
              <w:spacing w:after="160" w:line="259" w:lineRule="auto"/>
              <w:ind w:right="-65"/>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 xml:space="preserve"> достижение показателя</w:t>
            </w:r>
          </w:p>
        </w:tc>
      </w:tr>
      <w:tr w:rsidR="008458BA" w:rsidRPr="008458BA" w:rsidTr="008458BA">
        <w:tc>
          <w:tcPr>
            <w:tcW w:w="572" w:type="dxa"/>
            <w:vMerge/>
            <w:vAlign w:val="center"/>
            <w:hideMark/>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1551" w:type="dxa"/>
            <w:vMerge/>
            <w:vAlign w:val="center"/>
            <w:hideMark/>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994" w:type="dxa"/>
            <w:vMerge/>
            <w:vAlign w:val="center"/>
            <w:hideMark/>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1275" w:type="dxa"/>
            <w:vMerge/>
            <w:vAlign w:val="center"/>
            <w:hideMark/>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1137" w:type="dxa"/>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значение</w:t>
            </w:r>
          </w:p>
        </w:tc>
        <w:tc>
          <w:tcPr>
            <w:tcW w:w="995" w:type="dxa"/>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год</w:t>
            </w:r>
          </w:p>
        </w:tc>
        <w:tc>
          <w:tcPr>
            <w:tcW w:w="703" w:type="dxa"/>
            <w:hideMark/>
          </w:tcPr>
          <w:p w:rsidR="008458BA" w:rsidRPr="008458BA" w:rsidRDefault="008458BA" w:rsidP="008458BA">
            <w:pPr>
              <w:widowControl w:val="0"/>
              <w:autoSpaceDE w:val="0"/>
              <w:autoSpaceDN w:val="0"/>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2025</w:t>
            </w:r>
          </w:p>
        </w:tc>
        <w:tc>
          <w:tcPr>
            <w:tcW w:w="786" w:type="dxa"/>
            <w:gridSpan w:val="2"/>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2026</w:t>
            </w:r>
          </w:p>
        </w:tc>
        <w:tc>
          <w:tcPr>
            <w:tcW w:w="917" w:type="dxa"/>
            <w:gridSpan w:val="2"/>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2027</w:t>
            </w:r>
          </w:p>
        </w:tc>
        <w:tc>
          <w:tcPr>
            <w:tcW w:w="700" w:type="dxa"/>
            <w:gridSpan w:val="2"/>
          </w:tcPr>
          <w:p w:rsidR="008458BA" w:rsidRPr="008458BA" w:rsidRDefault="008458BA" w:rsidP="008458BA">
            <w:pPr>
              <w:widowControl w:val="0"/>
              <w:autoSpaceDE w:val="0"/>
              <w:autoSpaceDN w:val="0"/>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2028</w:t>
            </w:r>
          </w:p>
        </w:tc>
        <w:tc>
          <w:tcPr>
            <w:tcW w:w="840" w:type="dxa"/>
            <w:gridSpan w:val="2"/>
          </w:tcPr>
          <w:p w:rsidR="008458BA" w:rsidRPr="008458BA" w:rsidRDefault="008458BA" w:rsidP="008458BA">
            <w:pPr>
              <w:widowControl w:val="0"/>
              <w:autoSpaceDE w:val="0"/>
              <w:autoSpaceDN w:val="0"/>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2029</w:t>
            </w:r>
          </w:p>
        </w:tc>
        <w:tc>
          <w:tcPr>
            <w:tcW w:w="729" w:type="dxa"/>
            <w:gridSpan w:val="2"/>
          </w:tcPr>
          <w:p w:rsidR="008458BA" w:rsidRPr="008458BA" w:rsidRDefault="008458BA" w:rsidP="008458BA">
            <w:pPr>
              <w:widowControl w:val="0"/>
              <w:autoSpaceDE w:val="0"/>
              <w:autoSpaceDN w:val="0"/>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2030</w:t>
            </w:r>
          </w:p>
        </w:tc>
        <w:tc>
          <w:tcPr>
            <w:tcW w:w="2835" w:type="dxa"/>
            <w:gridSpan w:val="2"/>
          </w:tcPr>
          <w:p w:rsidR="008458BA" w:rsidRPr="008458BA" w:rsidRDefault="008458BA" w:rsidP="008458BA">
            <w:pPr>
              <w:widowControl w:val="0"/>
              <w:autoSpaceDE w:val="0"/>
              <w:autoSpaceDN w:val="0"/>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Управление образования, физической культуры и спорта</w:t>
            </w:r>
          </w:p>
        </w:tc>
      </w:tr>
      <w:tr w:rsidR="008458BA" w:rsidRPr="008458BA" w:rsidTr="008458BA">
        <w:tc>
          <w:tcPr>
            <w:tcW w:w="572" w:type="dxa"/>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w:t>
            </w:r>
          </w:p>
        </w:tc>
        <w:tc>
          <w:tcPr>
            <w:tcW w:w="1551" w:type="dxa"/>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w:t>
            </w:r>
          </w:p>
        </w:tc>
        <w:tc>
          <w:tcPr>
            <w:tcW w:w="994" w:type="dxa"/>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3</w:t>
            </w:r>
          </w:p>
        </w:tc>
        <w:tc>
          <w:tcPr>
            <w:tcW w:w="1275" w:type="dxa"/>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4</w:t>
            </w:r>
          </w:p>
        </w:tc>
        <w:tc>
          <w:tcPr>
            <w:tcW w:w="1137" w:type="dxa"/>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p>
        </w:tc>
        <w:tc>
          <w:tcPr>
            <w:tcW w:w="995" w:type="dxa"/>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703" w:type="dxa"/>
            <w:hideMark/>
          </w:tcPr>
          <w:p w:rsidR="008458BA" w:rsidRPr="008458BA" w:rsidRDefault="008458BA" w:rsidP="008458BA">
            <w:pPr>
              <w:widowControl w:val="0"/>
              <w:autoSpaceDE w:val="0"/>
              <w:autoSpaceDN w:val="0"/>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7</w:t>
            </w:r>
          </w:p>
        </w:tc>
        <w:tc>
          <w:tcPr>
            <w:tcW w:w="786" w:type="dxa"/>
            <w:gridSpan w:val="2"/>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8</w:t>
            </w:r>
          </w:p>
        </w:tc>
        <w:tc>
          <w:tcPr>
            <w:tcW w:w="917" w:type="dxa"/>
            <w:gridSpan w:val="2"/>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9</w:t>
            </w:r>
          </w:p>
        </w:tc>
        <w:tc>
          <w:tcPr>
            <w:tcW w:w="700" w:type="dxa"/>
            <w:gridSpan w:val="2"/>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w:t>
            </w:r>
          </w:p>
        </w:tc>
        <w:tc>
          <w:tcPr>
            <w:tcW w:w="840" w:type="dxa"/>
            <w:gridSpan w:val="2"/>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11</w:t>
            </w:r>
          </w:p>
        </w:tc>
        <w:tc>
          <w:tcPr>
            <w:tcW w:w="729" w:type="dxa"/>
            <w:gridSpan w:val="2"/>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12</w:t>
            </w:r>
          </w:p>
        </w:tc>
        <w:tc>
          <w:tcPr>
            <w:tcW w:w="2835" w:type="dxa"/>
            <w:gridSpan w:val="2"/>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13</w:t>
            </w:r>
          </w:p>
        </w:tc>
      </w:tr>
      <w:tr w:rsidR="008458BA" w:rsidRPr="008458BA" w:rsidTr="008458BA">
        <w:tc>
          <w:tcPr>
            <w:tcW w:w="572" w:type="dxa"/>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lastRenderedPageBreak/>
              <w:t>1.</w:t>
            </w:r>
          </w:p>
        </w:tc>
        <w:tc>
          <w:tcPr>
            <w:tcW w:w="1551" w:type="dxa"/>
          </w:tcPr>
          <w:p w:rsidR="008458BA" w:rsidRPr="008458BA" w:rsidRDefault="008458BA" w:rsidP="008458BA">
            <w:pPr>
              <w:widowControl w:val="0"/>
              <w:autoSpaceDE w:val="0"/>
              <w:autoSpaceDN w:val="0"/>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Задача</w:t>
            </w:r>
          </w:p>
        </w:tc>
        <w:tc>
          <w:tcPr>
            <w:tcW w:w="11911" w:type="dxa"/>
            <w:gridSpan w:val="17"/>
          </w:tcPr>
          <w:p w:rsidR="008458BA" w:rsidRPr="008458BA" w:rsidRDefault="008458BA" w:rsidP="008458BA">
            <w:pPr>
              <w:widowControl w:val="0"/>
              <w:numPr>
                <w:ilvl w:val="0"/>
                <w:numId w:val="11"/>
              </w:numPr>
              <w:suppressAutoHyphens/>
              <w:autoSpaceDE w:val="0"/>
              <w:autoSpaceDN w:val="0"/>
              <w:spacing w:after="160" w:line="259" w:lineRule="auto"/>
              <w:contextualSpacing/>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 100% муниципальных общеобразовательных организаций получают финансовое обеспечение на выполнение муниципального задания муниципальным образовательным организациям и на предоставление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p w:rsidR="008458BA" w:rsidRPr="008458BA" w:rsidRDefault="008458BA" w:rsidP="008458BA">
            <w:pPr>
              <w:widowControl w:val="0"/>
              <w:numPr>
                <w:ilvl w:val="0"/>
                <w:numId w:val="11"/>
              </w:numPr>
              <w:suppressAutoHyphens/>
              <w:autoSpaceDE w:val="0"/>
              <w:autoSpaceDN w:val="0"/>
              <w:spacing w:after="160" w:line="259" w:lineRule="auto"/>
              <w:contextualSpacing/>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 100% общеобразовательных организаций ежегодно проведены процедуры оценки качества образования.</w:t>
            </w:r>
          </w:p>
          <w:p w:rsidR="008458BA" w:rsidRPr="008458BA" w:rsidRDefault="008458BA" w:rsidP="008458BA">
            <w:pPr>
              <w:widowControl w:val="0"/>
              <w:numPr>
                <w:ilvl w:val="0"/>
                <w:numId w:val="11"/>
              </w:numPr>
              <w:suppressAutoHyphens/>
              <w:autoSpaceDE w:val="0"/>
              <w:autoSpaceDN w:val="0"/>
              <w:spacing w:after="160" w:line="259" w:lineRule="auto"/>
              <w:contextualSpacing/>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100% педагогических работников муниципальных общеобразовательных организаций, выполняющих функции классных руководителей, ежемесячно денежное вознаграждение за классное руководство</w:t>
            </w:r>
          </w:p>
        </w:tc>
      </w:tr>
      <w:tr w:rsidR="008458BA" w:rsidRPr="008458BA" w:rsidTr="008458BA">
        <w:tc>
          <w:tcPr>
            <w:tcW w:w="572" w:type="dxa"/>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bookmarkStart w:id="10" w:name="_Hlk180436696"/>
            <w:r w:rsidRPr="008458BA">
              <w:rPr>
                <w:rFonts w:ascii="Times New Roman" w:eastAsia="Times New Roman" w:hAnsi="Times New Roman" w:cs="Times New Roman"/>
                <w:kern w:val="2"/>
                <w:sz w:val="24"/>
                <w:szCs w:val="24"/>
                <w:lang w:eastAsia="ru-RU"/>
              </w:rPr>
              <w:t>1.1.</w:t>
            </w:r>
          </w:p>
        </w:tc>
        <w:tc>
          <w:tcPr>
            <w:tcW w:w="1551" w:type="dxa"/>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 xml:space="preserve">Доля обучающихся по программам общего образования, участвующих  в олимпиадах и конкурсах различного уровня, в общей </w:t>
            </w:r>
            <w:proofErr w:type="gramStart"/>
            <w:r w:rsidRPr="008458BA">
              <w:rPr>
                <w:rFonts w:ascii="Times New Roman" w:eastAsia="Times New Roman" w:hAnsi="Times New Roman" w:cs="Times New Roman"/>
                <w:kern w:val="2"/>
                <w:sz w:val="24"/>
                <w:szCs w:val="24"/>
                <w:lang w:eastAsia="ru-RU"/>
              </w:rPr>
              <w:t>численности</w:t>
            </w:r>
            <w:proofErr w:type="gramEnd"/>
            <w:r w:rsidRPr="008458BA">
              <w:rPr>
                <w:rFonts w:ascii="Times New Roman" w:eastAsia="Times New Roman" w:hAnsi="Times New Roman" w:cs="Times New Roman"/>
                <w:kern w:val="2"/>
                <w:sz w:val="24"/>
                <w:szCs w:val="24"/>
                <w:lang w:eastAsia="ru-RU"/>
              </w:rPr>
              <w:t xml:space="preserve"> обучающихся по программам общего образования</w:t>
            </w:r>
          </w:p>
        </w:tc>
        <w:tc>
          <w:tcPr>
            <w:tcW w:w="994" w:type="dxa"/>
            <w:hideMark/>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i/>
                <w:kern w:val="2"/>
                <w:sz w:val="24"/>
                <w:szCs w:val="24"/>
                <w:lang w:eastAsia="ru-RU"/>
              </w:rPr>
              <w:t xml:space="preserve"> «КПМ»</w:t>
            </w:r>
          </w:p>
        </w:tc>
        <w:tc>
          <w:tcPr>
            <w:tcW w:w="1275" w:type="dxa"/>
          </w:tcPr>
          <w:p w:rsidR="008458BA" w:rsidRPr="008458BA" w:rsidRDefault="008458BA" w:rsidP="008458BA">
            <w:pPr>
              <w:widowControl w:val="0"/>
              <w:autoSpaceDE w:val="0"/>
              <w:autoSpaceDN w:val="0"/>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процент</w:t>
            </w:r>
          </w:p>
        </w:tc>
        <w:tc>
          <w:tcPr>
            <w:tcW w:w="1137" w:type="dxa"/>
          </w:tcPr>
          <w:p w:rsidR="008458BA" w:rsidRPr="008458BA" w:rsidRDefault="008458BA" w:rsidP="008458BA">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96,0</w:t>
            </w:r>
          </w:p>
        </w:tc>
        <w:tc>
          <w:tcPr>
            <w:tcW w:w="995"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2023</w:t>
            </w:r>
          </w:p>
        </w:tc>
        <w:tc>
          <w:tcPr>
            <w:tcW w:w="1139"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96,0</w:t>
            </w:r>
          </w:p>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852"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96,0</w:t>
            </w:r>
          </w:p>
        </w:tc>
        <w:tc>
          <w:tcPr>
            <w:tcW w:w="851"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96,0</w:t>
            </w:r>
          </w:p>
        </w:tc>
        <w:tc>
          <w:tcPr>
            <w:tcW w:w="700"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96,0</w:t>
            </w:r>
          </w:p>
        </w:tc>
        <w:tc>
          <w:tcPr>
            <w:tcW w:w="840"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96,0</w:t>
            </w:r>
          </w:p>
        </w:tc>
        <w:tc>
          <w:tcPr>
            <w:tcW w:w="578"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96,0</w:t>
            </w:r>
          </w:p>
        </w:tc>
        <w:tc>
          <w:tcPr>
            <w:tcW w:w="2554" w:type="dxa"/>
          </w:tcPr>
          <w:p w:rsidR="008458BA" w:rsidRPr="008458BA" w:rsidRDefault="008458BA" w:rsidP="008458BA">
            <w:pPr>
              <w:widowControl w:val="0"/>
              <w:autoSpaceDE w:val="0"/>
              <w:autoSpaceDN w:val="0"/>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Управление образования, физической культуры и спорта</w:t>
            </w:r>
          </w:p>
        </w:tc>
      </w:tr>
      <w:bookmarkEnd w:id="10"/>
      <w:tr w:rsidR="008458BA" w:rsidRPr="008458BA" w:rsidTr="008458BA">
        <w:tc>
          <w:tcPr>
            <w:tcW w:w="572" w:type="dxa"/>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1.2</w:t>
            </w:r>
          </w:p>
        </w:tc>
        <w:tc>
          <w:tcPr>
            <w:tcW w:w="1551" w:type="dxa"/>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color w:val="000000"/>
                <w:kern w:val="2"/>
                <w:sz w:val="24"/>
                <w:szCs w:val="24"/>
                <w:lang w:eastAsia="ru-RU"/>
              </w:rPr>
            </w:pPr>
            <w:r w:rsidRPr="008458BA">
              <w:rPr>
                <w:rFonts w:ascii="Times New Roman" w:eastAsia="Times New Roman" w:hAnsi="Times New Roman" w:cs="Times New Roman"/>
                <w:color w:val="000000"/>
                <w:kern w:val="2"/>
                <w:sz w:val="24"/>
                <w:szCs w:val="24"/>
                <w:lang w:eastAsia="ru-RU"/>
              </w:rPr>
              <w:t xml:space="preserve">Доля выпускников </w:t>
            </w:r>
            <w:r w:rsidRPr="008458BA">
              <w:rPr>
                <w:rFonts w:ascii="Times New Roman" w:eastAsia="Times New Roman" w:hAnsi="Times New Roman" w:cs="Times New Roman"/>
                <w:color w:val="000000"/>
                <w:kern w:val="2"/>
                <w:sz w:val="24"/>
                <w:szCs w:val="24"/>
                <w:lang w:eastAsia="ru-RU"/>
              </w:rPr>
              <w:lastRenderedPageBreak/>
              <w:t>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tc>
        <w:tc>
          <w:tcPr>
            <w:tcW w:w="994" w:type="dxa"/>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color w:val="000000"/>
                <w:kern w:val="2"/>
                <w:sz w:val="24"/>
                <w:szCs w:val="24"/>
                <w:lang w:eastAsia="ru-RU"/>
              </w:rPr>
            </w:pPr>
            <w:r w:rsidRPr="008458BA">
              <w:rPr>
                <w:rFonts w:ascii="Times New Roman" w:eastAsia="Times New Roman" w:hAnsi="Times New Roman" w:cs="Times New Roman"/>
                <w:i/>
                <w:color w:val="000000"/>
                <w:kern w:val="2"/>
                <w:sz w:val="24"/>
                <w:szCs w:val="24"/>
                <w:lang w:eastAsia="ru-RU"/>
              </w:rPr>
              <w:lastRenderedPageBreak/>
              <w:t xml:space="preserve"> «КПМ»</w:t>
            </w:r>
          </w:p>
        </w:tc>
        <w:tc>
          <w:tcPr>
            <w:tcW w:w="1275" w:type="dxa"/>
          </w:tcPr>
          <w:p w:rsidR="008458BA" w:rsidRPr="008458BA" w:rsidRDefault="008458BA" w:rsidP="008458BA">
            <w:pPr>
              <w:widowControl w:val="0"/>
              <w:autoSpaceDE w:val="0"/>
              <w:autoSpaceDN w:val="0"/>
              <w:spacing w:after="160" w:line="259" w:lineRule="auto"/>
              <w:rPr>
                <w:rFonts w:ascii="Times New Roman" w:eastAsia="Times New Roman" w:hAnsi="Times New Roman" w:cs="Times New Roman"/>
                <w:color w:val="000000"/>
                <w:kern w:val="2"/>
                <w:sz w:val="24"/>
                <w:szCs w:val="24"/>
                <w:lang w:eastAsia="ru-RU"/>
              </w:rPr>
            </w:pPr>
            <w:r w:rsidRPr="008458BA">
              <w:rPr>
                <w:rFonts w:ascii="Times New Roman" w:eastAsia="Times New Roman" w:hAnsi="Times New Roman" w:cs="Times New Roman"/>
                <w:color w:val="000000"/>
                <w:kern w:val="2"/>
                <w:sz w:val="24"/>
                <w:szCs w:val="24"/>
                <w:lang w:eastAsia="ru-RU"/>
              </w:rPr>
              <w:t>процент</w:t>
            </w:r>
          </w:p>
        </w:tc>
        <w:tc>
          <w:tcPr>
            <w:tcW w:w="1137"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0,84</w:t>
            </w:r>
          </w:p>
        </w:tc>
        <w:tc>
          <w:tcPr>
            <w:tcW w:w="995"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1139"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0,82</w:t>
            </w:r>
          </w:p>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852"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lastRenderedPageBreak/>
              <w:t>0,78</w:t>
            </w:r>
          </w:p>
        </w:tc>
        <w:tc>
          <w:tcPr>
            <w:tcW w:w="851"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0,76</w:t>
            </w:r>
          </w:p>
        </w:tc>
        <w:tc>
          <w:tcPr>
            <w:tcW w:w="700"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0,74</w:t>
            </w:r>
          </w:p>
        </w:tc>
        <w:tc>
          <w:tcPr>
            <w:tcW w:w="840"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0,72</w:t>
            </w:r>
          </w:p>
        </w:tc>
        <w:tc>
          <w:tcPr>
            <w:tcW w:w="578"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0,7</w:t>
            </w:r>
          </w:p>
        </w:tc>
        <w:tc>
          <w:tcPr>
            <w:tcW w:w="2554" w:type="dxa"/>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color w:val="000000"/>
                <w:kern w:val="2"/>
                <w:sz w:val="24"/>
                <w:szCs w:val="24"/>
                <w:lang w:eastAsia="ru-RU"/>
              </w:rPr>
            </w:pPr>
            <w:r w:rsidRPr="008458BA">
              <w:rPr>
                <w:rFonts w:ascii="Times New Roman" w:eastAsia="Times New Roman" w:hAnsi="Times New Roman" w:cs="Times New Roman"/>
                <w:color w:val="000000"/>
                <w:kern w:val="2"/>
                <w:sz w:val="24"/>
                <w:szCs w:val="24"/>
                <w:lang w:eastAsia="ru-RU"/>
              </w:rPr>
              <w:t xml:space="preserve">Управление образования, </w:t>
            </w:r>
            <w:r w:rsidRPr="008458BA">
              <w:rPr>
                <w:rFonts w:ascii="Times New Roman" w:eastAsia="Times New Roman" w:hAnsi="Times New Roman" w:cs="Times New Roman"/>
                <w:color w:val="000000"/>
                <w:kern w:val="2"/>
                <w:sz w:val="24"/>
                <w:szCs w:val="24"/>
                <w:lang w:eastAsia="ru-RU"/>
              </w:rPr>
              <w:lastRenderedPageBreak/>
              <w:t>физической культуры и спорта</w:t>
            </w:r>
          </w:p>
        </w:tc>
      </w:tr>
      <w:tr w:rsidR="008458BA" w:rsidRPr="008458BA" w:rsidTr="008458BA">
        <w:tc>
          <w:tcPr>
            <w:tcW w:w="572" w:type="dxa"/>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lastRenderedPageBreak/>
              <w:t>1.3</w:t>
            </w:r>
          </w:p>
        </w:tc>
        <w:tc>
          <w:tcPr>
            <w:tcW w:w="1551" w:type="dxa"/>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color w:val="000000"/>
                <w:kern w:val="2"/>
                <w:sz w:val="24"/>
                <w:szCs w:val="24"/>
                <w:lang w:eastAsia="ru-RU"/>
              </w:rPr>
            </w:pPr>
            <w:r w:rsidRPr="008458BA">
              <w:rPr>
                <w:rFonts w:ascii="Times New Roman" w:eastAsia="Times New Roman" w:hAnsi="Times New Roman" w:cs="Times New Roman"/>
                <w:color w:val="000000"/>
                <w:kern w:val="2"/>
                <w:sz w:val="24"/>
                <w:szCs w:val="24"/>
                <w:lang w:eastAsia="ru-RU"/>
              </w:rPr>
              <w:t xml:space="preserve">Доля педагогических работников муниципальных общеобразовательных организаций, получивших </w:t>
            </w:r>
            <w:r w:rsidRPr="008458BA">
              <w:rPr>
                <w:rFonts w:ascii="Times New Roman" w:eastAsia="Times New Roman" w:hAnsi="Times New Roman" w:cs="Times New Roman"/>
                <w:color w:val="000000"/>
                <w:kern w:val="2"/>
                <w:sz w:val="24"/>
                <w:szCs w:val="24"/>
                <w:lang w:eastAsia="ru-RU"/>
              </w:rPr>
              <w:lastRenderedPageBreak/>
              <w:t>вознаграждение за классное руководство, в общей численности классных руководителей</w:t>
            </w:r>
          </w:p>
        </w:tc>
        <w:tc>
          <w:tcPr>
            <w:tcW w:w="994"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lastRenderedPageBreak/>
              <w:t xml:space="preserve"> «КПМ»</w:t>
            </w:r>
          </w:p>
        </w:tc>
        <w:tc>
          <w:tcPr>
            <w:tcW w:w="1275"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процент</w:t>
            </w:r>
          </w:p>
        </w:tc>
        <w:tc>
          <w:tcPr>
            <w:tcW w:w="1137"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995"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1139"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852"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851"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700"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840"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578"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2554" w:type="dxa"/>
          </w:tcPr>
          <w:p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color w:val="000000"/>
                <w:kern w:val="2"/>
                <w:sz w:val="24"/>
                <w:szCs w:val="24"/>
                <w:lang w:eastAsia="ru-RU"/>
              </w:rPr>
            </w:pPr>
            <w:r w:rsidRPr="008458BA">
              <w:rPr>
                <w:rFonts w:ascii="Times New Roman" w:eastAsia="Times New Roman" w:hAnsi="Times New Roman" w:cs="Times New Roman"/>
                <w:color w:val="000000"/>
                <w:kern w:val="2"/>
                <w:sz w:val="24"/>
                <w:szCs w:val="24"/>
                <w:lang w:eastAsia="ru-RU"/>
              </w:rPr>
              <w:t>Управление образования, физической культуры и спорта</w:t>
            </w:r>
          </w:p>
        </w:tc>
      </w:tr>
    </w:tbl>
    <w:p w:rsidR="008458BA" w:rsidRPr="008458BA" w:rsidRDefault="008458BA" w:rsidP="008458BA">
      <w:pPr>
        <w:widowControl w:val="0"/>
        <w:autoSpaceDE w:val="0"/>
        <w:autoSpaceDN w:val="0"/>
        <w:spacing w:after="160" w:line="259" w:lineRule="auto"/>
        <w:jc w:val="both"/>
        <w:rPr>
          <w:rFonts w:ascii="Times New Roman" w:eastAsia="Times New Roman" w:hAnsi="Times New Roman" w:cs="Times New Roman"/>
          <w:kern w:val="2"/>
          <w:sz w:val="24"/>
          <w:szCs w:val="24"/>
          <w:lang w:eastAsia="ru-RU"/>
        </w:rPr>
      </w:pPr>
    </w:p>
    <w:p w:rsidR="008458BA" w:rsidRPr="008458BA" w:rsidRDefault="008458BA" w:rsidP="008458BA">
      <w:pPr>
        <w:widowControl w:val="0"/>
        <w:autoSpaceDE w:val="0"/>
        <w:autoSpaceDN w:val="0"/>
        <w:spacing w:after="160" w:line="259" w:lineRule="auto"/>
        <w:ind w:firstLine="540"/>
        <w:jc w:val="both"/>
        <w:rPr>
          <w:rFonts w:ascii="Times New Roman" w:eastAsia="Times New Roman" w:hAnsi="Times New Roman" w:cs="Times New Roman"/>
          <w:kern w:val="2"/>
          <w:sz w:val="24"/>
          <w:szCs w:val="24"/>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Перечень мероприятий (результатов)</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комплекса процессных мероприятий «Общее образование»</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4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
        <w:gridCol w:w="2961"/>
        <w:gridCol w:w="1500"/>
        <w:gridCol w:w="1896"/>
        <w:gridCol w:w="1043"/>
        <w:gridCol w:w="1076"/>
        <w:gridCol w:w="660"/>
        <w:gridCol w:w="621"/>
        <w:gridCol w:w="11"/>
        <w:gridCol w:w="710"/>
        <w:gridCol w:w="568"/>
        <w:gridCol w:w="39"/>
        <w:gridCol w:w="817"/>
        <w:gridCol w:w="856"/>
        <w:gridCol w:w="22"/>
        <w:gridCol w:w="828"/>
      </w:tblGrid>
      <w:tr w:rsidR="008458BA" w:rsidRPr="008458BA" w:rsidTr="008458BA">
        <w:tc>
          <w:tcPr>
            <w:tcW w:w="629"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N </w:t>
            </w:r>
            <w:proofErr w:type="gramStart"/>
            <w:r w:rsidRPr="008458BA">
              <w:rPr>
                <w:rFonts w:ascii="Times New Roman" w:eastAsia="Times New Roman" w:hAnsi="Times New Roman" w:cs="Times New Roman"/>
                <w:sz w:val="24"/>
                <w:szCs w:val="24"/>
                <w:lang w:eastAsia="ru-RU"/>
              </w:rPr>
              <w:t>п</w:t>
            </w:r>
            <w:proofErr w:type="gramEnd"/>
            <w:r w:rsidRPr="008458BA">
              <w:rPr>
                <w:rFonts w:ascii="Times New Roman" w:eastAsia="Times New Roman" w:hAnsi="Times New Roman" w:cs="Times New Roman"/>
                <w:sz w:val="24"/>
                <w:szCs w:val="24"/>
                <w:lang w:eastAsia="ru-RU"/>
              </w:rPr>
              <w:t>/п</w:t>
            </w:r>
          </w:p>
        </w:tc>
        <w:tc>
          <w:tcPr>
            <w:tcW w:w="2961"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Наименование мероприятия (результата)</w:t>
            </w:r>
          </w:p>
        </w:tc>
        <w:tc>
          <w:tcPr>
            <w:tcW w:w="1500" w:type="dxa"/>
            <w:vMerge w:val="restart"/>
          </w:tcPr>
          <w:p w:rsidR="008458BA" w:rsidRPr="008458BA" w:rsidRDefault="008458BA" w:rsidP="008458BA">
            <w:pPr>
              <w:widowControl w:val="0"/>
              <w:autoSpaceDE w:val="0"/>
              <w:autoSpaceDN w:val="0"/>
              <w:spacing w:after="0" w:line="240" w:lineRule="auto"/>
              <w:ind w:left="19" w:hanging="19"/>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Тип мероприятий (результата) </w:t>
            </w:r>
            <w:hyperlink w:anchor="P1101">
              <w:r w:rsidRPr="008458BA">
                <w:rPr>
                  <w:rFonts w:ascii="Times New Roman" w:eastAsia="Times New Roman" w:hAnsi="Times New Roman" w:cs="Times New Roman"/>
                  <w:color w:val="0000FF"/>
                  <w:sz w:val="24"/>
                  <w:szCs w:val="24"/>
                  <w:lang w:eastAsia="ru-RU"/>
                </w:rPr>
                <w:t>&lt;19&gt;</w:t>
              </w:r>
            </w:hyperlink>
          </w:p>
        </w:tc>
        <w:tc>
          <w:tcPr>
            <w:tcW w:w="1896"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Характеристика </w:t>
            </w:r>
            <w:hyperlink w:anchor="P1102">
              <w:r w:rsidRPr="008458BA">
                <w:rPr>
                  <w:rFonts w:ascii="Times New Roman" w:eastAsia="Times New Roman" w:hAnsi="Times New Roman" w:cs="Times New Roman"/>
                  <w:color w:val="0000FF"/>
                  <w:sz w:val="24"/>
                  <w:szCs w:val="24"/>
                  <w:lang w:eastAsia="ru-RU"/>
                </w:rPr>
                <w:t>&lt;20&gt;</w:t>
              </w:r>
            </w:hyperlink>
          </w:p>
        </w:tc>
        <w:tc>
          <w:tcPr>
            <w:tcW w:w="1043"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Единица измерения</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(по </w:t>
            </w:r>
            <w:hyperlink r:id="rId26">
              <w:r w:rsidRPr="008458BA">
                <w:rPr>
                  <w:rFonts w:ascii="Times New Roman" w:eastAsia="Times New Roman" w:hAnsi="Times New Roman" w:cs="Times New Roman"/>
                  <w:color w:val="0000FF"/>
                  <w:sz w:val="24"/>
                  <w:szCs w:val="24"/>
                  <w:lang w:eastAsia="ru-RU"/>
                </w:rPr>
                <w:t>ОКЕИ</w:t>
              </w:r>
            </w:hyperlink>
            <w:r w:rsidRPr="008458BA">
              <w:rPr>
                <w:rFonts w:ascii="Times New Roman" w:eastAsia="Times New Roman" w:hAnsi="Times New Roman" w:cs="Times New Roman"/>
                <w:sz w:val="24"/>
                <w:szCs w:val="24"/>
                <w:lang w:eastAsia="ru-RU"/>
              </w:rPr>
              <w:t>)</w:t>
            </w:r>
          </w:p>
        </w:tc>
        <w:tc>
          <w:tcPr>
            <w:tcW w:w="1736"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Базовое значение</w:t>
            </w:r>
          </w:p>
        </w:tc>
        <w:tc>
          <w:tcPr>
            <w:tcW w:w="4472" w:type="dxa"/>
            <w:gridSpan w:val="9"/>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Значения мероприятия (результата) по годам</w:t>
            </w:r>
          </w:p>
        </w:tc>
      </w:tr>
      <w:tr w:rsidR="008458BA" w:rsidRPr="008458BA" w:rsidTr="008458BA">
        <w:tc>
          <w:tcPr>
            <w:tcW w:w="629"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961"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500"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896"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043"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076"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значение</w:t>
            </w:r>
          </w:p>
        </w:tc>
        <w:tc>
          <w:tcPr>
            <w:tcW w:w="66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год</w:t>
            </w:r>
          </w:p>
        </w:tc>
        <w:tc>
          <w:tcPr>
            <w:tcW w:w="62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2025</w:t>
            </w:r>
          </w:p>
        </w:tc>
        <w:tc>
          <w:tcPr>
            <w:tcW w:w="721"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2026</w:t>
            </w:r>
          </w:p>
        </w:tc>
        <w:tc>
          <w:tcPr>
            <w:tcW w:w="607"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2027</w:t>
            </w:r>
          </w:p>
        </w:tc>
        <w:tc>
          <w:tcPr>
            <w:tcW w:w="817"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2028</w:t>
            </w:r>
          </w:p>
        </w:tc>
        <w:tc>
          <w:tcPr>
            <w:tcW w:w="878"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2029</w:t>
            </w:r>
          </w:p>
        </w:tc>
        <w:tc>
          <w:tcPr>
            <w:tcW w:w="828"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2030</w:t>
            </w:r>
          </w:p>
        </w:tc>
      </w:tr>
      <w:tr w:rsidR="008458BA" w:rsidRPr="008458BA" w:rsidTr="008458BA">
        <w:tc>
          <w:tcPr>
            <w:tcW w:w="62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296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150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w:t>
            </w:r>
          </w:p>
        </w:tc>
        <w:tc>
          <w:tcPr>
            <w:tcW w:w="1896"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w:t>
            </w:r>
          </w:p>
        </w:tc>
        <w:tc>
          <w:tcPr>
            <w:tcW w:w="1043"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5</w:t>
            </w:r>
          </w:p>
        </w:tc>
        <w:tc>
          <w:tcPr>
            <w:tcW w:w="1076"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6</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6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7</w:t>
            </w:r>
          </w:p>
        </w:tc>
        <w:tc>
          <w:tcPr>
            <w:tcW w:w="62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8</w:t>
            </w:r>
          </w:p>
        </w:tc>
        <w:tc>
          <w:tcPr>
            <w:tcW w:w="721"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9</w:t>
            </w:r>
          </w:p>
        </w:tc>
        <w:tc>
          <w:tcPr>
            <w:tcW w:w="607"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10</w:t>
            </w:r>
          </w:p>
        </w:tc>
        <w:tc>
          <w:tcPr>
            <w:tcW w:w="817"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w:t>
            </w:r>
          </w:p>
        </w:tc>
        <w:tc>
          <w:tcPr>
            <w:tcW w:w="878"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12</w:t>
            </w:r>
          </w:p>
        </w:tc>
        <w:tc>
          <w:tcPr>
            <w:tcW w:w="828" w:type="dxa"/>
          </w:tcPr>
          <w:p w:rsidR="008458BA" w:rsidRPr="008458BA" w:rsidRDefault="008458BA" w:rsidP="008458BA">
            <w:pPr>
              <w:widowControl w:val="0"/>
              <w:autoSpaceDE w:val="0"/>
              <w:autoSpaceDN w:val="0"/>
              <w:spacing w:after="0" w:line="240" w:lineRule="auto"/>
              <w:ind w:left="-29" w:firstLine="29"/>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13</w:t>
            </w:r>
          </w:p>
        </w:tc>
      </w:tr>
      <w:tr w:rsidR="008458BA" w:rsidRPr="008458BA" w:rsidTr="008458BA">
        <w:tc>
          <w:tcPr>
            <w:tcW w:w="629" w:type="dxa"/>
          </w:tcPr>
          <w:p w:rsidR="008458BA" w:rsidRPr="008458BA" w:rsidRDefault="008458BA" w:rsidP="008458BA">
            <w:pPr>
              <w:widowControl w:val="0"/>
              <w:autoSpaceDE w:val="0"/>
              <w:autoSpaceDN w:val="0"/>
              <w:spacing w:after="0" w:line="240" w:lineRule="auto"/>
              <w:contextualSpacing/>
              <w:rPr>
                <w:rFonts w:ascii="Times New Roman" w:eastAsia="Times New Roman" w:hAnsi="Times New Roman" w:cs="Times New Roman"/>
                <w:sz w:val="24"/>
                <w:szCs w:val="24"/>
                <w:lang w:eastAsia="ar-SA"/>
              </w:rPr>
            </w:pPr>
          </w:p>
        </w:tc>
        <w:tc>
          <w:tcPr>
            <w:tcW w:w="13608" w:type="dxa"/>
            <w:gridSpan w:val="15"/>
          </w:tcPr>
          <w:p w:rsidR="008458BA" w:rsidRPr="008458BA" w:rsidRDefault="008458BA" w:rsidP="008458BA">
            <w:pPr>
              <w:widowControl w:val="0"/>
              <w:autoSpaceDE w:val="0"/>
              <w:autoSpaceDN w:val="0"/>
              <w:spacing w:after="0" w:line="240" w:lineRule="auto"/>
              <w:contextualSpacing/>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Задача1</w:t>
            </w:r>
            <w:proofErr w:type="gramStart"/>
            <w:r w:rsidRPr="008458BA">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sz w:val="24"/>
                <w:szCs w:val="24"/>
                <w:lang w:eastAsia="ar-SA"/>
              </w:rPr>
              <w:tab/>
              <w:t xml:space="preserve"> </w:t>
            </w:r>
            <w:r w:rsidRPr="008458BA">
              <w:rPr>
                <w:rFonts w:ascii="Times New Roman" w:eastAsia="Times New Roman" w:hAnsi="Times New Roman" w:cs="Times New Roman"/>
                <w:sz w:val="24"/>
                <w:szCs w:val="24"/>
                <w:lang w:eastAsia="ru-RU"/>
              </w:rPr>
              <w:t>В</w:t>
            </w:r>
            <w:proofErr w:type="gramEnd"/>
            <w:r w:rsidRPr="008458BA">
              <w:rPr>
                <w:rFonts w:ascii="Times New Roman" w:eastAsia="Times New Roman" w:hAnsi="Times New Roman" w:cs="Times New Roman"/>
                <w:sz w:val="24"/>
                <w:szCs w:val="24"/>
                <w:lang w:eastAsia="ru-RU"/>
              </w:rPr>
              <w:t xml:space="preserve"> 100% муниципальных общеобразовательных организаций получают финансовое обеспечение на выполнение муниципального задания муниципальным образовательным организациям и на предоставление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p w:rsidR="008458BA" w:rsidRPr="008458BA" w:rsidRDefault="008458BA" w:rsidP="008458BA">
            <w:pPr>
              <w:widowControl w:val="0"/>
              <w:autoSpaceDE w:val="0"/>
              <w:autoSpaceDN w:val="0"/>
              <w:spacing w:after="160" w:line="259" w:lineRule="auto"/>
              <w:ind w:left="1080"/>
              <w:contextualSpacing/>
              <w:rPr>
                <w:rFonts w:ascii="Times New Roman" w:eastAsia="Times New Roman" w:hAnsi="Times New Roman" w:cs="Times New Roman"/>
                <w:sz w:val="24"/>
                <w:szCs w:val="24"/>
                <w:lang w:eastAsia="ru-RU"/>
              </w:rPr>
            </w:pPr>
          </w:p>
        </w:tc>
      </w:tr>
      <w:tr w:rsidR="008458BA" w:rsidRPr="008458BA" w:rsidTr="008458BA">
        <w:tc>
          <w:tcPr>
            <w:tcW w:w="62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1.1.</w:t>
            </w:r>
          </w:p>
        </w:tc>
        <w:tc>
          <w:tcPr>
            <w:tcW w:w="296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Предоставлены субсидии муниципальным учреждениям на выполнение муниципального задания</w:t>
            </w:r>
          </w:p>
        </w:tc>
        <w:tc>
          <w:tcPr>
            <w:tcW w:w="150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Оказание услуг</w:t>
            </w:r>
          </w:p>
        </w:tc>
        <w:tc>
          <w:tcPr>
            <w:tcW w:w="1896" w:type="dxa"/>
          </w:tcPr>
          <w:p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Количество муниципальных образовательных учреждений</w:t>
            </w:r>
          </w:p>
        </w:tc>
        <w:tc>
          <w:tcPr>
            <w:tcW w:w="1043"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Единиц</w:t>
            </w:r>
          </w:p>
        </w:tc>
        <w:tc>
          <w:tcPr>
            <w:tcW w:w="107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66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2023</w:t>
            </w:r>
          </w:p>
        </w:tc>
        <w:tc>
          <w:tcPr>
            <w:tcW w:w="621"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721"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607"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817"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878"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828"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r>
      <w:tr w:rsidR="008458BA" w:rsidRPr="008458BA" w:rsidTr="008458BA">
        <w:tc>
          <w:tcPr>
            <w:tcW w:w="62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1.2.</w:t>
            </w:r>
          </w:p>
        </w:tc>
        <w:tc>
          <w:tcPr>
            <w:tcW w:w="296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Организовано питание учащихся в общеобразовательных учреждениях</w:t>
            </w:r>
          </w:p>
        </w:tc>
        <w:tc>
          <w:tcPr>
            <w:tcW w:w="150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Приобретение товаров</w:t>
            </w:r>
          </w:p>
        </w:tc>
        <w:tc>
          <w:tcPr>
            <w:tcW w:w="1896"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 xml:space="preserve">Количество </w:t>
            </w:r>
            <w:proofErr w:type="gramStart"/>
            <w:r w:rsidRPr="008458BA">
              <w:rPr>
                <w:rFonts w:ascii="Times New Roman" w:eastAsia="Times New Roman" w:hAnsi="Times New Roman" w:cs="Times New Roman"/>
                <w:sz w:val="24"/>
                <w:szCs w:val="24"/>
                <w:lang w:eastAsia="ar-SA"/>
              </w:rPr>
              <w:t>обучающихся</w:t>
            </w:r>
            <w:proofErr w:type="gramEnd"/>
            <w:r w:rsidRPr="008458BA">
              <w:rPr>
                <w:rFonts w:ascii="Times New Roman" w:eastAsia="Times New Roman" w:hAnsi="Times New Roman" w:cs="Times New Roman"/>
                <w:sz w:val="24"/>
                <w:szCs w:val="24"/>
                <w:lang w:eastAsia="ar-SA"/>
              </w:rPr>
              <w:t>, получающих горячее питание</w:t>
            </w:r>
          </w:p>
        </w:tc>
        <w:tc>
          <w:tcPr>
            <w:tcW w:w="1043"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Человек</w:t>
            </w:r>
          </w:p>
        </w:tc>
        <w:tc>
          <w:tcPr>
            <w:tcW w:w="107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1808</w:t>
            </w:r>
          </w:p>
        </w:tc>
        <w:tc>
          <w:tcPr>
            <w:tcW w:w="66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621"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1808</w:t>
            </w:r>
          </w:p>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721"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1700</w:t>
            </w:r>
          </w:p>
        </w:tc>
        <w:tc>
          <w:tcPr>
            <w:tcW w:w="607"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1700</w:t>
            </w:r>
          </w:p>
        </w:tc>
        <w:tc>
          <w:tcPr>
            <w:tcW w:w="817"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1700</w:t>
            </w:r>
          </w:p>
        </w:tc>
        <w:tc>
          <w:tcPr>
            <w:tcW w:w="878"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1700</w:t>
            </w:r>
          </w:p>
        </w:tc>
        <w:tc>
          <w:tcPr>
            <w:tcW w:w="828"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1700</w:t>
            </w:r>
          </w:p>
        </w:tc>
      </w:tr>
      <w:tr w:rsidR="008458BA" w:rsidRPr="008458BA" w:rsidTr="008458BA">
        <w:tc>
          <w:tcPr>
            <w:tcW w:w="62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1.3.</w:t>
            </w:r>
          </w:p>
        </w:tc>
        <w:tc>
          <w:tcPr>
            <w:tcW w:w="2961"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Приобретены основные средства в организации общего образования</w:t>
            </w:r>
          </w:p>
        </w:tc>
        <w:tc>
          <w:tcPr>
            <w:tcW w:w="150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Приобретение товаров, работ</w:t>
            </w:r>
          </w:p>
        </w:tc>
        <w:tc>
          <w:tcPr>
            <w:tcW w:w="189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Количество организаций общего образования обеспечены основными средствами</w:t>
            </w:r>
          </w:p>
        </w:tc>
        <w:tc>
          <w:tcPr>
            <w:tcW w:w="1043"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Единиц</w:t>
            </w:r>
          </w:p>
        </w:tc>
        <w:tc>
          <w:tcPr>
            <w:tcW w:w="107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66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621"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721"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607"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817"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878"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828"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r>
      <w:tr w:rsidR="008458BA" w:rsidRPr="008458BA" w:rsidTr="008458BA">
        <w:tc>
          <w:tcPr>
            <w:tcW w:w="62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1" w:name="_Hlk180440983"/>
            <w:r w:rsidRPr="008458BA">
              <w:rPr>
                <w:rFonts w:ascii="Times New Roman" w:eastAsia="Times New Roman" w:hAnsi="Times New Roman" w:cs="Times New Roman"/>
                <w:sz w:val="24"/>
                <w:szCs w:val="24"/>
                <w:lang w:eastAsia="ru-RU"/>
              </w:rPr>
              <w:t>1.4.</w:t>
            </w:r>
          </w:p>
        </w:tc>
        <w:tc>
          <w:tcPr>
            <w:tcW w:w="296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Предоставлена компенсация расходов по оплате коммунальных услуг работникам, проживающим и работающим в сельских населенных пунктах, рабочих посёлках (посёлках городского типа)</w:t>
            </w:r>
          </w:p>
        </w:tc>
        <w:tc>
          <w:tcPr>
            <w:tcW w:w="150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Осуществление текущей деятельности</w:t>
            </w:r>
          </w:p>
        </w:tc>
        <w:tc>
          <w:tcPr>
            <w:tcW w:w="1896"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bCs/>
                <w:sz w:val="24"/>
                <w:szCs w:val="24"/>
                <w:lang w:eastAsia="ar-SA"/>
              </w:rPr>
              <w:t>Количество педагогов</w:t>
            </w:r>
          </w:p>
        </w:tc>
        <w:tc>
          <w:tcPr>
            <w:tcW w:w="1043"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Человек</w:t>
            </w:r>
          </w:p>
        </w:tc>
        <w:tc>
          <w:tcPr>
            <w:tcW w:w="107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25</w:t>
            </w:r>
          </w:p>
        </w:tc>
        <w:tc>
          <w:tcPr>
            <w:tcW w:w="66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621"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16</w:t>
            </w:r>
          </w:p>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721"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16</w:t>
            </w:r>
          </w:p>
        </w:tc>
        <w:tc>
          <w:tcPr>
            <w:tcW w:w="568"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16</w:t>
            </w:r>
          </w:p>
        </w:tc>
        <w:tc>
          <w:tcPr>
            <w:tcW w:w="856"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16</w:t>
            </w:r>
          </w:p>
        </w:tc>
        <w:tc>
          <w:tcPr>
            <w:tcW w:w="85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16</w:t>
            </w:r>
          </w:p>
        </w:tc>
        <w:tc>
          <w:tcPr>
            <w:tcW w:w="850"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16</w:t>
            </w:r>
          </w:p>
        </w:tc>
      </w:tr>
      <w:bookmarkEnd w:id="11"/>
      <w:tr w:rsidR="008458BA" w:rsidRPr="008458BA" w:rsidTr="008458BA">
        <w:tc>
          <w:tcPr>
            <w:tcW w:w="62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1.5.</w:t>
            </w:r>
          </w:p>
        </w:tc>
        <w:tc>
          <w:tcPr>
            <w:tcW w:w="296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 xml:space="preserve">Предоставлены меры социальной поддержки педагогическим </w:t>
            </w:r>
            <w:r w:rsidRPr="008458BA">
              <w:rPr>
                <w:rFonts w:ascii="Times New Roman" w:eastAsia="Times New Roman" w:hAnsi="Times New Roman" w:cs="Times New Roman"/>
                <w:sz w:val="24"/>
                <w:szCs w:val="24"/>
                <w:lang w:eastAsia="ar-SA"/>
              </w:rPr>
              <w:lastRenderedPageBreak/>
              <w:t>работникам муниципальных образовательных организаций</w:t>
            </w:r>
          </w:p>
        </w:tc>
        <w:tc>
          <w:tcPr>
            <w:tcW w:w="150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Осуществление текущей деятельности</w:t>
            </w:r>
          </w:p>
        </w:tc>
        <w:tc>
          <w:tcPr>
            <w:tcW w:w="1896" w:type="dxa"/>
          </w:tcPr>
          <w:p w:rsidR="008458BA" w:rsidRPr="008458BA" w:rsidRDefault="008458BA" w:rsidP="008458BA">
            <w:pPr>
              <w:suppressAutoHyphens/>
              <w:spacing w:after="0" w:line="240" w:lineRule="auto"/>
              <w:rPr>
                <w:rFonts w:ascii="Times New Roman" w:eastAsia="Times New Roman" w:hAnsi="Times New Roman" w:cs="Times New Roman"/>
                <w:bCs/>
                <w:sz w:val="24"/>
                <w:szCs w:val="24"/>
                <w:lang w:eastAsia="ar-SA"/>
              </w:rPr>
            </w:pPr>
            <w:r w:rsidRPr="008458BA">
              <w:rPr>
                <w:rFonts w:ascii="Times New Roman" w:eastAsia="Times New Roman" w:hAnsi="Times New Roman" w:cs="Times New Roman"/>
                <w:bCs/>
                <w:sz w:val="24"/>
                <w:szCs w:val="24"/>
                <w:lang w:eastAsia="ar-SA"/>
              </w:rPr>
              <w:t>Количество педагогов</w:t>
            </w:r>
          </w:p>
        </w:tc>
        <w:tc>
          <w:tcPr>
            <w:tcW w:w="1043"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Человек</w:t>
            </w:r>
          </w:p>
        </w:tc>
        <w:tc>
          <w:tcPr>
            <w:tcW w:w="107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tc>
        <w:tc>
          <w:tcPr>
            <w:tcW w:w="66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621"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721"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tc>
        <w:tc>
          <w:tcPr>
            <w:tcW w:w="568"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856"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85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8</w:t>
            </w:r>
          </w:p>
        </w:tc>
        <w:tc>
          <w:tcPr>
            <w:tcW w:w="850"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8</w:t>
            </w:r>
          </w:p>
        </w:tc>
      </w:tr>
      <w:tr w:rsidR="008458BA" w:rsidRPr="008458BA" w:rsidTr="008458BA">
        <w:tc>
          <w:tcPr>
            <w:tcW w:w="62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1.6.</w:t>
            </w:r>
          </w:p>
        </w:tc>
        <w:tc>
          <w:tcPr>
            <w:tcW w:w="296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 xml:space="preserve">Выплачена премия Главы </w:t>
            </w:r>
            <w:proofErr w:type="spellStart"/>
            <w:r w:rsidRPr="008458BA">
              <w:rPr>
                <w:rFonts w:ascii="Times New Roman" w:eastAsia="Times New Roman" w:hAnsi="Times New Roman" w:cs="Times New Roman"/>
                <w:sz w:val="24"/>
                <w:szCs w:val="24"/>
                <w:lang w:eastAsia="ar-SA"/>
              </w:rPr>
              <w:t>Невельского</w:t>
            </w:r>
            <w:proofErr w:type="spellEnd"/>
            <w:r w:rsidRPr="008458BA">
              <w:rPr>
                <w:rFonts w:ascii="Times New Roman" w:eastAsia="Times New Roman" w:hAnsi="Times New Roman" w:cs="Times New Roman"/>
                <w:sz w:val="24"/>
                <w:szCs w:val="24"/>
                <w:lang w:eastAsia="ar-SA"/>
              </w:rPr>
              <w:t xml:space="preserve"> муниципального округа одаренным детям</w:t>
            </w:r>
          </w:p>
        </w:tc>
        <w:tc>
          <w:tcPr>
            <w:tcW w:w="150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Выплата физическим лицам</w:t>
            </w:r>
          </w:p>
        </w:tc>
        <w:tc>
          <w:tcPr>
            <w:tcW w:w="189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 xml:space="preserve">Количество </w:t>
            </w:r>
            <w:proofErr w:type="gramStart"/>
            <w:r w:rsidRPr="008458BA">
              <w:rPr>
                <w:rFonts w:ascii="Times New Roman" w:eastAsia="Times New Roman" w:hAnsi="Times New Roman" w:cs="Times New Roman"/>
                <w:kern w:val="2"/>
                <w:sz w:val="24"/>
                <w:szCs w:val="24"/>
                <w:lang w:eastAsia="ru-RU"/>
              </w:rPr>
              <w:t>обучающихся</w:t>
            </w:r>
            <w:proofErr w:type="gramEnd"/>
          </w:p>
        </w:tc>
        <w:tc>
          <w:tcPr>
            <w:tcW w:w="1043"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Человек</w:t>
            </w:r>
          </w:p>
        </w:tc>
        <w:tc>
          <w:tcPr>
            <w:tcW w:w="107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25</w:t>
            </w:r>
          </w:p>
        </w:tc>
        <w:tc>
          <w:tcPr>
            <w:tcW w:w="66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621"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25</w:t>
            </w:r>
          </w:p>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721"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25</w:t>
            </w:r>
          </w:p>
        </w:tc>
        <w:tc>
          <w:tcPr>
            <w:tcW w:w="568"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25</w:t>
            </w:r>
          </w:p>
        </w:tc>
        <w:tc>
          <w:tcPr>
            <w:tcW w:w="856" w:type="dxa"/>
            <w:gridSpan w:val="2"/>
          </w:tcPr>
          <w:p w:rsidR="008458BA" w:rsidRPr="008458BA" w:rsidRDefault="008458BA" w:rsidP="008458BA">
            <w:pPr>
              <w:tabs>
                <w:tab w:val="left" w:pos="790"/>
              </w:tabs>
              <w:spacing w:after="160" w:line="259" w:lineRule="auto"/>
              <w:ind w:left="-60" w:right="471" w:firstLine="60"/>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25</w:t>
            </w:r>
          </w:p>
        </w:tc>
        <w:tc>
          <w:tcPr>
            <w:tcW w:w="856" w:type="dxa"/>
          </w:tcPr>
          <w:p w:rsidR="008458BA" w:rsidRPr="008458BA" w:rsidRDefault="008458BA" w:rsidP="008458BA">
            <w:pPr>
              <w:tabs>
                <w:tab w:val="left" w:pos="790"/>
              </w:tabs>
              <w:spacing w:after="160" w:line="259" w:lineRule="auto"/>
              <w:ind w:right="471"/>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25</w:t>
            </w:r>
          </w:p>
        </w:tc>
        <w:tc>
          <w:tcPr>
            <w:tcW w:w="850"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25</w:t>
            </w:r>
          </w:p>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r>
      <w:tr w:rsidR="008458BA" w:rsidRPr="008458BA" w:rsidTr="008458BA">
        <w:tc>
          <w:tcPr>
            <w:tcW w:w="62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1.7.</w:t>
            </w:r>
          </w:p>
        </w:tc>
        <w:tc>
          <w:tcPr>
            <w:tcW w:w="296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Выплачена компенсация расходов по подвозу детей в общеобразовательную организацию</w:t>
            </w:r>
          </w:p>
        </w:tc>
        <w:tc>
          <w:tcPr>
            <w:tcW w:w="150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Выплата физическим лицам</w:t>
            </w:r>
          </w:p>
        </w:tc>
        <w:tc>
          <w:tcPr>
            <w:tcW w:w="189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 xml:space="preserve">Количество </w:t>
            </w:r>
            <w:proofErr w:type="gramStart"/>
            <w:r w:rsidRPr="008458BA">
              <w:rPr>
                <w:rFonts w:ascii="Times New Roman" w:eastAsia="Times New Roman" w:hAnsi="Times New Roman" w:cs="Times New Roman"/>
                <w:kern w:val="2"/>
                <w:sz w:val="24"/>
                <w:szCs w:val="24"/>
                <w:lang w:eastAsia="ru-RU"/>
              </w:rPr>
              <w:t>обучающихся</w:t>
            </w:r>
            <w:proofErr w:type="gramEnd"/>
          </w:p>
        </w:tc>
        <w:tc>
          <w:tcPr>
            <w:tcW w:w="1043"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Человек</w:t>
            </w:r>
          </w:p>
        </w:tc>
        <w:tc>
          <w:tcPr>
            <w:tcW w:w="107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tc>
        <w:tc>
          <w:tcPr>
            <w:tcW w:w="66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632"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71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tc>
        <w:tc>
          <w:tcPr>
            <w:tcW w:w="568"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tc>
        <w:tc>
          <w:tcPr>
            <w:tcW w:w="856"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tc>
        <w:tc>
          <w:tcPr>
            <w:tcW w:w="85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tc>
        <w:tc>
          <w:tcPr>
            <w:tcW w:w="850"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r>
      <w:tr w:rsidR="008458BA" w:rsidRPr="008458BA" w:rsidTr="008458BA">
        <w:tc>
          <w:tcPr>
            <w:tcW w:w="62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1.8.</w:t>
            </w:r>
          </w:p>
        </w:tc>
        <w:tc>
          <w:tcPr>
            <w:tcW w:w="296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ar-SA"/>
              </w:rPr>
            </w:pPr>
            <w:proofErr w:type="gramStart"/>
            <w:r w:rsidRPr="008458BA">
              <w:rPr>
                <w:rFonts w:ascii="Times New Roman" w:eastAsia="Times New Roman" w:hAnsi="Times New Roman" w:cs="Times New Roman"/>
                <w:sz w:val="24"/>
                <w:szCs w:val="24"/>
                <w:lang w:eastAsia="ar-SA"/>
              </w:rPr>
              <w:t>Организовано бесплатное горячее питание обучающихся, получающих начальное общее образование в муниципальных образовательных организациях</w:t>
            </w:r>
            <w:proofErr w:type="gramEnd"/>
          </w:p>
        </w:tc>
        <w:tc>
          <w:tcPr>
            <w:tcW w:w="150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Приобретение товаров</w:t>
            </w:r>
          </w:p>
        </w:tc>
        <w:tc>
          <w:tcPr>
            <w:tcW w:w="189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 xml:space="preserve">Количество </w:t>
            </w:r>
            <w:proofErr w:type="gramStart"/>
            <w:r w:rsidRPr="008458BA">
              <w:rPr>
                <w:rFonts w:ascii="Times New Roman" w:eastAsia="Times New Roman" w:hAnsi="Times New Roman" w:cs="Times New Roman"/>
                <w:kern w:val="2"/>
                <w:sz w:val="24"/>
                <w:szCs w:val="24"/>
                <w:lang w:eastAsia="ru-RU"/>
              </w:rPr>
              <w:t>обучающихся</w:t>
            </w:r>
            <w:proofErr w:type="gramEnd"/>
          </w:p>
        </w:tc>
        <w:tc>
          <w:tcPr>
            <w:tcW w:w="1043"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Человек</w:t>
            </w:r>
          </w:p>
        </w:tc>
        <w:tc>
          <w:tcPr>
            <w:tcW w:w="107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718</w:t>
            </w:r>
          </w:p>
        </w:tc>
        <w:tc>
          <w:tcPr>
            <w:tcW w:w="66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632"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718</w:t>
            </w:r>
          </w:p>
        </w:tc>
        <w:tc>
          <w:tcPr>
            <w:tcW w:w="71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718</w:t>
            </w:r>
          </w:p>
        </w:tc>
        <w:tc>
          <w:tcPr>
            <w:tcW w:w="568"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718</w:t>
            </w:r>
          </w:p>
        </w:tc>
        <w:tc>
          <w:tcPr>
            <w:tcW w:w="856"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718</w:t>
            </w:r>
          </w:p>
        </w:tc>
        <w:tc>
          <w:tcPr>
            <w:tcW w:w="85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718</w:t>
            </w:r>
          </w:p>
        </w:tc>
        <w:tc>
          <w:tcPr>
            <w:tcW w:w="850"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718</w:t>
            </w:r>
          </w:p>
        </w:tc>
      </w:tr>
      <w:tr w:rsidR="008458BA" w:rsidRPr="008458BA" w:rsidTr="008458BA">
        <w:tc>
          <w:tcPr>
            <w:tcW w:w="62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3608" w:type="dxa"/>
            <w:gridSpan w:val="15"/>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Задача 2 .</w:t>
            </w:r>
            <w:r w:rsidRPr="008458BA">
              <w:rPr>
                <w:rFonts w:ascii="Times New Roman" w:eastAsia="Times New Roman" w:hAnsi="Times New Roman" w:cs="Times New Roman"/>
                <w:kern w:val="2"/>
                <w:sz w:val="24"/>
                <w:szCs w:val="24"/>
                <w:lang w:eastAsia="ru-RU"/>
              </w:rPr>
              <w:tab/>
              <w:t>В 100% общеобразовательных организаций ежегодно проведены процедуры оценки качества образования.</w:t>
            </w:r>
          </w:p>
        </w:tc>
      </w:tr>
      <w:tr w:rsidR="008458BA" w:rsidRPr="008458BA" w:rsidTr="008458BA">
        <w:tc>
          <w:tcPr>
            <w:tcW w:w="62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2.3.</w:t>
            </w:r>
          </w:p>
        </w:tc>
        <w:tc>
          <w:tcPr>
            <w:tcW w:w="296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 xml:space="preserve">Выплачена компенсация педагогическим работникам за работу по подготовке и проведению государственной итоговой аттестации по образовательным </w:t>
            </w:r>
            <w:r w:rsidRPr="008458BA">
              <w:rPr>
                <w:rFonts w:ascii="Times New Roman" w:eastAsia="Times New Roman" w:hAnsi="Times New Roman" w:cs="Times New Roman"/>
                <w:sz w:val="24"/>
                <w:szCs w:val="24"/>
                <w:lang w:eastAsia="ar-SA"/>
              </w:rPr>
              <w:lastRenderedPageBreak/>
              <w:t>программам основного общего и среднего общего образования</w:t>
            </w:r>
          </w:p>
        </w:tc>
        <w:tc>
          <w:tcPr>
            <w:tcW w:w="150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Осуществление текущей деятельности</w:t>
            </w:r>
          </w:p>
        </w:tc>
        <w:tc>
          <w:tcPr>
            <w:tcW w:w="189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Количество педагогов</w:t>
            </w:r>
          </w:p>
        </w:tc>
        <w:tc>
          <w:tcPr>
            <w:tcW w:w="1043"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Человек</w:t>
            </w:r>
          </w:p>
        </w:tc>
        <w:tc>
          <w:tcPr>
            <w:tcW w:w="107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30</w:t>
            </w:r>
          </w:p>
        </w:tc>
        <w:tc>
          <w:tcPr>
            <w:tcW w:w="66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632"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30</w:t>
            </w:r>
          </w:p>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71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30</w:t>
            </w:r>
          </w:p>
        </w:tc>
        <w:tc>
          <w:tcPr>
            <w:tcW w:w="568"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30</w:t>
            </w:r>
          </w:p>
        </w:tc>
        <w:tc>
          <w:tcPr>
            <w:tcW w:w="856"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30</w:t>
            </w:r>
          </w:p>
        </w:tc>
        <w:tc>
          <w:tcPr>
            <w:tcW w:w="85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30</w:t>
            </w:r>
          </w:p>
        </w:tc>
        <w:tc>
          <w:tcPr>
            <w:tcW w:w="850"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30</w:t>
            </w:r>
          </w:p>
        </w:tc>
      </w:tr>
      <w:tr w:rsidR="008458BA" w:rsidRPr="008458BA" w:rsidTr="008458BA">
        <w:tc>
          <w:tcPr>
            <w:tcW w:w="62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2.4.</w:t>
            </w:r>
          </w:p>
        </w:tc>
        <w:tc>
          <w:tcPr>
            <w:tcW w:w="296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Организованна работа по перевозке учащихся на внеклассные мероприятия и итоговую аттестацию</w:t>
            </w:r>
          </w:p>
        </w:tc>
        <w:tc>
          <w:tcPr>
            <w:tcW w:w="150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Приобретение услуг</w:t>
            </w:r>
          </w:p>
        </w:tc>
        <w:tc>
          <w:tcPr>
            <w:tcW w:w="189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Количество перевозок</w:t>
            </w:r>
          </w:p>
        </w:tc>
        <w:tc>
          <w:tcPr>
            <w:tcW w:w="1043"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Единиц</w:t>
            </w:r>
          </w:p>
        </w:tc>
        <w:tc>
          <w:tcPr>
            <w:tcW w:w="107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60</w:t>
            </w:r>
          </w:p>
        </w:tc>
        <w:tc>
          <w:tcPr>
            <w:tcW w:w="66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632"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53</w:t>
            </w:r>
          </w:p>
        </w:tc>
        <w:tc>
          <w:tcPr>
            <w:tcW w:w="71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53</w:t>
            </w:r>
          </w:p>
        </w:tc>
        <w:tc>
          <w:tcPr>
            <w:tcW w:w="568"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53</w:t>
            </w:r>
          </w:p>
        </w:tc>
        <w:tc>
          <w:tcPr>
            <w:tcW w:w="856"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53</w:t>
            </w:r>
          </w:p>
        </w:tc>
        <w:tc>
          <w:tcPr>
            <w:tcW w:w="85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53</w:t>
            </w:r>
          </w:p>
        </w:tc>
        <w:tc>
          <w:tcPr>
            <w:tcW w:w="850"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53</w:t>
            </w:r>
          </w:p>
        </w:tc>
      </w:tr>
      <w:tr w:rsidR="008458BA" w:rsidRPr="008458BA" w:rsidTr="008458BA">
        <w:tc>
          <w:tcPr>
            <w:tcW w:w="62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3608" w:type="dxa"/>
            <w:gridSpan w:val="15"/>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Задача 3 100% педагогических работников муниципальных общеобразовательных организаций, выполняющих функции классных руководителей, ежемесячно денежное вознаграждение за классное руководство</w:t>
            </w:r>
          </w:p>
        </w:tc>
      </w:tr>
      <w:tr w:rsidR="008458BA" w:rsidRPr="008458BA" w:rsidTr="008458BA">
        <w:tc>
          <w:tcPr>
            <w:tcW w:w="62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w:t>
            </w:r>
          </w:p>
        </w:tc>
        <w:tc>
          <w:tcPr>
            <w:tcW w:w="296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Обеспечена выплата вознаграждения за выполнение функций классного руководителя педагогическим работникам муниципальных образовательных</w:t>
            </w:r>
          </w:p>
        </w:tc>
        <w:tc>
          <w:tcPr>
            <w:tcW w:w="150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Осуществление текущей деятельности</w:t>
            </w:r>
          </w:p>
        </w:tc>
        <w:tc>
          <w:tcPr>
            <w:tcW w:w="1896" w:type="dxa"/>
          </w:tcPr>
          <w:p w:rsidR="008458BA" w:rsidRPr="008458BA" w:rsidRDefault="008458BA" w:rsidP="008458BA">
            <w:pPr>
              <w:suppressAutoHyphens/>
              <w:spacing w:after="0" w:line="240" w:lineRule="auto"/>
              <w:rPr>
                <w:rFonts w:ascii="Times New Roman" w:eastAsia="Times New Roman" w:hAnsi="Times New Roman" w:cs="Times New Roman"/>
                <w:bCs/>
                <w:color w:val="000000"/>
                <w:sz w:val="24"/>
                <w:szCs w:val="24"/>
                <w:lang w:eastAsia="ar-SA"/>
              </w:rPr>
            </w:pPr>
            <w:r w:rsidRPr="008458BA">
              <w:rPr>
                <w:rFonts w:ascii="Times New Roman" w:eastAsia="Times New Roman" w:hAnsi="Times New Roman" w:cs="Times New Roman"/>
                <w:bCs/>
                <w:color w:val="000000"/>
                <w:sz w:val="24"/>
                <w:szCs w:val="24"/>
                <w:lang w:eastAsia="ar-SA"/>
              </w:rPr>
              <w:t>Количество педагогов</w:t>
            </w:r>
          </w:p>
        </w:tc>
        <w:tc>
          <w:tcPr>
            <w:tcW w:w="1043"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Человек</w:t>
            </w:r>
          </w:p>
        </w:tc>
        <w:tc>
          <w:tcPr>
            <w:tcW w:w="107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103</w:t>
            </w:r>
          </w:p>
        </w:tc>
        <w:tc>
          <w:tcPr>
            <w:tcW w:w="66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632"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71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568"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856"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856"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850" w:type="dxa"/>
            <w:gridSpan w:val="2"/>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r>
    </w:tbl>
    <w:p w:rsidR="008458BA" w:rsidRPr="008458BA" w:rsidRDefault="008458BA" w:rsidP="008458BA">
      <w:pPr>
        <w:widowControl w:val="0"/>
        <w:autoSpaceDE w:val="0"/>
        <w:autoSpaceDN w:val="0"/>
        <w:spacing w:before="220" w:after="0" w:line="240" w:lineRule="auto"/>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8458BA" w:rsidRDefault="008458BA" w:rsidP="008458BA">
      <w:pPr>
        <w:suppressAutoHyphens/>
        <w:spacing w:after="0" w:line="240" w:lineRule="auto"/>
        <w:rPr>
          <w:rFonts w:ascii="Times New Roman" w:eastAsia="Times New Roman" w:hAnsi="Times New Roman" w:cs="Times New Roman"/>
          <w:sz w:val="24"/>
          <w:szCs w:val="24"/>
          <w:lang w:eastAsia="ar-SA"/>
        </w:rPr>
      </w:pPr>
    </w:p>
    <w:p w:rsidR="004E359C" w:rsidRDefault="004E359C" w:rsidP="008458BA">
      <w:pPr>
        <w:suppressAutoHyphens/>
        <w:spacing w:after="0" w:line="240" w:lineRule="auto"/>
        <w:rPr>
          <w:rFonts w:ascii="Times New Roman" w:eastAsia="Times New Roman" w:hAnsi="Times New Roman" w:cs="Times New Roman"/>
          <w:sz w:val="24"/>
          <w:szCs w:val="24"/>
          <w:lang w:eastAsia="ar-SA"/>
        </w:rPr>
      </w:pPr>
    </w:p>
    <w:p w:rsidR="004E359C" w:rsidRDefault="004E359C" w:rsidP="008458BA">
      <w:pPr>
        <w:suppressAutoHyphens/>
        <w:spacing w:after="0" w:line="240" w:lineRule="auto"/>
        <w:rPr>
          <w:rFonts w:ascii="Times New Roman" w:eastAsia="Times New Roman" w:hAnsi="Times New Roman" w:cs="Times New Roman"/>
          <w:sz w:val="24"/>
          <w:szCs w:val="24"/>
          <w:lang w:eastAsia="ar-SA"/>
        </w:rPr>
      </w:pPr>
    </w:p>
    <w:p w:rsidR="004E359C" w:rsidRDefault="004E359C" w:rsidP="008458BA">
      <w:pPr>
        <w:suppressAutoHyphens/>
        <w:spacing w:after="0" w:line="240" w:lineRule="auto"/>
        <w:rPr>
          <w:rFonts w:ascii="Times New Roman" w:eastAsia="Times New Roman" w:hAnsi="Times New Roman" w:cs="Times New Roman"/>
          <w:sz w:val="24"/>
          <w:szCs w:val="24"/>
          <w:lang w:eastAsia="ar-SA"/>
        </w:rPr>
      </w:pPr>
    </w:p>
    <w:p w:rsidR="004E359C" w:rsidRDefault="004E359C" w:rsidP="008458BA">
      <w:pPr>
        <w:suppressAutoHyphens/>
        <w:spacing w:after="0" w:line="240" w:lineRule="auto"/>
        <w:rPr>
          <w:rFonts w:ascii="Times New Roman" w:eastAsia="Times New Roman" w:hAnsi="Times New Roman" w:cs="Times New Roman"/>
          <w:sz w:val="24"/>
          <w:szCs w:val="24"/>
          <w:lang w:eastAsia="ar-SA"/>
        </w:rPr>
      </w:pPr>
    </w:p>
    <w:p w:rsidR="004E359C" w:rsidRDefault="004E359C" w:rsidP="008458BA">
      <w:pPr>
        <w:suppressAutoHyphens/>
        <w:spacing w:after="0" w:line="240" w:lineRule="auto"/>
        <w:rPr>
          <w:rFonts w:ascii="Times New Roman" w:eastAsia="Times New Roman" w:hAnsi="Times New Roman" w:cs="Times New Roman"/>
          <w:sz w:val="24"/>
          <w:szCs w:val="24"/>
          <w:lang w:eastAsia="ar-SA"/>
        </w:rPr>
      </w:pPr>
    </w:p>
    <w:p w:rsidR="004E359C" w:rsidRDefault="004E359C" w:rsidP="008458BA">
      <w:pPr>
        <w:suppressAutoHyphens/>
        <w:spacing w:after="0" w:line="240" w:lineRule="auto"/>
        <w:rPr>
          <w:rFonts w:ascii="Times New Roman" w:eastAsia="Times New Roman" w:hAnsi="Times New Roman" w:cs="Times New Roman"/>
          <w:sz w:val="24"/>
          <w:szCs w:val="24"/>
          <w:lang w:eastAsia="ar-SA"/>
        </w:rPr>
      </w:pPr>
    </w:p>
    <w:p w:rsidR="004E359C" w:rsidRPr="008458BA" w:rsidRDefault="004E359C" w:rsidP="008458BA">
      <w:pPr>
        <w:suppressAutoHyphens/>
        <w:spacing w:after="0" w:line="240" w:lineRule="auto"/>
        <w:rPr>
          <w:rFonts w:ascii="Times New Roman" w:eastAsia="Times New Roman" w:hAnsi="Times New Roman" w:cs="Times New Roman"/>
          <w:sz w:val="24"/>
          <w:szCs w:val="24"/>
          <w:lang w:eastAsia="ar-SA"/>
        </w:rPr>
      </w:pP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4. План реализации комплекса процессных мероприятий</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4"/>
        <w:gridCol w:w="4819"/>
        <w:gridCol w:w="1814"/>
        <w:gridCol w:w="1840"/>
        <w:gridCol w:w="1695"/>
        <w:gridCol w:w="2211"/>
      </w:tblGrid>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N </w:t>
            </w:r>
            <w:proofErr w:type="gramStart"/>
            <w:r w:rsidRPr="008458BA">
              <w:rPr>
                <w:rFonts w:ascii="Times New Roman" w:eastAsia="Times New Roman" w:hAnsi="Times New Roman" w:cs="Times New Roman"/>
                <w:sz w:val="24"/>
                <w:szCs w:val="24"/>
                <w:lang w:eastAsia="ru-RU"/>
              </w:rPr>
              <w:t>п</w:t>
            </w:r>
            <w:proofErr w:type="gramEnd"/>
            <w:r w:rsidRPr="008458BA">
              <w:rPr>
                <w:rFonts w:ascii="Times New Roman" w:eastAsia="Times New Roman" w:hAnsi="Times New Roman" w:cs="Times New Roman"/>
                <w:sz w:val="24"/>
                <w:szCs w:val="24"/>
                <w:lang w:eastAsia="ru-RU"/>
              </w:rPr>
              <w:t>/п</w:t>
            </w:r>
          </w:p>
        </w:tc>
        <w:tc>
          <w:tcPr>
            <w:tcW w:w="481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Наименование задачи, мероприятия (результата), контрольной точки</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Дата наступления контрольной точки </w:t>
            </w:r>
            <w:hyperlink w:anchor="P1175">
              <w:r w:rsidRPr="008458BA">
                <w:rPr>
                  <w:rFonts w:ascii="Times New Roman" w:eastAsia="Times New Roman" w:hAnsi="Times New Roman" w:cs="Times New Roman"/>
                  <w:color w:val="0000FF"/>
                  <w:sz w:val="24"/>
                  <w:szCs w:val="24"/>
                  <w:lang w:eastAsia="ru-RU"/>
                </w:rPr>
                <w:t>&lt;21&gt;</w:t>
              </w:r>
            </w:hyperlink>
          </w:p>
        </w:tc>
        <w:tc>
          <w:tcPr>
            <w:tcW w:w="184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Ответственный исполнитель</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Объем финансового обеспечения,</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тыс. рублей</w:t>
            </w:r>
          </w:p>
        </w:tc>
        <w:tc>
          <w:tcPr>
            <w:tcW w:w="22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Вид подтверждающего документа </w:t>
            </w:r>
            <w:hyperlink w:anchor="P1176">
              <w:r w:rsidRPr="008458BA">
                <w:rPr>
                  <w:rFonts w:ascii="Times New Roman" w:eastAsia="Times New Roman" w:hAnsi="Times New Roman" w:cs="Times New Roman"/>
                  <w:color w:val="0000FF"/>
                  <w:sz w:val="24"/>
                  <w:szCs w:val="24"/>
                  <w:lang w:eastAsia="ru-RU"/>
                </w:rPr>
                <w:t>&lt;22&gt;</w:t>
              </w:r>
            </w:hyperlink>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481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w:t>
            </w:r>
          </w:p>
        </w:tc>
        <w:tc>
          <w:tcPr>
            <w:tcW w:w="184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5</w:t>
            </w:r>
          </w:p>
        </w:tc>
        <w:tc>
          <w:tcPr>
            <w:tcW w:w="22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6</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Задача 1. В 100% муниципальных общеобразовательных организаций получают финансовое обеспечение на выполнение муниципального задания муниципальным образовательным организациям и на предоставление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Мероприятие (результат)</w:t>
            </w:r>
            <w:r w:rsidRPr="008458BA">
              <w:rPr>
                <w:rFonts w:ascii="Times New Roman" w:eastAsia="Times New Roman" w:hAnsi="Times New Roman" w:cs="Times New Roman"/>
                <w:kern w:val="2"/>
                <w:sz w:val="24"/>
                <w:szCs w:val="24"/>
              </w:rPr>
              <w:t xml:space="preserve"> </w:t>
            </w:r>
            <w:r w:rsidRPr="008458BA">
              <w:rPr>
                <w:rFonts w:ascii="Times New Roman" w:eastAsia="Times New Roman" w:hAnsi="Times New Roman" w:cs="Times New Roman"/>
                <w:sz w:val="24"/>
                <w:szCs w:val="24"/>
                <w:lang w:eastAsia="ru-RU"/>
              </w:rPr>
              <w:t>«Предоставлены субсидии муниципальным учреждениям на выполнение муниципального задания»</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 1.1.1.</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Муниципальное задание на оказание муниципальных услуг (выполнение работ) утверждено </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15.01.</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Администрация </w:t>
            </w:r>
            <w:proofErr w:type="spellStart"/>
            <w:r w:rsidRPr="008458BA">
              <w:rPr>
                <w:rFonts w:ascii="Times New Roman" w:eastAsia="Times New Roman" w:hAnsi="Times New Roman" w:cs="Times New Roman"/>
                <w:sz w:val="24"/>
                <w:szCs w:val="24"/>
                <w:lang w:eastAsia="ru-RU"/>
              </w:rPr>
              <w:t>Невельского</w:t>
            </w:r>
            <w:proofErr w:type="spellEnd"/>
            <w:r w:rsidRPr="008458BA">
              <w:rPr>
                <w:rFonts w:ascii="Times New Roman" w:eastAsia="Times New Roman" w:hAnsi="Times New Roman" w:cs="Times New Roman"/>
                <w:sz w:val="24"/>
                <w:szCs w:val="24"/>
                <w:lang w:eastAsia="ru-RU"/>
              </w:rPr>
              <w:t xml:space="preserve"> муниципального округа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Постановление об утверждении муниципального задания</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 1.1.2.</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Соглашение о предоставлении субсидии на выполнение муниципального задания на </w:t>
            </w:r>
            <w:r w:rsidRPr="008458BA">
              <w:rPr>
                <w:rFonts w:ascii="Times New Roman" w:eastAsia="Times New Roman" w:hAnsi="Times New Roman" w:cs="Times New Roman"/>
                <w:sz w:val="24"/>
                <w:szCs w:val="24"/>
                <w:lang w:eastAsia="ru-RU"/>
              </w:rPr>
              <w:lastRenderedPageBreak/>
              <w:t>оказание муниципальных услу</w:t>
            </w:r>
            <w:proofErr w:type="gramStart"/>
            <w:r w:rsidRPr="008458BA">
              <w:rPr>
                <w:rFonts w:ascii="Times New Roman" w:eastAsia="Times New Roman" w:hAnsi="Times New Roman" w:cs="Times New Roman"/>
                <w:sz w:val="24"/>
                <w:szCs w:val="24"/>
                <w:lang w:eastAsia="ru-RU"/>
              </w:rPr>
              <w:t>г(</w:t>
            </w:r>
            <w:proofErr w:type="gramEnd"/>
            <w:r w:rsidRPr="008458BA">
              <w:rPr>
                <w:rFonts w:ascii="Times New Roman" w:eastAsia="Times New Roman" w:hAnsi="Times New Roman" w:cs="Times New Roman"/>
                <w:sz w:val="24"/>
                <w:szCs w:val="24"/>
                <w:lang w:eastAsia="ru-RU"/>
              </w:rPr>
              <w:t xml:space="preserve">выполнение работ) заключено </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30.01.</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Управление образования, </w:t>
            </w:r>
            <w:r w:rsidRPr="008458BA">
              <w:rPr>
                <w:rFonts w:ascii="Times New Roman" w:eastAsia="Times New Roman" w:hAnsi="Times New Roman" w:cs="Times New Roman"/>
                <w:sz w:val="24"/>
                <w:szCs w:val="24"/>
                <w:lang w:eastAsia="ru-RU"/>
              </w:rPr>
              <w:lastRenderedPageBreak/>
              <w:t>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lastRenderedPageBreak/>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Соглашение о предоставлении </w:t>
            </w:r>
            <w:r w:rsidRPr="008458BA">
              <w:rPr>
                <w:rFonts w:ascii="Times New Roman" w:eastAsia="Times New Roman" w:hAnsi="Times New Roman" w:cs="Times New Roman"/>
                <w:sz w:val="24"/>
                <w:szCs w:val="24"/>
                <w:lang w:eastAsia="ru-RU"/>
              </w:rPr>
              <w:lastRenderedPageBreak/>
              <w:t>субсидии на очередной финансовый год</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К. 1.1.3.</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Предоставлен промежуточный отчет о выполнении муниципального задания</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30.07</w:t>
            </w:r>
          </w:p>
        </w:tc>
        <w:tc>
          <w:tcPr>
            <w:tcW w:w="184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Отчет о выполнении муниципального задания за 1 полугодие.</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 1.1.4.</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Предоставлен промежуточный отчет о выполнении муниципального задания</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05.12</w:t>
            </w:r>
          </w:p>
        </w:tc>
        <w:tc>
          <w:tcPr>
            <w:tcW w:w="184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Отчет о выполнении муниципального задания за 2 полугодие.</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 1.1.5.</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Услуга оказана</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31.12.</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Отчет о выполнении муниципального задания</w:t>
            </w:r>
          </w:p>
        </w:tc>
      </w:tr>
      <w:tr w:rsidR="008458BA" w:rsidRPr="008458BA" w:rsidTr="008458BA">
        <w:tc>
          <w:tcPr>
            <w:tcW w:w="1184"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1.2.</w:t>
            </w:r>
          </w:p>
        </w:tc>
        <w:tc>
          <w:tcPr>
            <w:tcW w:w="4819"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Организовано питание учащихся в общеобразовательных учреждениях</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30.06.</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2211"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К. 1.2.1.</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Включена закупка в план закупок</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05.01</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30.06.</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План – график закупок</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lastRenderedPageBreak/>
              <w:t>К.1.2.2.</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Внесены сведения о муниципальном контракте в реестр контрактов, заключенный заказчиком по результатам закупок</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30.11</w:t>
            </w:r>
          </w:p>
        </w:tc>
        <w:tc>
          <w:tcPr>
            <w:tcW w:w="184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МДОУ "ЦРР-Д/С № 11 "Буратино" г. Невеля Псковской области"</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Реестр контрактов</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К.1.2.3.</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Произведена приемка поставленных товаров, выполненных работ, оказанных услуг</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05.12</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Накладные</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К.1.2.4.</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Поставленные товары, выполненные работы, оказанные услуги по муниципальному контракту оплачены</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30.06.</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Платежные поручения</w:t>
            </w:r>
          </w:p>
        </w:tc>
      </w:tr>
      <w:tr w:rsidR="008458BA" w:rsidRPr="008458BA" w:rsidTr="008458BA">
        <w:tc>
          <w:tcPr>
            <w:tcW w:w="1184" w:type="dxa"/>
          </w:tcPr>
          <w:p w:rsidR="008458BA" w:rsidRPr="008458BA" w:rsidRDefault="008458BA" w:rsidP="008458BA">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1.3.</w:t>
            </w:r>
          </w:p>
        </w:tc>
        <w:tc>
          <w:tcPr>
            <w:tcW w:w="4819"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Предоставлена компенсация расходов по оплате коммунальных услуг работникам, проживающим и работающим в сельских населенных пунктах, рабочих посёлках (посёлках городского типа)</w:t>
            </w:r>
          </w:p>
        </w:tc>
        <w:tc>
          <w:tcPr>
            <w:tcW w:w="1814" w:type="dxa"/>
          </w:tcPr>
          <w:p w:rsidR="008458BA" w:rsidRPr="008458BA" w:rsidRDefault="008458BA" w:rsidP="008458BA">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X</w:t>
            </w:r>
          </w:p>
        </w:tc>
        <w:tc>
          <w:tcPr>
            <w:tcW w:w="184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Постановление Администрации Псковской области</w:t>
            </w:r>
            <w:r w:rsidRPr="008458BA">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sz w:val="24"/>
                <w:szCs w:val="24"/>
                <w:lang w:eastAsia="ru-RU"/>
              </w:rPr>
              <w:t>от 18 апреля 2005 года N 156 «О порядке предоставления мер социальной поддержки по оплате жилого помещения и коммунальных услуг»</w:t>
            </w:r>
          </w:p>
        </w:tc>
      </w:tr>
      <w:tr w:rsidR="008458BA" w:rsidRPr="008458BA" w:rsidTr="008458BA">
        <w:tc>
          <w:tcPr>
            <w:tcW w:w="1184"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lastRenderedPageBreak/>
              <w:t>1.4.</w:t>
            </w:r>
          </w:p>
        </w:tc>
        <w:tc>
          <w:tcPr>
            <w:tcW w:w="4819"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Приобретены основные средства в организации общего образования</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31.12.</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К. 1.4.1.</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Включена закупка в план закупок</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30.06.</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color w:val="000000"/>
                <w:kern w:val="2"/>
                <w:sz w:val="24"/>
                <w:szCs w:val="24"/>
                <w:lang w:eastAsia="ru-RU"/>
              </w:rPr>
              <w:t>План – график закупок</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К.1.4.2.</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Внесены сведения о муниципальном контракте в реестр контрактов, заключенный заказчиком по результатам закупок</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05.01</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К.1.4.3.</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Произведена приемка поставленных товаров, выполненных работ, оказанных услуг</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30.11</w:t>
            </w:r>
          </w:p>
        </w:tc>
        <w:tc>
          <w:tcPr>
            <w:tcW w:w="184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ru-RU"/>
              </w:rPr>
            </w:pPr>
            <w:proofErr w:type="spellStart"/>
            <w:r w:rsidRPr="008458BA">
              <w:rPr>
                <w:rFonts w:ascii="Times New Roman" w:eastAsia="Times New Roman" w:hAnsi="Times New Roman" w:cs="Times New Roman"/>
                <w:sz w:val="24"/>
                <w:szCs w:val="24"/>
                <w:lang w:eastAsia="ru-RU"/>
              </w:rPr>
              <w:t>Образоваьельные</w:t>
            </w:r>
            <w:proofErr w:type="spellEnd"/>
            <w:r w:rsidRPr="008458BA">
              <w:rPr>
                <w:rFonts w:ascii="Times New Roman" w:eastAsia="Times New Roman" w:hAnsi="Times New Roman" w:cs="Times New Roman"/>
                <w:sz w:val="24"/>
                <w:szCs w:val="24"/>
                <w:lang w:eastAsia="ru-RU"/>
              </w:rPr>
              <w:t xml:space="preserve"> организации </w:t>
            </w:r>
            <w:proofErr w:type="spellStart"/>
            <w:r w:rsidRPr="008458BA">
              <w:rPr>
                <w:rFonts w:ascii="Times New Roman" w:eastAsia="Times New Roman" w:hAnsi="Times New Roman" w:cs="Times New Roman"/>
                <w:sz w:val="24"/>
                <w:szCs w:val="24"/>
                <w:lang w:eastAsia="ru-RU"/>
              </w:rPr>
              <w:t>Неведьского</w:t>
            </w:r>
            <w:proofErr w:type="spellEnd"/>
            <w:r w:rsidRPr="008458BA">
              <w:rPr>
                <w:rFonts w:ascii="Times New Roman" w:eastAsia="Times New Roman" w:hAnsi="Times New Roman" w:cs="Times New Roman"/>
                <w:sz w:val="24"/>
                <w:szCs w:val="24"/>
                <w:lang w:eastAsia="ru-RU"/>
              </w:rPr>
              <w:t xml:space="preserve"> муниципального округа</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Накладные</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К.1.4.4.</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Поставленные товары, выполненные работы, оказанные услуги по муниципальному контракту оплачены</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05.12</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Платежные поручения</w:t>
            </w:r>
          </w:p>
        </w:tc>
      </w:tr>
      <w:tr w:rsidR="008458BA" w:rsidRPr="008458BA" w:rsidTr="008458BA">
        <w:tc>
          <w:tcPr>
            <w:tcW w:w="1184" w:type="dxa"/>
          </w:tcPr>
          <w:p w:rsidR="008458BA" w:rsidRPr="008458BA" w:rsidRDefault="008458BA" w:rsidP="008458BA">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1.5.</w:t>
            </w:r>
          </w:p>
        </w:tc>
        <w:tc>
          <w:tcPr>
            <w:tcW w:w="4819"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 xml:space="preserve">Предоставлены меры социальной поддержки педагогическим работникам муниципальных </w:t>
            </w:r>
            <w:r w:rsidRPr="008458BA">
              <w:rPr>
                <w:rFonts w:ascii="Times New Roman" w:eastAsia="Times New Roman" w:hAnsi="Times New Roman" w:cs="Times New Roman"/>
                <w:kern w:val="2"/>
                <w:sz w:val="24"/>
                <w:szCs w:val="24"/>
                <w:lang w:eastAsia="ru-RU"/>
              </w:rPr>
              <w:lastRenderedPageBreak/>
              <w:t>образовательных организаций</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30.05.</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30.09</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Управление образования, физической </w:t>
            </w:r>
            <w:r w:rsidRPr="008458BA">
              <w:rPr>
                <w:rFonts w:ascii="Times New Roman" w:eastAsia="Times New Roman" w:hAnsi="Times New Roman" w:cs="Times New Roman"/>
                <w:sz w:val="24"/>
                <w:szCs w:val="24"/>
                <w:lang w:eastAsia="ru-RU"/>
              </w:rPr>
              <w:lastRenderedPageBreak/>
              <w:t>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Постановление Правительства Псковской области </w:t>
            </w:r>
            <w:r w:rsidRPr="008458BA">
              <w:rPr>
                <w:rFonts w:ascii="Times New Roman" w:eastAsia="Times New Roman" w:hAnsi="Times New Roman" w:cs="Times New Roman"/>
                <w:sz w:val="24"/>
                <w:szCs w:val="24"/>
                <w:lang w:eastAsia="ru-RU"/>
              </w:rPr>
              <w:lastRenderedPageBreak/>
              <w:t>от 08.12.2023 № 475</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 условиях и порядке предоставления денежного пособия педагогическим работникам государственных образовательных организаций Псковской области, муниципальных образовательных организаций, а также педагогическим работникам, работающим в центрах психолого-педагогической, медицинской и социальной помощи"</w:t>
            </w:r>
          </w:p>
        </w:tc>
      </w:tr>
      <w:tr w:rsidR="008458BA" w:rsidRPr="008458BA" w:rsidTr="008458BA">
        <w:tc>
          <w:tcPr>
            <w:tcW w:w="1184"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12379" w:type="dxa"/>
            <w:gridSpan w:val="5"/>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Контрольные точки не устанавливаются</w:t>
            </w:r>
          </w:p>
        </w:tc>
      </w:tr>
      <w:tr w:rsidR="008458BA" w:rsidRPr="008458BA" w:rsidTr="008458BA">
        <w:tc>
          <w:tcPr>
            <w:tcW w:w="1184" w:type="dxa"/>
          </w:tcPr>
          <w:p w:rsidR="008458BA" w:rsidRPr="008458BA" w:rsidRDefault="008458BA" w:rsidP="008458BA">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1.6.</w:t>
            </w:r>
          </w:p>
        </w:tc>
        <w:tc>
          <w:tcPr>
            <w:tcW w:w="4819"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 xml:space="preserve">Выплачена премия Главы </w:t>
            </w:r>
            <w:proofErr w:type="spellStart"/>
            <w:r w:rsidRPr="008458BA">
              <w:rPr>
                <w:rFonts w:ascii="Times New Roman" w:eastAsia="Times New Roman" w:hAnsi="Times New Roman" w:cs="Times New Roman"/>
                <w:kern w:val="2"/>
                <w:sz w:val="24"/>
                <w:szCs w:val="24"/>
                <w:lang w:eastAsia="ru-RU"/>
              </w:rPr>
              <w:t>Невельского</w:t>
            </w:r>
            <w:proofErr w:type="spellEnd"/>
            <w:r w:rsidRPr="008458BA">
              <w:rPr>
                <w:rFonts w:ascii="Times New Roman" w:eastAsia="Times New Roman" w:hAnsi="Times New Roman" w:cs="Times New Roman"/>
                <w:kern w:val="2"/>
                <w:sz w:val="24"/>
                <w:szCs w:val="24"/>
                <w:lang w:eastAsia="ru-RU"/>
              </w:rPr>
              <w:t xml:space="preserve"> муниципального округа одаренным детям</w:t>
            </w:r>
          </w:p>
        </w:tc>
        <w:tc>
          <w:tcPr>
            <w:tcW w:w="1814" w:type="dxa"/>
          </w:tcPr>
          <w:p w:rsidR="008458BA" w:rsidRPr="008458BA" w:rsidRDefault="008458BA" w:rsidP="008458BA">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X</w:t>
            </w:r>
          </w:p>
        </w:tc>
        <w:tc>
          <w:tcPr>
            <w:tcW w:w="184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22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X</w:t>
            </w:r>
          </w:p>
        </w:tc>
      </w:tr>
      <w:tr w:rsidR="008458BA" w:rsidRPr="008458BA" w:rsidTr="008458BA">
        <w:tc>
          <w:tcPr>
            <w:tcW w:w="1184"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lastRenderedPageBreak/>
              <w:t>К. 1.6.1.</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Документ, устанавливающий условия выплат (в том числе размер и получателей) утвержден</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12.01.2024</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Администрация </w:t>
            </w: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roofErr w:type="spellStart"/>
            <w:r w:rsidRPr="008458BA">
              <w:rPr>
                <w:rFonts w:ascii="Times New Roman" w:eastAsia="Times New Roman" w:hAnsi="Times New Roman" w:cs="Times New Roman"/>
                <w:sz w:val="24"/>
                <w:szCs w:val="24"/>
                <w:lang w:eastAsia="ru-RU"/>
              </w:rPr>
              <w:t>Невельского</w:t>
            </w:r>
            <w:proofErr w:type="spellEnd"/>
            <w:r w:rsidRPr="008458BA">
              <w:rPr>
                <w:rFonts w:ascii="Times New Roman" w:eastAsia="Times New Roman" w:hAnsi="Times New Roman" w:cs="Times New Roman"/>
                <w:sz w:val="24"/>
                <w:szCs w:val="24"/>
                <w:lang w:eastAsia="ru-RU"/>
              </w:rPr>
              <w:t xml:space="preserve"> муниципального округа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 xml:space="preserve">Положение об именной премии Главы </w:t>
            </w:r>
            <w:proofErr w:type="spellStart"/>
            <w:r w:rsidRPr="008458BA">
              <w:rPr>
                <w:rFonts w:ascii="Times New Roman" w:eastAsia="Times New Roman" w:hAnsi="Times New Roman" w:cs="Times New Roman"/>
                <w:color w:val="000000"/>
                <w:sz w:val="24"/>
                <w:szCs w:val="24"/>
                <w:lang w:eastAsia="ru-RU"/>
              </w:rPr>
              <w:t>Невельского</w:t>
            </w:r>
            <w:proofErr w:type="spellEnd"/>
            <w:r w:rsidRPr="008458BA">
              <w:rPr>
                <w:rFonts w:ascii="Times New Roman" w:eastAsia="Times New Roman" w:hAnsi="Times New Roman" w:cs="Times New Roman"/>
                <w:color w:val="000000"/>
                <w:sz w:val="24"/>
                <w:szCs w:val="24"/>
                <w:lang w:eastAsia="ru-RU"/>
              </w:rPr>
              <w:t xml:space="preserve"> муниципального округа одаренным детям</w:t>
            </w:r>
          </w:p>
        </w:tc>
      </w:tr>
      <w:tr w:rsidR="008458BA" w:rsidRPr="008458BA" w:rsidTr="008458BA">
        <w:tc>
          <w:tcPr>
            <w:tcW w:w="1184"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К. 1.6.2.</w:t>
            </w:r>
          </w:p>
        </w:tc>
        <w:tc>
          <w:tcPr>
            <w:tcW w:w="4819" w:type="dxa"/>
          </w:tcPr>
          <w:p w:rsidR="008458BA" w:rsidRPr="008458BA" w:rsidRDefault="008458BA" w:rsidP="008458BA">
            <w:pPr>
              <w:widowControl w:val="0"/>
              <w:suppressAutoHyphens/>
              <w:autoSpaceDE w:val="0"/>
              <w:autoSpaceDN w:val="0"/>
              <w:spacing w:after="0" w:line="240" w:lineRule="auto"/>
              <w:jc w:val="both"/>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 xml:space="preserve">Проведен конкурсный отбор </w:t>
            </w:r>
          </w:p>
          <w:p w:rsidR="008458BA" w:rsidRPr="008458BA" w:rsidRDefault="008458BA" w:rsidP="008458BA">
            <w:pPr>
              <w:widowControl w:val="0"/>
              <w:suppressAutoHyphens/>
              <w:autoSpaceDE w:val="0"/>
              <w:autoSpaceDN w:val="0"/>
              <w:spacing w:after="0" w:line="240" w:lineRule="auto"/>
              <w:jc w:val="both"/>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 xml:space="preserve">претендентов на право </w:t>
            </w:r>
          </w:p>
          <w:p w:rsidR="008458BA" w:rsidRPr="008458BA" w:rsidRDefault="008458BA" w:rsidP="008458BA">
            <w:pPr>
              <w:widowControl w:val="0"/>
              <w:suppressAutoHyphens/>
              <w:autoSpaceDE w:val="0"/>
              <w:autoSpaceDN w:val="0"/>
              <w:spacing w:after="0" w:line="240" w:lineRule="auto"/>
              <w:jc w:val="both"/>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получения премии, утвержден список победителей конкурсного отбора</w:t>
            </w:r>
          </w:p>
        </w:tc>
        <w:tc>
          <w:tcPr>
            <w:tcW w:w="1814" w:type="dxa"/>
          </w:tcPr>
          <w:p w:rsidR="008458BA" w:rsidRPr="008458BA" w:rsidRDefault="008458BA" w:rsidP="008458BA">
            <w:pPr>
              <w:widowControl w:val="0"/>
              <w:suppressAutoHyphens/>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12</w:t>
            </w:r>
            <w:r w:rsidRPr="004E359C">
              <w:rPr>
                <w:rFonts w:ascii="Times New Roman" w:eastAsia="Times New Roman" w:hAnsi="Times New Roman" w:cs="Times New Roman"/>
                <w:sz w:val="24"/>
                <w:szCs w:val="24"/>
                <w:lang w:eastAsia="ar-SA"/>
              </w:rPr>
              <w:t>.02.2024</w:t>
            </w:r>
          </w:p>
        </w:tc>
        <w:tc>
          <w:tcPr>
            <w:tcW w:w="184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22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X</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 1.6.3.</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Выплаты осуществлены</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05.04.</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Платежная ведомость</w:t>
            </w:r>
          </w:p>
        </w:tc>
      </w:tr>
      <w:tr w:rsidR="008458BA" w:rsidRPr="008458BA" w:rsidTr="008458BA">
        <w:tc>
          <w:tcPr>
            <w:tcW w:w="1184"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1.7.</w:t>
            </w:r>
          </w:p>
        </w:tc>
        <w:tc>
          <w:tcPr>
            <w:tcW w:w="4819"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Выплачена компенсация расходов по подвозу детей в общеобразовательную организацию</w:t>
            </w:r>
          </w:p>
        </w:tc>
        <w:tc>
          <w:tcPr>
            <w:tcW w:w="1814" w:type="dxa"/>
          </w:tcPr>
          <w:p w:rsidR="008458BA" w:rsidRPr="008458BA" w:rsidRDefault="008458BA" w:rsidP="008458BA">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25.12</w:t>
            </w:r>
          </w:p>
        </w:tc>
        <w:tc>
          <w:tcPr>
            <w:tcW w:w="184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22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 1.7.1.</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Документ, устанавливающий условия выплат (в том числе размер и получателей) утвержден</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25.09.2024</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 xml:space="preserve">Администрация </w:t>
            </w:r>
            <w:proofErr w:type="spellStart"/>
            <w:r w:rsidRPr="008458BA">
              <w:rPr>
                <w:rFonts w:ascii="Times New Roman" w:eastAsia="Times New Roman" w:hAnsi="Times New Roman" w:cs="Times New Roman"/>
                <w:color w:val="000000"/>
                <w:sz w:val="24"/>
                <w:szCs w:val="24"/>
                <w:lang w:eastAsia="ru-RU"/>
              </w:rPr>
              <w:t>Невельского</w:t>
            </w:r>
            <w:proofErr w:type="spellEnd"/>
            <w:r w:rsidRPr="008458BA">
              <w:rPr>
                <w:rFonts w:ascii="Times New Roman" w:eastAsia="Times New Roman" w:hAnsi="Times New Roman" w:cs="Times New Roman"/>
                <w:color w:val="000000"/>
                <w:sz w:val="24"/>
                <w:szCs w:val="24"/>
                <w:lang w:eastAsia="ru-RU"/>
              </w:rPr>
              <w:t xml:space="preserve"> муниципального округа</w:t>
            </w:r>
          </w:p>
        </w:tc>
        <w:tc>
          <w:tcPr>
            <w:tcW w:w="1695"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ab/>
              <w:t>X</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 xml:space="preserve">Порядок выплаты компенсации родителям (законным представителям) расходов по подвозу детей в образовательные </w:t>
            </w:r>
            <w:r w:rsidRPr="008458BA">
              <w:rPr>
                <w:rFonts w:ascii="Times New Roman" w:eastAsia="Times New Roman" w:hAnsi="Times New Roman" w:cs="Times New Roman"/>
                <w:color w:val="000000"/>
                <w:sz w:val="24"/>
                <w:szCs w:val="24"/>
                <w:lang w:eastAsia="ru-RU"/>
              </w:rPr>
              <w:lastRenderedPageBreak/>
              <w:t xml:space="preserve">организации </w:t>
            </w:r>
            <w:proofErr w:type="spellStart"/>
            <w:r w:rsidRPr="008458BA">
              <w:rPr>
                <w:rFonts w:ascii="Times New Roman" w:eastAsia="Times New Roman" w:hAnsi="Times New Roman" w:cs="Times New Roman"/>
                <w:color w:val="000000"/>
                <w:sz w:val="24"/>
                <w:szCs w:val="24"/>
                <w:lang w:eastAsia="ru-RU"/>
              </w:rPr>
              <w:t>Невельского</w:t>
            </w:r>
            <w:proofErr w:type="spellEnd"/>
            <w:r w:rsidRPr="008458BA">
              <w:rPr>
                <w:rFonts w:ascii="Times New Roman" w:eastAsia="Times New Roman" w:hAnsi="Times New Roman" w:cs="Times New Roman"/>
                <w:color w:val="000000"/>
                <w:sz w:val="24"/>
                <w:szCs w:val="24"/>
                <w:lang w:eastAsia="ru-RU"/>
              </w:rPr>
              <w:t xml:space="preserve"> муниципального круга</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К. 1.7.2.</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Проведен мониторинг потребности выплаты компенсация расходов по подвозу детей в общеобразовательную организацию</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20.08</w:t>
            </w:r>
          </w:p>
        </w:tc>
        <w:tc>
          <w:tcPr>
            <w:tcW w:w="184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c>
          <w:tcPr>
            <w:tcW w:w="2211"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 1.7.3</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Актуализирована информация потребности выплаты компенсация расходов по подвозу детей в общеобразовательную организацию</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05.09</w:t>
            </w:r>
          </w:p>
        </w:tc>
        <w:tc>
          <w:tcPr>
            <w:tcW w:w="184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c>
          <w:tcPr>
            <w:tcW w:w="2211"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 1.7.4.</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Выплаты осуществлены</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25.12</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Реестр на выплату</w:t>
            </w:r>
          </w:p>
        </w:tc>
      </w:tr>
      <w:tr w:rsidR="008458BA" w:rsidRPr="008458BA" w:rsidTr="008458BA">
        <w:tc>
          <w:tcPr>
            <w:tcW w:w="1184" w:type="dxa"/>
          </w:tcPr>
          <w:p w:rsidR="008458BA" w:rsidRPr="008458BA" w:rsidRDefault="008458BA" w:rsidP="008458BA">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1.8.</w:t>
            </w:r>
          </w:p>
        </w:tc>
        <w:tc>
          <w:tcPr>
            <w:tcW w:w="4819"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roofErr w:type="gramStart"/>
            <w:r w:rsidRPr="008458BA">
              <w:rPr>
                <w:rFonts w:ascii="Times New Roman" w:eastAsia="Times New Roman" w:hAnsi="Times New Roman" w:cs="Times New Roman"/>
                <w:kern w:val="2"/>
                <w:sz w:val="24"/>
                <w:szCs w:val="24"/>
                <w:lang w:eastAsia="ru-RU"/>
              </w:rPr>
              <w:t>Организовано бесплатное горячее питание обучающихся, получающих начальное общее образование в муниципальных образовательных организациях</w:t>
            </w:r>
            <w:proofErr w:type="gramEnd"/>
          </w:p>
        </w:tc>
        <w:tc>
          <w:tcPr>
            <w:tcW w:w="1814" w:type="dxa"/>
          </w:tcPr>
          <w:p w:rsidR="008458BA" w:rsidRPr="008458BA" w:rsidRDefault="008458BA" w:rsidP="008458BA">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X</w:t>
            </w:r>
          </w:p>
        </w:tc>
        <w:tc>
          <w:tcPr>
            <w:tcW w:w="184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Федеральный закон от 29.12.2012 №273-ФЗ «Об образовании в Российской Федерации»</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К. 1.8.1.</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Включена закупка в план закупок</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31.10.</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31.07</w:t>
            </w:r>
          </w:p>
        </w:tc>
        <w:tc>
          <w:tcPr>
            <w:tcW w:w="184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 xml:space="preserve">Управление образования, физической культуры и </w:t>
            </w:r>
            <w:r w:rsidRPr="008458BA">
              <w:rPr>
                <w:rFonts w:ascii="Times New Roman" w:eastAsia="Times New Roman" w:hAnsi="Times New Roman" w:cs="Times New Roman"/>
                <w:sz w:val="24"/>
                <w:szCs w:val="24"/>
                <w:lang w:eastAsia="ar-SA"/>
              </w:rPr>
              <w:lastRenderedPageBreak/>
              <w:t>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lastRenderedPageBreak/>
              <w:t>X</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kern w:val="2"/>
                <w:sz w:val="24"/>
                <w:szCs w:val="24"/>
                <w:lang w:eastAsia="ru-RU"/>
              </w:rPr>
              <w:t>Договора, контракты</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lastRenderedPageBreak/>
              <w:t>К.1.8.2.</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Внесены сведения о муниципальном контракте в реестр контрактов, заключенный заказчиком по результатам закупок</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31.12.</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31.08</w:t>
            </w:r>
          </w:p>
        </w:tc>
        <w:tc>
          <w:tcPr>
            <w:tcW w:w="184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Протокол</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К.1.8.3.</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Произведена приемка поставленных товаров, выполненных работ, оказанных услуг</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10.04</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10.07</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10.10</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15.12.</w:t>
            </w:r>
          </w:p>
        </w:tc>
        <w:tc>
          <w:tcPr>
            <w:tcW w:w="184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Накладные</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К.1.8.4.</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Поставленные товары, выполненные работы, оказанные услуги по муниципальному контракту оплачены</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17.04.</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17.07.</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17.10.</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31.12</w:t>
            </w:r>
          </w:p>
        </w:tc>
        <w:tc>
          <w:tcPr>
            <w:tcW w:w="184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Платежные поручения</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kern w:val="2"/>
                <w:sz w:val="24"/>
                <w:szCs w:val="24"/>
                <w:lang w:eastAsia="ru-RU"/>
              </w:rPr>
            </w:pPr>
          </w:p>
        </w:tc>
        <w:tc>
          <w:tcPr>
            <w:tcW w:w="12379" w:type="dxa"/>
            <w:gridSpan w:val="5"/>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Задача 2: В 100% общеобразовательных организаций ежегодно проведены процедуры оценки качества образования.</w:t>
            </w:r>
          </w:p>
        </w:tc>
      </w:tr>
      <w:tr w:rsidR="008458BA" w:rsidRPr="008458BA" w:rsidTr="008458BA">
        <w:tc>
          <w:tcPr>
            <w:tcW w:w="1184"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2.1.</w:t>
            </w:r>
          </w:p>
        </w:tc>
        <w:tc>
          <w:tcPr>
            <w:tcW w:w="4819"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Выплачена компенсация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814" w:type="dxa"/>
          </w:tcPr>
          <w:p w:rsidR="008458BA" w:rsidRPr="008458BA" w:rsidRDefault="008458BA" w:rsidP="008458BA">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30.12</w:t>
            </w:r>
          </w:p>
        </w:tc>
        <w:tc>
          <w:tcPr>
            <w:tcW w:w="184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Постановление Правительства Псковской области от 11 ноября 2022 года N 269 «Об установлении размера и порядка выплаты педагогическим работникам компенсации за работу по </w:t>
            </w:r>
            <w:r w:rsidRPr="008458BA">
              <w:rPr>
                <w:rFonts w:ascii="Times New Roman" w:eastAsia="Times New Roman" w:hAnsi="Times New Roman" w:cs="Times New Roman"/>
                <w:sz w:val="24"/>
                <w:szCs w:val="24"/>
                <w:lang w:eastAsia="ru-RU"/>
              </w:rPr>
              <w:lastRenderedPageBreak/>
              <w:t>подготовке и проведению государственной итоговой аттестации по образовательным программам основного общего и среднего общего образования»</w:t>
            </w:r>
          </w:p>
        </w:tc>
      </w:tr>
      <w:tr w:rsidR="008458BA" w:rsidRPr="008458BA" w:rsidTr="008458BA">
        <w:tc>
          <w:tcPr>
            <w:tcW w:w="1184"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12379" w:type="dxa"/>
            <w:gridSpan w:val="5"/>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Контрольные точки не устанавливаются</w:t>
            </w:r>
          </w:p>
        </w:tc>
      </w:tr>
      <w:tr w:rsidR="008458BA" w:rsidRPr="008458BA" w:rsidTr="008458BA">
        <w:tc>
          <w:tcPr>
            <w:tcW w:w="1184" w:type="dxa"/>
          </w:tcPr>
          <w:p w:rsidR="008458BA" w:rsidRPr="008458BA" w:rsidRDefault="008458BA" w:rsidP="008458BA">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2.2.</w:t>
            </w:r>
          </w:p>
        </w:tc>
        <w:tc>
          <w:tcPr>
            <w:tcW w:w="4819"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Организованна работа по перевозке учащихся на внеклассные мероприятия и итоговую аттестацию</w:t>
            </w:r>
          </w:p>
        </w:tc>
        <w:tc>
          <w:tcPr>
            <w:tcW w:w="1814" w:type="dxa"/>
          </w:tcPr>
          <w:p w:rsidR="008458BA" w:rsidRPr="008458BA" w:rsidRDefault="008458BA" w:rsidP="004E359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25.12</w:t>
            </w:r>
          </w:p>
        </w:tc>
        <w:tc>
          <w:tcPr>
            <w:tcW w:w="184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c>
          <w:tcPr>
            <w:tcW w:w="2211"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К. 2.2.1.</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Включена закупка в план закупок</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01.09.</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kern w:val="2"/>
                <w:sz w:val="24"/>
                <w:szCs w:val="24"/>
                <w:lang w:eastAsia="ru-RU"/>
              </w:rPr>
              <w:t>Договора</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К.</w:t>
            </w:r>
            <w:r w:rsidRPr="008458BA">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kern w:val="2"/>
                <w:sz w:val="24"/>
                <w:szCs w:val="24"/>
                <w:lang w:eastAsia="ru-RU"/>
              </w:rPr>
              <w:t>2.2.2.</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Внесены сведения о муниципальном контракте в реестр контрактов, заключенный заказчиком по результатам закупок</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kern w:val="2"/>
                <w:sz w:val="24"/>
                <w:szCs w:val="24"/>
                <w:lang w:eastAsia="ru-RU"/>
              </w:rPr>
              <w:t>Закупка производится по п</w:t>
            </w:r>
            <w:proofErr w:type="gramStart"/>
            <w:r w:rsidRPr="008458BA">
              <w:rPr>
                <w:rFonts w:ascii="Times New Roman" w:eastAsia="Times New Roman" w:hAnsi="Times New Roman" w:cs="Times New Roman"/>
                <w:color w:val="000000"/>
                <w:kern w:val="2"/>
                <w:sz w:val="24"/>
                <w:szCs w:val="24"/>
                <w:lang w:eastAsia="ru-RU"/>
              </w:rPr>
              <w:t>4</w:t>
            </w:r>
            <w:proofErr w:type="gramEnd"/>
            <w:r w:rsidRPr="008458BA">
              <w:rPr>
                <w:rFonts w:ascii="Times New Roman" w:eastAsia="Times New Roman" w:hAnsi="Times New Roman" w:cs="Times New Roman"/>
                <w:color w:val="000000"/>
                <w:kern w:val="2"/>
                <w:sz w:val="24"/>
                <w:szCs w:val="24"/>
                <w:lang w:eastAsia="ru-RU"/>
              </w:rPr>
              <w:t xml:space="preserve"> ФЗ 44</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К.</w:t>
            </w:r>
            <w:r w:rsidRPr="008458BA">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kern w:val="2"/>
                <w:sz w:val="24"/>
                <w:szCs w:val="24"/>
                <w:lang w:eastAsia="ru-RU"/>
              </w:rPr>
              <w:t>2.2.3.</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 xml:space="preserve">Произведена приемка поставленных товаров, </w:t>
            </w:r>
            <w:r w:rsidRPr="008458BA">
              <w:rPr>
                <w:rFonts w:ascii="Times New Roman" w:eastAsia="Times New Roman" w:hAnsi="Times New Roman" w:cs="Times New Roman"/>
                <w:kern w:val="2"/>
                <w:sz w:val="24"/>
                <w:szCs w:val="24"/>
                <w:lang w:eastAsia="ru-RU"/>
              </w:rPr>
              <w:lastRenderedPageBreak/>
              <w:t>выполненных работ, оказанных услуг</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05.12</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Управление </w:t>
            </w:r>
            <w:r w:rsidRPr="008458BA">
              <w:rPr>
                <w:rFonts w:ascii="Times New Roman" w:eastAsia="Times New Roman" w:hAnsi="Times New Roman" w:cs="Times New Roman"/>
                <w:sz w:val="24"/>
                <w:szCs w:val="24"/>
                <w:lang w:eastAsia="ru-RU"/>
              </w:rPr>
              <w:lastRenderedPageBreak/>
              <w:t>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lastRenderedPageBreak/>
              <w:t>X</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 xml:space="preserve">Акты выполненных </w:t>
            </w:r>
            <w:r w:rsidRPr="008458BA">
              <w:rPr>
                <w:rFonts w:ascii="Times New Roman" w:eastAsia="Times New Roman" w:hAnsi="Times New Roman" w:cs="Times New Roman"/>
                <w:kern w:val="2"/>
                <w:sz w:val="24"/>
                <w:szCs w:val="24"/>
                <w:lang w:eastAsia="ru-RU"/>
              </w:rPr>
              <w:lastRenderedPageBreak/>
              <w:t>работ, услуг</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lastRenderedPageBreak/>
              <w:t>К.</w:t>
            </w:r>
            <w:r w:rsidRPr="008458BA">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kern w:val="2"/>
                <w:sz w:val="24"/>
                <w:szCs w:val="24"/>
                <w:lang w:eastAsia="ru-RU"/>
              </w:rPr>
              <w:t>2.2.4.</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Поставленные товары, выполненные работы, оказанные услуги по муниципальному контракту оплачены</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25.12</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Платежные поручения</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kern w:val="2"/>
                <w:sz w:val="24"/>
                <w:szCs w:val="24"/>
                <w:lang w:eastAsia="ru-RU"/>
              </w:rPr>
            </w:pPr>
          </w:p>
        </w:tc>
        <w:tc>
          <w:tcPr>
            <w:tcW w:w="12379" w:type="dxa"/>
            <w:gridSpan w:val="5"/>
          </w:tcPr>
          <w:p w:rsidR="008458BA" w:rsidRPr="008458BA" w:rsidRDefault="008458BA" w:rsidP="008458BA">
            <w:pPr>
              <w:widowControl w:val="0"/>
              <w:autoSpaceDE w:val="0"/>
              <w:autoSpaceDN w:val="0"/>
              <w:spacing w:after="0" w:line="240" w:lineRule="auto"/>
              <w:rPr>
                <w:rFonts w:ascii="Times New Roman" w:eastAsia="Calibri" w:hAnsi="Times New Roman" w:cs="Times New Roman"/>
                <w:kern w:val="2"/>
                <w:sz w:val="24"/>
                <w:szCs w:val="24"/>
                <w:lang w:eastAsia="ru-RU"/>
              </w:rPr>
            </w:pPr>
            <w:r w:rsidRPr="008458BA">
              <w:rPr>
                <w:rFonts w:ascii="Times New Roman" w:eastAsia="Calibri" w:hAnsi="Times New Roman" w:cs="Times New Roman"/>
                <w:kern w:val="2"/>
                <w:sz w:val="24"/>
                <w:szCs w:val="24"/>
                <w:lang w:eastAsia="ru-RU"/>
              </w:rPr>
              <w:t>Задача 3.</w:t>
            </w:r>
            <w:r w:rsidRPr="008458BA">
              <w:rPr>
                <w:rFonts w:ascii="Times New Roman" w:eastAsia="Calibri" w:hAnsi="Times New Roman" w:cs="Times New Roman"/>
                <w:kern w:val="2"/>
                <w:sz w:val="24"/>
                <w:szCs w:val="24"/>
                <w:lang w:eastAsia="ru-RU"/>
              </w:rPr>
              <w:tab/>
              <w:t>100% педагогических работников муниципальных общеобразовательных организаций, выполняющих функции классных руководителей, ежемесячно денежное вознаграждение за классное руководство</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3.1</w:t>
            </w:r>
          </w:p>
        </w:tc>
        <w:tc>
          <w:tcPr>
            <w:tcW w:w="4819"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Обеспечена выплата вознаграждения за выполнение функций классного руководителя педагогическим работникам муниципальных образовательных</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1840" w:type="dxa"/>
          </w:tcPr>
          <w:p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Постановление Администрации Псковской области от 29 мая 2015 г. № 258 "Об установлении размера, условий и порядка выплаты вознаграждения за выполнение функций классного руководителя педагогическим работникам государственных образовательных организаций, находящихся в ведении области, и </w:t>
            </w:r>
            <w:r w:rsidRPr="008458BA">
              <w:rPr>
                <w:rFonts w:ascii="Times New Roman" w:eastAsia="Times New Roman" w:hAnsi="Times New Roman" w:cs="Times New Roman"/>
                <w:sz w:val="24"/>
                <w:szCs w:val="24"/>
                <w:lang w:eastAsia="ru-RU"/>
              </w:rPr>
              <w:lastRenderedPageBreak/>
              <w:t>муниципальных образовательных организаций"</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kern w:val="2"/>
                <w:sz w:val="24"/>
                <w:szCs w:val="24"/>
                <w:lang w:eastAsia="ru-RU"/>
              </w:rPr>
            </w:pPr>
          </w:p>
        </w:tc>
        <w:tc>
          <w:tcPr>
            <w:tcW w:w="12379" w:type="dxa"/>
            <w:gridSpan w:val="5"/>
          </w:tcPr>
          <w:p w:rsidR="008458BA" w:rsidRPr="008458BA" w:rsidRDefault="008458BA" w:rsidP="008458BA">
            <w:pPr>
              <w:widowControl w:val="0"/>
              <w:autoSpaceDE w:val="0"/>
              <w:autoSpaceDN w:val="0"/>
              <w:spacing w:after="0" w:line="240" w:lineRule="auto"/>
              <w:rPr>
                <w:rFonts w:ascii="Times New Roman" w:eastAsia="Calibri"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Контрольные точки не устанавливаются</w:t>
            </w:r>
          </w:p>
        </w:tc>
      </w:tr>
    </w:tbl>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ПАСПОРТ</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комплекса процессных мероприятий «</w:t>
      </w:r>
      <w:bookmarkStart w:id="12" w:name="_Hlk180445098"/>
      <w:r w:rsidRPr="008458BA">
        <w:rPr>
          <w:rFonts w:ascii="Times New Roman" w:eastAsia="Times New Roman" w:hAnsi="Times New Roman" w:cs="Times New Roman"/>
          <w:sz w:val="28"/>
          <w:szCs w:val="28"/>
          <w:lang w:eastAsia="ru-RU"/>
        </w:rPr>
        <w:t>Дополнительное образование в сфере физической культуры и спорта</w:t>
      </w:r>
      <w:bookmarkEnd w:id="12"/>
      <w:r w:rsidRPr="008458BA">
        <w:rPr>
          <w:rFonts w:ascii="Times New Roman" w:eastAsia="Times New Roman" w:hAnsi="Times New Roman" w:cs="Times New Roman"/>
          <w:sz w:val="28"/>
          <w:szCs w:val="28"/>
          <w:lang w:eastAsia="ru-RU"/>
        </w:rPr>
        <w:t>»</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1. Основные положения</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4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7"/>
      </w:tblGrid>
      <w:tr w:rsidR="008458BA" w:rsidRPr="008458BA" w:rsidTr="008458BA">
        <w:tc>
          <w:tcPr>
            <w:tcW w:w="700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roofErr w:type="gramStart"/>
            <w:r w:rsidRPr="008458BA">
              <w:rPr>
                <w:rFonts w:ascii="Times New Roman" w:eastAsia="Times New Roman" w:hAnsi="Times New Roman" w:cs="Times New Roman"/>
                <w:lang w:eastAsia="ru-RU"/>
              </w:rPr>
              <w:t>Ответственный</w:t>
            </w:r>
            <w:proofErr w:type="gramEnd"/>
            <w:r w:rsidRPr="008458BA">
              <w:rPr>
                <w:rFonts w:ascii="Times New Roman" w:eastAsia="Times New Roman" w:hAnsi="Times New Roman" w:cs="Times New Roman"/>
                <w:lang w:eastAsia="ru-RU"/>
              </w:rPr>
              <w:t xml:space="preserve"> за реализацию комплексных процессных мероприятий</w:t>
            </w:r>
          </w:p>
        </w:tc>
        <w:tc>
          <w:tcPr>
            <w:tcW w:w="7796"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Начальник Управления образования, физической культуры и спорта</w:t>
            </w:r>
          </w:p>
        </w:tc>
      </w:tr>
      <w:tr w:rsidR="008458BA" w:rsidRPr="008458BA" w:rsidTr="008458BA">
        <w:tc>
          <w:tcPr>
            <w:tcW w:w="700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Связь с муниципальной программой</w:t>
            </w:r>
          </w:p>
        </w:tc>
        <w:tc>
          <w:tcPr>
            <w:tcW w:w="7796"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iCs/>
                <w:lang w:eastAsia="ru-RU"/>
              </w:rPr>
              <w:t>Муниципальная программа</w:t>
            </w:r>
            <w:r w:rsidRPr="008458BA">
              <w:rPr>
                <w:rFonts w:ascii="Times New Roman" w:eastAsia="Times New Roman" w:hAnsi="Times New Roman" w:cs="Times New Roman"/>
                <w:i/>
                <w:lang w:eastAsia="ru-RU"/>
              </w:rPr>
              <w:t xml:space="preserve"> </w:t>
            </w:r>
            <w:r w:rsidRPr="008458BA">
              <w:rPr>
                <w:rFonts w:ascii="Times New Roman" w:eastAsia="Times New Roman" w:hAnsi="Times New Roman" w:cs="Times New Roman"/>
                <w:lang w:eastAsia="ru-RU"/>
              </w:rPr>
              <w:t>«Развитие образования на территории</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 </w:t>
            </w:r>
            <w:proofErr w:type="spellStart"/>
            <w:r w:rsidRPr="008458BA">
              <w:rPr>
                <w:rFonts w:ascii="Times New Roman" w:eastAsia="Times New Roman" w:hAnsi="Times New Roman" w:cs="Times New Roman"/>
                <w:lang w:eastAsia="ru-RU"/>
              </w:rPr>
              <w:t>Невельского</w:t>
            </w:r>
            <w:proofErr w:type="spellEnd"/>
            <w:r w:rsidRPr="008458BA">
              <w:rPr>
                <w:rFonts w:ascii="Times New Roman" w:eastAsia="Times New Roman" w:hAnsi="Times New Roman" w:cs="Times New Roman"/>
                <w:lang w:eastAsia="ru-RU"/>
              </w:rPr>
              <w:t xml:space="preserve"> муниципального округа»</w:t>
            </w:r>
          </w:p>
        </w:tc>
      </w:tr>
    </w:tbl>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2. Показатели комплекса процессных мероприятий</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488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2"/>
        <w:gridCol w:w="2541"/>
        <w:gridCol w:w="56"/>
        <w:gridCol w:w="1153"/>
        <w:gridCol w:w="1201"/>
        <w:gridCol w:w="1353"/>
        <w:gridCol w:w="995"/>
        <w:gridCol w:w="915"/>
        <w:gridCol w:w="576"/>
        <w:gridCol w:w="276"/>
        <w:gridCol w:w="641"/>
        <w:gridCol w:w="210"/>
        <w:gridCol w:w="491"/>
        <w:gridCol w:w="210"/>
        <w:gridCol w:w="378"/>
        <w:gridCol w:w="210"/>
        <w:gridCol w:w="482"/>
        <w:gridCol w:w="206"/>
        <w:gridCol w:w="2282"/>
        <w:gridCol w:w="17"/>
        <w:gridCol w:w="119"/>
      </w:tblGrid>
      <w:tr w:rsidR="008458BA" w:rsidRPr="008458BA" w:rsidTr="008458BA">
        <w:trPr>
          <w:gridAfter w:val="2"/>
          <w:wAfter w:w="136" w:type="dxa"/>
        </w:trPr>
        <w:tc>
          <w:tcPr>
            <w:tcW w:w="572"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N </w:t>
            </w:r>
            <w:proofErr w:type="gramStart"/>
            <w:r w:rsidRPr="008458BA">
              <w:rPr>
                <w:rFonts w:ascii="Times New Roman" w:eastAsia="Times New Roman" w:hAnsi="Times New Roman" w:cs="Times New Roman"/>
                <w:lang w:eastAsia="ru-RU"/>
              </w:rPr>
              <w:t>п</w:t>
            </w:r>
            <w:proofErr w:type="gramEnd"/>
            <w:r w:rsidRPr="008458BA">
              <w:rPr>
                <w:rFonts w:ascii="Times New Roman" w:eastAsia="Times New Roman" w:hAnsi="Times New Roman" w:cs="Times New Roman"/>
                <w:lang w:eastAsia="ru-RU"/>
              </w:rPr>
              <w:t>/п</w:t>
            </w:r>
          </w:p>
        </w:tc>
        <w:tc>
          <w:tcPr>
            <w:tcW w:w="2597" w:type="dxa"/>
            <w:gridSpan w:val="2"/>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показателей/задачи</w:t>
            </w:r>
          </w:p>
        </w:tc>
        <w:tc>
          <w:tcPr>
            <w:tcW w:w="1153"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Уровень показателя </w:t>
            </w:r>
            <w:hyperlink r:id="rId27" w:anchor="P1046" w:history="1">
              <w:r w:rsidRPr="008458BA">
                <w:rPr>
                  <w:rFonts w:ascii="Times New Roman" w:eastAsia="Times New Roman" w:hAnsi="Times New Roman" w:cs="Times New Roman"/>
                  <w:color w:val="0000FF"/>
                  <w:lang w:eastAsia="ru-RU"/>
                </w:rPr>
                <w:t>&lt;16&gt;</w:t>
              </w:r>
            </w:hyperlink>
          </w:p>
        </w:tc>
        <w:tc>
          <w:tcPr>
            <w:tcW w:w="1201"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Единица измерения (по </w:t>
            </w:r>
            <w:hyperlink r:id="rId28" w:history="1">
              <w:r w:rsidRPr="008458BA">
                <w:rPr>
                  <w:rFonts w:ascii="Times New Roman" w:eastAsia="Times New Roman" w:hAnsi="Times New Roman" w:cs="Times New Roman"/>
                  <w:color w:val="0000FF"/>
                  <w:lang w:eastAsia="ru-RU"/>
                </w:rPr>
                <w:t>ОКЕИ</w:t>
              </w:r>
            </w:hyperlink>
            <w:r w:rsidRPr="008458BA">
              <w:rPr>
                <w:rFonts w:ascii="Times New Roman" w:eastAsia="Times New Roman" w:hAnsi="Times New Roman" w:cs="Times New Roman"/>
                <w:lang w:eastAsia="ru-RU"/>
              </w:rPr>
              <w:t>)</w:t>
            </w:r>
          </w:p>
        </w:tc>
        <w:tc>
          <w:tcPr>
            <w:tcW w:w="2348"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Базовое значение</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 </w:t>
            </w:r>
            <w:hyperlink r:id="rId29" w:anchor="P1047" w:history="1">
              <w:r w:rsidRPr="008458BA">
                <w:rPr>
                  <w:rFonts w:ascii="Times New Roman" w:eastAsia="Times New Roman" w:hAnsi="Times New Roman" w:cs="Times New Roman"/>
                  <w:color w:val="0000FF"/>
                  <w:lang w:eastAsia="ru-RU"/>
                </w:rPr>
                <w:t>&lt;17&gt;</w:t>
              </w:r>
            </w:hyperlink>
          </w:p>
        </w:tc>
        <w:tc>
          <w:tcPr>
            <w:tcW w:w="4389" w:type="dxa"/>
            <w:gridSpan w:val="10"/>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Планируемое значение показателя по годам</w:t>
            </w:r>
          </w:p>
        </w:tc>
        <w:tc>
          <w:tcPr>
            <w:tcW w:w="2488" w:type="dxa"/>
            <w:gridSpan w:val="2"/>
            <w:tcBorders>
              <w:top w:val="single" w:sz="4" w:space="0" w:color="auto"/>
              <w:left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Ответственный за</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 достижение показателя</w:t>
            </w:r>
          </w:p>
        </w:tc>
      </w:tr>
      <w:tr w:rsidR="008458BA" w:rsidRPr="008458BA" w:rsidTr="008458BA">
        <w:trPr>
          <w:gridAfter w:val="2"/>
          <w:wAfter w:w="136" w:type="dxa"/>
        </w:trPr>
        <w:tc>
          <w:tcPr>
            <w:tcW w:w="572"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2597" w:type="dxa"/>
            <w:gridSpan w:val="2"/>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1201"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1353"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значение</w:t>
            </w:r>
          </w:p>
        </w:tc>
        <w:tc>
          <w:tcPr>
            <w:tcW w:w="99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год</w:t>
            </w:r>
          </w:p>
        </w:tc>
        <w:tc>
          <w:tcPr>
            <w:tcW w:w="915"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2025</w:t>
            </w:r>
          </w:p>
        </w:tc>
        <w:tc>
          <w:tcPr>
            <w:tcW w:w="576"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2026</w:t>
            </w:r>
          </w:p>
        </w:tc>
        <w:tc>
          <w:tcPr>
            <w:tcW w:w="917"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2027</w:t>
            </w:r>
          </w:p>
        </w:tc>
        <w:tc>
          <w:tcPr>
            <w:tcW w:w="701"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2028</w:t>
            </w:r>
          </w:p>
        </w:tc>
        <w:tc>
          <w:tcPr>
            <w:tcW w:w="588"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2029</w:t>
            </w:r>
          </w:p>
        </w:tc>
        <w:tc>
          <w:tcPr>
            <w:tcW w:w="692"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2030</w:t>
            </w:r>
          </w:p>
        </w:tc>
        <w:tc>
          <w:tcPr>
            <w:tcW w:w="2488" w:type="dxa"/>
            <w:gridSpan w:val="2"/>
            <w:tcBorders>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Управление образования, физической культуры и спорта</w:t>
            </w:r>
          </w:p>
        </w:tc>
      </w:tr>
      <w:tr w:rsidR="008458BA" w:rsidRPr="008458BA" w:rsidTr="008458BA">
        <w:trPr>
          <w:gridAfter w:val="2"/>
          <w:wAfter w:w="136" w:type="dxa"/>
        </w:trPr>
        <w:tc>
          <w:tcPr>
            <w:tcW w:w="57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2597"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153"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1201"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1353"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p>
        </w:tc>
        <w:tc>
          <w:tcPr>
            <w:tcW w:w="99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tc>
        <w:tc>
          <w:tcPr>
            <w:tcW w:w="915"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7</w:t>
            </w:r>
          </w:p>
        </w:tc>
        <w:tc>
          <w:tcPr>
            <w:tcW w:w="576"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8</w:t>
            </w:r>
          </w:p>
        </w:tc>
        <w:tc>
          <w:tcPr>
            <w:tcW w:w="917"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9</w:t>
            </w:r>
          </w:p>
        </w:tc>
        <w:tc>
          <w:tcPr>
            <w:tcW w:w="701"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10</w:t>
            </w:r>
          </w:p>
        </w:tc>
        <w:tc>
          <w:tcPr>
            <w:tcW w:w="588"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692"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12</w:t>
            </w:r>
          </w:p>
        </w:tc>
        <w:tc>
          <w:tcPr>
            <w:tcW w:w="2488"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13</w:t>
            </w:r>
          </w:p>
        </w:tc>
      </w:tr>
      <w:tr w:rsidR="008458BA" w:rsidRPr="008458BA" w:rsidTr="008458BA">
        <w:trPr>
          <w:gridAfter w:val="1"/>
          <w:wAfter w:w="119" w:type="dxa"/>
        </w:trPr>
        <w:tc>
          <w:tcPr>
            <w:tcW w:w="57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254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Задача  </w:t>
            </w:r>
          </w:p>
        </w:tc>
        <w:tc>
          <w:tcPr>
            <w:tcW w:w="11652" w:type="dxa"/>
            <w:gridSpan w:val="18"/>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ind w:hanging="62"/>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lang w:eastAsia="ru-RU"/>
              </w:rPr>
              <w:t xml:space="preserve"> </w:t>
            </w:r>
            <w:r w:rsidRPr="008458BA">
              <w:rPr>
                <w:rFonts w:ascii="Times New Roman" w:eastAsia="Times New Roman" w:hAnsi="Times New Roman" w:cs="Times New Roman"/>
                <w:sz w:val="24"/>
                <w:szCs w:val="24"/>
                <w:lang w:eastAsia="ru-RU"/>
              </w:rPr>
              <w:t>Создана система выявления, развития, поддержки талантов и способностей у детей и молодежи, позволяющая охватить дополнительным образованием не менее 87,0 % детей от 5 до 18 лет к 30.12.2030</w:t>
            </w:r>
          </w:p>
        </w:tc>
      </w:tr>
      <w:tr w:rsidR="008458BA" w:rsidRPr="008458BA" w:rsidTr="008458BA">
        <w:tc>
          <w:tcPr>
            <w:tcW w:w="57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lastRenderedPageBreak/>
              <w:t>1.1.</w:t>
            </w:r>
          </w:p>
        </w:tc>
        <w:tc>
          <w:tcPr>
            <w:tcW w:w="2597"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sz w:val="24"/>
                <w:szCs w:val="24"/>
                <w:lang w:eastAsia="ar-SA"/>
              </w:rPr>
              <w:t>Охват детей в возрасте 5-18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данного возраста).</w:t>
            </w:r>
          </w:p>
        </w:tc>
        <w:tc>
          <w:tcPr>
            <w:tcW w:w="1153"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i/>
                <w:lang w:eastAsia="ru-RU"/>
              </w:rPr>
              <w:t xml:space="preserve"> «КПМ»</w:t>
            </w:r>
          </w:p>
        </w:tc>
        <w:tc>
          <w:tcPr>
            <w:tcW w:w="120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процент</w:t>
            </w:r>
          </w:p>
        </w:tc>
        <w:tc>
          <w:tcPr>
            <w:tcW w:w="1353"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Calibri" w:eastAsia="Calibri" w:hAnsi="Calibri" w:cs="Times New Roman"/>
                <w:kern w:val="2"/>
              </w:rPr>
              <w:t>85,2</w:t>
            </w:r>
          </w:p>
        </w:tc>
        <w:tc>
          <w:tcPr>
            <w:tcW w:w="99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Calibri" w:eastAsia="Calibri" w:hAnsi="Calibri" w:cs="Times New Roman"/>
                <w:kern w:val="2"/>
              </w:rPr>
            </w:pPr>
            <w:r w:rsidRPr="008458BA">
              <w:rPr>
                <w:rFonts w:ascii="Calibri" w:eastAsia="Calibri" w:hAnsi="Calibri" w:cs="Times New Roman"/>
                <w:kern w:val="2"/>
              </w:rPr>
              <w:t>2023</w:t>
            </w:r>
          </w:p>
        </w:tc>
        <w:tc>
          <w:tcPr>
            <w:tcW w:w="91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Calibri" w:eastAsia="Calibri" w:hAnsi="Calibri" w:cs="Times New Roman"/>
                <w:kern w:val="2"/>
              </w:rPr>
              <w:t>86,0</w:t>
            </w:r>
          </w:p>
        </w:tc>
        <w:tc>
          <w:tcPr>
            <w:tcW w:w="852"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Calibri" w:eastAsia="Calibri" w:hAnsi="Calibri" w:cs="Times New Roman"/>
                <w:kern w:val="2"/>
              </w:rPr>
              <w:t>86,2</w:t>
            </w:r>
          </w:p>
        </w:tc>
        <w:tc>
          <w:tcPr>
            <w:tcW w:w="851"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Calibri" w:eastAsia="Calibri" w:hAnsi="Calibri" w:cs="Times New Roman"/>
                <w:kern w:val="2"/>
              </w:rPr>
              <w:t>86,4</w:t>
            </w:r>
          </w:p>
        </w:tc>
        <w:tc>
          <w:tcPr>
            <w:tcW w:w="701"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Calibri" w:eastAsia="Calibri" w:hAnsi="Calibri" w:cs="Times New Roman"/>
                <w:kern w:val="2"/>
              </w:rPr>
              <w:t>86,6</w:t>
            </w:r>
          </w:p>
        </w:tc>
        <w:tc>
          <w:tcPr>
            <w:tcW w:w="588"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Calibri" w:eastAsia="Calibri" w:hAnsi="Calibri" w:cs="Times New Roman"/>
                <w:kern w:val="2"/>
              </w:rPr>
              <w:t>86,8</w:t>
            </w:r>
          </w:p>
        </w:tc>
        <w:tc>
          <w:tcPr>
            <w:tcW w:w="688"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Calibri" w:eastAsia="Calibri" w:hAnsi="Calibri" w:cs="Times New Roman"/>
                <w:kern w:val="2"/>
              </w:rPr>
              <w:t>87,0</w:t>
            </w:r>
          </w:p>
        </w:tc>
        <w:tc>
          <w:tcPr>
            <w:tcW w:w="2418" w:type="dxa"/>
            <w:gridSpan w:val="3"/>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Управление образования, физической культуры и спорта</w:t>
            </w:r>
          </w:p>
        </w:tc>
      </w:tr>
    </w:tbl>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8"/>
          <w:szCs w:val="28"/>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Перечень мероприятий (результатов)</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комплекса процессных мероприятий «Дополнительное образование в сфере физической культуры и спорта»</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4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3175"/>
        <w:gridCol w:w="1630"/>
        <w:gridCol w:w="1664"/>
        <w:gridCol w:w="1275"/>
        <w:gridCol w:w="1077"/>
        <w:gridCol w:w="660"/>
        <w:gridCol w:w="814"/>
        <w:gridCol w:w="721"/>
        <w:gridCol w:w="644"/>
        <w:gridCol w:w="643"/>
        <w:gridCol w:w="708"/>
        <w:gridCol w:w="709"/>
        <w:gridCol w:w="28"/>
        <w:gridCol w:w="27"/>
      </w:tblGrid>
      <w:tr w:rsidR="008458BA" w:rsidRPr="008458BA" w:rsidTr="008458BA">
        <w:trPr>
          <w:gridAfter w:val="1"/>
          <w:wAfter w:w="27" w:type="dxa"/>
        </w:trPr>
        <w:tc>
          <w:tcPr>
            <w:tcW w:w="540"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N </w:t>
            </w:r>
            <w:proofErr w:type="gramStart"/>
            <w:r w:rsidRPr="008458BA">
              <w:rPr>
                <w:rFonts w:ascii="Times New Roman" w:eastAsia="Times New Roman" w:hAnsi="Times New Roman" w:cs="Times New Roman"/>
                <w:lang w:eastAsia="ru-RU"/>
              </w:rPr>
              <w:t>п</w:t>
            </w:r>
            <w:proofErr w:type="gramEnd"/>
            <w:r w:rsidRPr="008458BA">
              <w:rPr>
                <w:rFonts w:ascii="Times New Roman" w:eastAsia="Times New Roman" w:hAnsi="Times New Roman" w:cs="Times New Roman"/>
                <w:lang w:eastAsia="ru-RU"/>
              </w:rPr>
              <w:t>/п</w:t>
            </w:r>
          </w:p>
        </w:tc>
        <w:tc>
          <w:tcPr>
            <w:tcW w:w="3175"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мероприятия (результата)</w:t>
            </w:r>
          </w:p>
        </w:tc>
        <w:tc>
          <w:tcPr>
            <w:tcW w:w="1630"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Тип мероприятий (результата) </w:t>
            </w:r>
            <w:hyperlink w:anchor="P1101">
              <w:r w:rsidRPr="008458BA">
                <w:rPr>
                  <w:rFonts w:ascii="Times New Roman" w:eastAsia="Times New Roman" w:hAnsi="Times New Roman" w:cs="Times New Roman"/>
                  <w:color w:val="0000FF"/>
                  <w:lang w:eastAsia="ru-RU"/>
                </w:rPr>
                <w:t>&lt;19&gt;</w:t>
              </w:r>
            </w:hyperlink>
          </w:p>
        </w:tc>
        <w:tc>
          <w:tcPr>
            <w:tcW w:w="1664"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Характеристика </w:t>
            </w:r>
            <w:hyperlink w:anchor="P1102">
              <w:r w:rsidRPr="008458BA">
                <w:rPr>
                  <w:rFonts w:ascii="Times New Roman" w:eastAsia="Times New Roman" w:hAnsi="Times New Roman" w:cs="Times New Roman"/>
                  <w:color w:val="0000FF"/>
                  <w:lang w:eastAsia="ru-RU"/>
                </w:rPr>
                <w:t>&lt;20&gt;</w:t>
              </w:r>
            </w:hyperlink>
          </w:p>
        </w:tc>
        <w:tc>
          <w:tcPr>
            <w:tcW w:w="1275"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Единица измерения</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(по </w:t>
            </w:r>
            <w:hyperlink r:id="rId30">
              <w:r w:rsidRPr="008458BA">
                <w:rPr>
                  <w:rFonts w:ascii="Times New Roman" w:eastAsia="Times New Roman" w:hAnsi="Times New Roman" w:cs="Times New Roman"/>
                  <w:color w:val="0000FF"/>
                  <w:lang w:eastAsia="ru-RU"/>
                </w:rPr>
                <w:t>ОКЕИ</w:t>
              </w:r>
            </w:hyperlink>
            <w:r w:rsidRPr="008458BA">
              <w:rPr>
                <w:rFonts w:ascii="Times New Roman" w:eastAsia="Times New Roman" w:hAnsi="Times New Roman" w:cs="Times New Roman"/>
                <w:lang w:eastAsia="ru-RU"/>
              </w:rPr>
              <w:t>)</w:t>
            </w:r>
          </w:p>
        </w:tc>
        <w:tc>
          <w:tcPr>
            <w:tcW w:w="1737" w:type="dxa"/>
            <w:gridSpan w:val="2"/>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Базовое значение</w:t>
            </w:r>
          </w:p>
        </w:tc>
        <w:tc>
          <w:tcPr>
            <w:tcW w:w="4267" w:type="dxa"/>
            <w:gridSpan w:val="7"/>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Значения мероприятия (результата) по годам</w:t>
            </w:r>
          </w:p>
        </w:tc>
      </w:tr>
      <w:tr w:rsidR="008458BA" w:rsidRPr="008458BA" w:rsidTr="008458BA">
        <w:trPr>
          <w:gridAfter w:val="2"/>
          <w:wAfter w:w="55" w:type="dxa"/>
        </w:trPr>
        <w:tc>
          <w:tcPr>
            <w:tcW w:w="540"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3175"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630"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664"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275"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077"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значение</w:t>
            </w:r>
          </w:p>
        </w:tc>
        <w:tc>
          <w:tcPr>
            <w:tcW w:w="66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год</w:t>
            </w:r>
          </w:p>
        </w:tc>
        <w:tc>
          <w:tcPr>
            <w:tcW w:w="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2025</w:t>
            </w:r>
          </w:p>
        </w:tc>
        <w:tc>
          <w:tcPr>
            <w:tcW w:w="72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2026</w:t>
            </w:r>
          </w:p>
        </w:tc>
        <w:tc>
          <w:tcPr>
            <w:tcW w:w="64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2027</w:t>
            </w:r>
          </w:p>
        </w:tc>
        <w:tc>
          <w:tcPr>
            <w:tcW w:w="643"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2028</w:t>
            </w:r>
          </w:p>
        </w:tc>
        <w:tc>
          <w:tcPr>
            <w:tcW w:w="708"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2029</w:t>
            </w:r>
          </w:p>
        </w:tc>
        <w:tc>
          <w:tcPr>
            <w:tcW w:w="70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2030</w:t>
            </w:r>
          </w:p>
        </w:tc>
      </w:tr>
      <w:tr w:rsidR="008458BA" w:rsidRPr="008458BA" w:rsidTr="008458BA">
        <w:trPr>
          <w:gridAfter w:val="2"/>
          <w:wAfter w:w="55" w:type="dxa"/>
        </w:trPr>
        <w:tc>
          <w:tcPr>
            <w:tcW w:w="54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317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63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166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127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tc>
        <w:tc>
          <w:tcPr>
            <w:tcW w:w="1077"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p>
        </w:tc>
        <w:tc>
          <w:tcPr>
            <w:tcW w:w="66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7</w:t>
            </w:r>
          </w:p>
        </w:tc>
        <w:tc>
          <w:tcPr>
            <w:tcW w:w="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8</w:t>
            </w:r>
          </w:p>
        </w:tc>
        <w:tc>
          <w:tcPr>
            <w:tcW w:w="72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9</w:t>
            </w:r>
          </w:p>
        </w:tc>
        <w:tc>
          <w:tcPr>
            <w:tcW w:w="64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10</w:t>
            </w:r>
          </w:p>
        </w:tc>
        <w:tc>
          <w:tcPr>
            <w:tcW w:w="643"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708"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12</w:t>
            </w:r>
          </w:p>
        </w:tc>
        <w:tc>
          <w:tcPr>
            <w:tcW w:w="709" w:type="dxa"/>
          </w:tcPr>
          <w:p w:rsidR="008458BA" w:rsidRPr="008458BA" w:rsidRDefault="008458BA" w:rsidP="008458BA">
            <w:pPr>
              <w:widowControl w:val="0"/>
              <w:autoSpaceDE w:val="0"/>
              <w:autoSpaceDN w:val="0"/>
              <w:spacing w:after="0" w:line="240" w:lineRule="auto"/>
              <w:ind w:left="-29" w:firstLine="29"/>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13</w:t>
            </w:r>
          </w:p>
        </w:tc>
      </w:tr>
      <w:tr w:rsidR="008458BA" w:rsidRPr="008458BA" w:rsidTr="008458BA">
        <w:tc>
          <w:tcPr>
            <w:tcW w:w="14315" w:type="dxa"/>
            <w:gridSpan w:val="15"/>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Задача 1.</w:t>
            </w:r>
            <w:r w:rsidRPr="008458BA">
              <w:rPr>
                <w:rFonts w:ascii="Times New Roman" w:eastAsia="Times New Roman" w:hAnsi="Times New Roman" w:cs="Times New Roman"/>
                <w:lang w:eastAsia="ru-RU"/>
              </w:rPr>
              <w:tab/>
              <w:t>Создана система выявления, развития, поддержки талантов и способностей у детей и молодежи, позволяющая охватить дополнительным образованием не менее 87,0 % детей от 5 до 18 лет к 30.12.2030</w:t>
            </w:r>
          </w:p>
        </w:tc>
      </w:tr>
      <w:tr w:rsidR="008458BA" w:rsidRPr="008458BA" w:rsidTr="008458BA">
        <w:trPr>
          <w:gridAfter w:val="2"/>
          <w:wAfter w:w="55" w:type="dxa"/>
        </w:trPr>
        <w:tc>
          <w:tcPr>
            <w:tcW w:w="54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3175"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 Обеспечено выполнение муниципального задания муниципальным учреждением</w:t>
            </w:r>
          </w:p>
        </w:tc>
        <w:tc>
          <w:tcPr>
            <w:tcW w:w="163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Оказание услуг</w:t>
            </w:r>
          </w:p>
        </w:tc>
        <w:tc>
          <w:tcPr>
            <w:tcW w:w="1664" w:type="dxa"/>
          </w:tcPr>
          <w:p w:rsidR="008458BA" w:rsidRPr="008458BA" w:rsidRDefault="008458BA" w:rsidP="008458BA">
            <w:pPr>
              <w:suppressAutoHyphens/>
              <w:spacing w:after="0" w:line="240" w:lineRule="auto"/>
              <w:rPr>
                <w:rFonts w:ascii="Times New Roman" w:eastAsia="Times New Roman" w:hAnsi="Times New Roman" w:cs="Times New Roman"/>
                <w:color w:val="000000"/>
                <w:lang w:eastAsia="ar-SA"/>
              </w:rPr>
            </w:pPr>
            <w:r w:rsidRPr="008458BA">
              <w:rPr>
                <w:rFonts w:ascii="Times New Roman" w:eastAsia="Times New Roman" w:hAnsi="Times New Roman" w:cs="Times New Roman"/>
                <w:color w:val="000000"/>
                <w:lang w:eastAsia="ar-SA"/>
              </w:rPr>
              <w:t>Количество муниципальных образовательных учреждений</w:t>
            </w:r>
          </w:p>
        </w:tc>
        <w:tc>
          <w:tcPr>
            <w:tcW w:w="1275"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единиц</w:t>
            </w:r>
          </w:p>
        </w:tc>
        <w:tc>
          <w:tcPr>
            <w:tcW w:w="1077" w:type="dxa"/>
          </w:tcPr>
          <w:p w:rsidR="008458BA" w:rsidRPr="008458BA" w:rsidRDefault="008458BA" w:rsidP="008458BA">
            <w:pPr>
              <w:spacing w:after="160" w:line="259" w:lineRule="auto"/>
              <w:rPr>
                <w:rFonts w:ascii="Calibri" w:eastAsia="Times New Roman" w:hAnsi="Calibri" w:cs="Times New Roman"/>
                <w:kern w:val="2"/>
                <w:lang w:eastAsia="ru-RU"/>
              </w:rPr>
            </w:pPr>
            <w:r w:rsidRPr="008458BA">
              <w:rPr>
                <w:rFonts w:ascii="Calibri" w:eastAsia="Times New Roman" w:hAnsi="Calibri" w:cs="Times New Roman"/>
                <w:kern w:val="2"/>
                <w:lang w:eastAsia="ru-RU"/>
              </w:rPr>
              <w:t>1</w:t>
            </w:r>
          </w:p>
        </w:tc>
        <w:tc>
          <w:tcPr>
            <w:tcW w:w="660" w:type="dxa"/>
          </w:tcPr>
          <w:p w:rsidR="008458BA" w:rsidRPr="008458BA" w:rsidRDefault="008458BA" w:rsidP="008458BA">
            <w:pPr>
              <w:spacing w:after="160" w:line="259" w:lineRule="auto"/>
              <w:rPr>
                <w:rFonts w:ascii="Calibri" w:eastAsia="Calibri" w:hAnsi="Calibri" w:cs="Times New Roman"/>
                <w:kern w:val="2"/>
              </w:rPr>
            </w:pPr>
            <w:r w:rsidRPr="008458BA">
              <w:rPr>
                <w:rFonts w:ascii="Calibri" w:eastAsia="Calibri" w:hAnsi="Calibri" w:cs="Times New Roman"/>
                <w:kern w:val="2"/>
              </w:rPr>
              <w:t>2023</w:t>
            </w:r>
          </w:p>
        </w:tc>
        <w:tc>
          <w:tcPr>
            <w:tcW w:w="814" w:type="dxa"/>
          </w:tcPr>
          <w:p w:rsidR="008458BA" w:rsidRPr="008458BA" w:rsidRDefault="008458BA" w:rsidP="008458BA">
            <w:pPr>
              <w:spacing w:after="160" w:line="259" w:lineRule="auto"/>
              <w:rPr>
                <w:rFonts w:ascii="Calibri" w:eastAsia="Times New Roman" w:hAnsi="Calibri" w:cs="Times New Roman"/>
                <w:kern w:val="2"/>
                <w:lang w:eastAsia="ru-RU"/>
              </w:rPr>
            </w:pPr>
            <w:r w:rsidRPr="008458BA">
              <w:rPr>
                <w:rFonts w:ascii="Calibri" w:eastAsia="Calibri" w:hAnsi="Calibri" w:cs="Times New Roman"/>
                <w:kern w:val="2"/>
              </w:rPr>
              <w:t>1</w:t>
            </w:r>
          </w:p>
          <w:p w:rsidR="008458BA" w:rsidRPr="008458BA" w:rsidRDefault="008458BA" w:rsidP="008458BA">
            <w:pPr>
              <w:spacing w:after="160" w:line="259" w:lineRule="auto"/>
              <w:rPr>
                <w:rFonts w:ascii="Calibri" w:eastAsia="Times New Roman" w:hAnsi="Calibri" w:cs="Times New Roman"/>
                <w:kern w:val="2"/>
                <w:lang w:eastAsia="ru-RU"/>
              </w:rPr>
            </w:pPr>
          </w:p>
        </w:tc>
        <w:tc>
          <w:tcPr>
            <w:tcW w:w="721" w:type="dxa"/>
          </w:tcPr>
          <w:p w:rsidR="008458BA" w:rsidRPr="008458BA" w:rsidRDefault="008458BA" w:rsidP="008458BA">
            <w:pPr>
              <w:spacing w:after="160" w:line="259" w:lineRule="auto"/>
              <w:rPr>
                <w:rFonts w:ascii="Calibri" w:eastAsia="Times New Roman" w:hAnsi="Calibri" w:cs="Times New Roman"/>
                <w:kern w:val="2"/>
                <w:lang w:eastAsia="ru-RU"/>
              </w:rPr>
            </w:pPr>
            <w:r w:rsidRPr="008458BA">
              <w:rPr>
                <w:rFonts w:ascii="Calibri" w:eastAsia="Calibri" w:hAnsi="Calibri" w:cs="Times New Roman"/>
                <w:kern w:val="2"/>
              </w:rPr>
              <w:t>1</w:t>
            </w:r>
          </w:p>
        </w:tc>
        <w:tc>
          <w:tcPr>
            <w:tcW w:w="644" w:type="dxa"/>
          </w:tcPr>
          <w:p w:rsidR="008458BA" w:rsidRPr="008458BA" w:rsidRDefault="008458BA" w:rsidP="008458BA">
            <w:pPr>
              <w:spacing w:after="160" w:line="259" w:lineRule="auto"/>
              <w:rPr>
                <w:rFonts w:ascii="Calibri" w:eastAsia="Times New Roman" w:hAnsi="Calibri" w:cs="Times New Roman"/>
                <w:kern w:val="2"/>
                <w:lang w:eastAsia="ru-RU"/>
              </w:rPr>
            </w:pPr>
            <w:r w:rsidRPr="008458BA">
              <w:rPr>
                <w:rFonts w:ascii="Calibri" w:eastAsia="Calibri" w:hAnsi="Calibri" w:cs="Times New Roman"/>
                <w:kern w:val="2"/>
              </w:rPr>
              <w:t>1</w:t>
            </w:r>
          </w:p>
        </w:tc>
        <w:tc>
          <w:tcPr>
            <w:tcW w:w="643" w:type="dxa"/>
          </w:tcPr>
          <w:p w:rsidR="008458BA" w:rsidRPr="008458BA" w:rsidRDefault="008458BA" w:rsidP="008458BA">
            <w:pPr>
              <w:spacing w:after="160" w:line="259" w:lineRule="auto"/>
              <w:rPr>
                <w:rFonts w:ascii="Calibri" w:eastAsia="Times New Roman" w:hAnsi="Calibri" w:cs="Times New Roman"/>
                <w:kern w:val="2"/>
                <w:lang w:eastAsia="ru-RU"/>
              </w:rPr>
            </w:pPr>
            <w:r w:rsidRPr="008458BA">
              <w:rPr>
                <w:rFonts w:ascii="Calibri" w:eastAsia="Calibri" w:hAnsi="Calibri" w:cs="Times New Roman"/>
                <w:kern w:val="2"/>
              </w:rPr>
              <w:t>1</w:t>
            </w:r>
          </w:p>
        </w:tc>
        <w:tc>
          <w:tcPr>
            <w:tcW w:w="708" w:type="dxa"/>
          </w:tcPr>
          <w:p w:rsidR="008458BA" w:rsidRPr="008458BA" w:rsidRDefault="008458BA" w:rsidP="008458BA">
            <w:pPr>
              <w:spacing w:after="160" w:line="259" w:lineRule="auto"/>
              <w:rPr>
                <w:rFonts w:ascii="Calibri" w:eastAsia="Times New Roman" w:hAnsi="Calibri" w:cs="Times New Roman"/>
                <w:kern w:val="2"/>
                <w:lang w:eastAsia="ru-RU"/>
              </w:rPr>
            </w:pPr>
            <w:r w:rsidRPr="008458BA">
              <w:rPr>
                <w:rFonts w:ascii="Calibri" w:eastAsia="Calibri" w:hAnsi="Calibri" w:cs="Times New Roman"/>
                <w:kern w:val="2"/>
              </w:rPr>
              <w:t>1</w:t>
            </w:r>
          </w:p>
        </w:tc>
        <w:tc>
          <w:tcPr>
            <w:tcW w:w="709" w:type="dxa"/>
          </w:tcPr>
          <w:p w:rsidR="008458BA" w:rsidRPr="008458BA" w:rsidRDefault="008458BA" w:rsidP="008458BA">
            <w:pPr>
              <w:spacing w:after="160" w:line="259" w:lineRule="auto"/>
              <w:rPr>
                <w:rFonts w:ascii="Calibri" w:eastAsia="Times New Roman" w:hAnsi="Calibri" w:cs="Times New Roman"/>
                <w:kern w:val="2"/>
                <w:lang w:eastAsia="ru-RU"/>
              </w:rPr>
            </w:pPr>
            <w:r w:rsidRPr="008458BA">
              <w:rPr>
                <w:rFonts w:ascii="Calibri" w:eastAsia="Calibri" w:hAnsi="Calibri" w:cs="Times New Roman"/>
                <w:kern w:val="2"/>
              </w:rPr>
              <w:t>1</w:t>
            </w:r>
          </w:p>
        </w:tc>
      </w:tr>
    </w:tbl>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4. План реализации комплекса процессных мероприятий</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4"/>
        <w:gridCol w:w="4819"/>
        <w:gridCol w:w="1814"/>
        <w:gridCol w:w="1840"/>
        <w:gridCol w:w="1695"/>
        <w:gridCol w:w="2211"/>
      </w:tblGrid>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N </w:t>
            </w:r>
            <w:proofErr w:type="gramStart"/>
            <w:r w:rsidRPr="008458BA">
              <w:rPr>
                <w:rFonts w:ascii="Times New Roman" w:eastAsia="Times New Roman" w:hAnsi="Times New Roman" w:cs="Times New Roman"/>
                <w:lang w:eastAsia="ru-RU"/>
              </w:rPr>
              <w:t>п</w:t>
            </w:r>
            <w:proofErr w:type="gramEnd"/>
            <w:r w:rsidRPr="008458BA">
              <w:rPr>
                <w:rFonts w:ascii="Times New Roman" w:eastAsia="Times New Roman" w:hAnsi="Times New Roman" w:cs="Times New Roman"/>
                <w:lang w:eastAsia="ru-RU"/>
              </w:rPr>
              <w:t>/п</w:t>
            </w:r>
          </w:p>
        </w:tc>
        <w:tc>
          <w:tcPr>
            <w:tcW w:w="481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задачи, мероприятия (результата), контрольной точки</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Дата наступления контрольной точки </w:t>
            </w:r>
            <w:hyperlink w:anchor="P1175">
              <w:r w:rsidRPr="008458BA">
                <w:rPr>
                  <w:rFonts w:ascii="Times New Roman" w:eastAsia="Times New Roman" w:hAnsi="Times New Roman" w:cs="Times New Roman"/>
                  <w:color w:val="0000FF"/>
                  <w:lang w:eastAsia="ru-RU"/>
                </w:rPr>
                <w:t>&lt;21&gt;</w:t>
              </w:r>
            </w:hyperlink>
          </w:p>
        </w:tc>
        <w:tc>
          <w:tcPr>
            <w:tcW w:w="184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Ответственный исполнитель</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Объем финансового обеспечения,</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тыс. рублей</w:t>
            </w:r>
          </w:p>
        </w:tc>
        <w:tc>
          <w:tcPr>
            <w:tcW w:w="22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Вид подтверждающего документа </w:t>
            </w:r>
            <w:hyperlink w:anchor="P1176">
              <w:r w:rsidRPr="008458BA">
                <w:rPr>
                  <w:rFonts w:ascii="Times New Roman" w:eastAsia="Times New Roman" w:hAnsi="Times New Roman" w:cs="Times New Roman"/>
                  <w:color w:val="0000FF"/>
                  <w:lang w:eastAsia="ru-RU"/>
                </w:rPr>
                <w:t>&lt;22&gt;</w:t>
              </w:r>
            </w:hyperlink>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481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184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tc>
        <w:tc>
          <w:tcPr>
            <w:tcW w:w="22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Задача «Создана система выявления, развития, поддержки талантов и способностей у детей и молодежи, позволяющая охватить дополнительным образованием не менее 87,0 % детей от 5 до 18 лет к 30.12.2030»</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X</w:t>
            </w:r>
          </w:p>
        </w:tc>
        <w:tc>
          <w:tcPr>
            <w:tcW w:w="1840"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Мероприятие (результат)</w:t>
            </w:r>
            <w:r w:rsidRPr="008458BA">
              <w:rPr>
                <w:rFonts w:ascii="Times New Roman" w:eastAsia="Times New Roman" w:hAnsi="Times New Roman" w:cs="Times New Roman"/>
                <w:kern w:val="2"/>
              </w:rPr>
              <w:t xml:space="preserve"> </w:t>
            </w:r>
            <w:r w:rsidRPr="008458BA">
              <w:rPr>
                <w:rFonts w:ascii="Times New Roman" w:eastAsia="Times New Roman" w:hAnsi="Times New Roman" w:cs="Times New Roman"/>
                <w:lang w:eastAsia="ru-RU"/>
              </w:rPr>
              <w:t>«Обеспечено выполнение муниципального задания муниципальным учреждением»</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X</w:t>
            </w:r>
          </w:p>
        </w:tc>
        <w:tc>
          <w:tcPr>
            <w:tcW w:w="184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 1.1.1.</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Муниципальное задание на оказание муниципальных услуг (выполнение работ) утверждено </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15.01.</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Администрация </w:t>
            </w:r>
            <w:proofErr w:type="spellStart"/>
            <w:r w:rsidRPr="008458BA">
              <w:rPr>
                <w:rFonts w:ascii="Times New Roman" w:eastAsia="Times New Roman" w:hAnsi="Times New Roman" w:cs="Times New Roman"/>
                <w:sz w:val="24"/>
                <w:szCs w:val="24"/>
                <w:lang w:eastAsia="ru-RU"/>
              </w:rPr>
              <w:t>Невельского</w:t>
            </w:r>
            <w:proofErr w:type="spellEnd"/>
            <w:r w:rsidRPr="008458BA">
              <w:rPr>
                <w:rFonts w:ascii="Times New Roman" w:eastAsia="Times New Roman" w:hAnsi="Times New Roman" w:cs="Times New Roman"/>
                <w:sz w:val="24"/>
                <w:szCs w:val="24"/>
                <w:lang w:eastAsia="ru-RU"/>
              </w:rPr>
              <w:t xml:space="preserve"> муниципального округа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Постановление об утверждении муниципального задания</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 1.1.2.</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Соглашение о предоставлении субсидии на выполнение муниципального задания на оказание муниципальных услу</w:t>
            </w:r>
            <w:proofErr w:type="gramStart"/>
            <w:r w:rsidRPr="008458BA">
              <w:rPr>
                <w:rFonts w:ascii="Times New Roman" w:eastAsia="Times New Roman" w:hAnsi="Times New Roman" w:cs="Times New Roman"/>
                <w:sz w:val="24"/>
                <w:szCs w:val="24"/>
                <w:lang w:eastAsia="ru-RU"/>
              </w:rPr>
              <w:t>г(</w:t>
            </w:r>
            <w:proofErr w:type="gramEnd"/>
            <w:r w:rsidRPr="008458BA">
              <w:rPr>
                <w:rFonts w:ascii="Times New Roman" w:eastAsia="Times New Roman" w:hAnsi="Times New Roman" w:cs="Times New Roman"/>
                <w:sz w:val="24"/>
                <w:szCs w:val="24"/>
                <w:lang w:eastAsia="ru-RU"/>
              </w:rPr>
              <w:t xml:space="preserve">выполнение работ) заключено </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30.01.</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Соглашение о предоставлении субсидии на очередной финансовый год</w:t>
            </w:r>
          </w:p>
        </w:tc>
      </w:tr>
      <w:tr w:rsidR="008458BA" w:rsidRPr="008458BA" w:rsidTr="00AC1E5D">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К. 1.1.3.</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Предоставлен промежуточный отчет о выполнении муниципального задания</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30.07</w:t>
            </w:r>
          </w:p>
        </w:tc>
        <w:tc>
          <w:tcPr>
            <w:tcW w:w="1840" w:type="dxa"/>
            <w:shd w:val="clear" w:color="auto" w:fill="auto"/>
          </w:tcPr>
          <w:p w:rsidR="008458BA" w:rsidRPr="00AC1E5D" w:rsidRDefault="008458BA" w:rsidP="008458BA">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Отчет о выполнении муниципального задания за 1 полугодие.</w:t>
            </w:r>
          </w:p>
        </w:tc>
      </w:tr>
      <w:tr w:rsidR="008458BA" w:rsidRPr="008458BA" w:rsidTr="00AC1E5D">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 1.1.4.</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Предоставлен промежуточный отчет о выполнении муниципального задания</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05.12</w:t>
            </w:r>
          </w:p>
        </w:tc>
        <w:tc>
          <w:tcPr>
            <w:tcW w:w="1840" w:type="dxa"/>
            <w:shd w:val="clear" w:color="auto" w:fill="auto"/>
          </w:tcPr>
          <w:p w:rsidR="008458BA" w:rsidRPr="00AC1E5D" w:rsidRDefault="008458BA" w:rsidP="008458BA">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Управление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Отчет о выполнении муниципального задания за 2 полугодие.</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 1.1.5.</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Услуга оказана</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31.12.</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695"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Отчет о выполнении муниципального задания</w:t>
            </w:r>
          </w:p>
        </w:tc>
      </w:tr>
    </w:tbl>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p w:rsidR="008458BA" w:rsidRPr="008458BA" w:rsidRDefault="008458BA" w:rsidP="008458BA">
      <w:pPr>
        <w:spacing w:after="160" w:line="259" w:lineRule="auto"/>
        <w:rPr>
          <w:rFonts w:ascii="Calibri" w:eastAsia="Times New Roman" w:hAnsi="Calibri" w:cs="Times New Roman"/>
          <w:kern w:val="2"/>
        </w:rPr>
      </w:pP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ПАСПОРТ</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 xml:space="preserve">комплекса процессных мероприятий </w:t>
      </w:r>
      <w:bookmarkStart w:id="13" w:name="_Hlk180445876"/>
      <w:r w:rsidRPr="008458BA">
        <w:rPr>
          <w:rFonts w:ascii="Times New Roman" w:eastAsia="Times New Roman" w:hAnsi="Times New Roman" w:cs="Times New Roman"/>
          <w:sz w:val="28"/>
          <w:szCs w:val="28"/>
          <w:lang w:eastAsia="ru-RU"/>
        </w:rPr>
        <w:t xml:space="preserve">«Обеспечено функционирование управления образования, физической культуры и спорта Администрации </w:t>
      </w:r>
      <w:proofErr w:type="spellStart"/>
      <w:r w:rsidRPr="008458BA">
        <w:rPr>
          <w:rFonts w:ascii="Times New Roman" w:eastAsia="Times New Roman" w:hAnsi="Times New Roman" w:cs="Times New Roman"/>
          <w:sz w:val="28"/>
          <w:szCs w:val="28"/>
          <w:lang w:eastAsia="ru-RU"/>
        </w:rPr>
        <w:t>Невельского</w:t>
      </w:r>
      <w:proofErr w:type="spellEnd"/>
      <w:r w:rsidRPr="008458BA">
        <w:rPr>
          <w:rFonts w:ascii="Times New Roman" w:eastAsia="Times New Roman" w:hAnsi="Times New Roman" w:cs="Times New Roman"/>
          <w:sz w:val="28"/>
          <w:szCs w:val="28"/>
          <w:lang w:eastAsia="ru-RU"/>
        </w:rPr>
        <w:t xml:space="preserve"> муниципального округа»</w:t>
      </w:r>
    </w:p>
    <w:bookmarkEnd w:id="13"/>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1. Основные положения</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4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7"/>
      </w:tblGrid>
      <w:tr w:rsidR="008458BA" w:rsidRPr="008458BA" w:rsidTr="008458BA">
        <w:tc>
          <w:tcPr>
            <w:tcW w:w="700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roofErr w:type="gramStart"/>
            <w:r w:rsidRPr="008458BA">
              <w:rPr>
                <w:rFonts w:ascii="Times New Roman" w:eastAsia="Times New Roman" w:hAnsi="Times New Roman" w:cs="Times New Roman"/>
                <w:lang w:eastAsia="ru-RU"/>
              </w:rPr>
              <w:t>Ответственный</w:t>
            </w:r>
            <w:proofErr w:type="gramEnd"/>
            <w:r w:rsidRPr="008458BA">
              <w:rPr>
                <w:rFonts w:ascii="Times New Roman" w:eastAsia="Times New Roman" w:hAnsi="Times New Roman" w:cs="Times New Roman"/>
                <w:lang w:eastAsia="ru-RU"/>
              </w:rPr>
              <w:t xml:space="preserve"> за реализацию комплексных процессных мероприятий</w:t>
            </w:r>
          </w:p>
        </w:tc>
        <w:tc>
          <w:tcPr>
            <w:tcW w:w="7796"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Начальник Управления образования, физической культуры и спорта</w:t>
            </w:r>
          </w:p>
        </w:tc>
      </w:tr>
      <w:tr w:rsidR="008458BA" w:rsidRPr="008458BA" w:rsidTr="008458BA">
        <w:tc>
          <w:tcPr>
            <w:tcW w:w="7008"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Связь с муниципальной программой</w:t>
            </w:r>
          </w:p>
        </w:tc>
        <w:tc>
          <w:tcPr>
            <w:tcW w:w="7796"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Муниципальная программа «Развитие образования на территории</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 xml:space="preserve"> </w:t>
            </w:r>
            <w:proofErr w:type="spellStart"/>
            <w:r w:rsidRPr="008458BA">
              <w:rPr>
                <w:rFonts w:ascii="Times New Roman" w:eastAsia="Times New Roman" w:hAnsi="Times New Roman" w:cs="Times New Roman"/>
                <w:iCs/>
                <w:lang w:eastAsia="ru-RU"/>
              </w:rPr>
              <w:t>Невельского</w:t>
            </w:r>
            <w:proofErr w:type="spellEnd"/>
            <w:r w:rsidRPr="008458BA">
              <w:rPr>
                <w:rFonts w:ascii="Times New Roman" w:eastAsia="Times New Roman" w:hAnsi="Times New Roman" w:cs="Times New Roman"/>
                <w:iCs/>
                <w:lang w:eastAsia="ru-RU"/>
              </w:rPr>
              <w:t xml:space="preserve"> муниципального округа»</w:t>
            </w:r>
          </w:p>
        </w:tc>
      </w:tr>
    </w:tbl>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rsidR="00AC1E5D" w:rsidRDefault="00AC1E5D"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lastRenderedPageBreak/>
        <w:t>2. Показатели комплекса процессных мероприятий</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534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2601"/>
        <w:gridCol w:w="1362"/>
        <w:gridCol w:w="1417"/>
        <w:gridCol w:w="1137"/>
        <w:gridCol w:w="995"/>
        <w:gridCol w:w="1203"/>
        <w:gridCol w:w="786"/>
        <w:gridCol w:w="66"/>
        <w:gridCol w:w="851"/>
        <w:gridCol w:w="569"/>
        <w:gridCol w:w="699"/>
        <w:gridCol w:w="567"/>
        <w:gridCol w:w="10"/>
        <w:gridCol w:w="2478"/>
        <w:gridCol w:w="10"/>
        <w:gridCol w:w="23"/>
      </w:tblGrid>
      <w:tr w:rsidR="008458BA" w:rsidRPr="008458BA" w:rsidTr="008458BA">
        <w:trPr>
          <w:gridAfter w:val="1"/>
          <w:wAfter w:w="23" w:type="dxa"/>
        </w:trPr>
        <w:tc>
          <w:tcPr>
            <w:tcW w:w="574"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N </w:t>
            </w:r>
            <w:proofErr w:type="gramStart"/>
            <w:r w:rsidRPr="008458BA">
              <w:rPr>
                <w:rFonts w:ascii="Times New Roman" w:eastAsia="Times New Roman" w:hAnsi="Times New Roman" w:cs="Times New Roman"/>
                <w:lang w:eastAsia="ru-RU"/>
              </w:rPr>
              <w:t>п</w:t>
            </w:r>
            <w:proofErr w:type="gramEnd"/>
            <w:r w:rsidRPr="008458BA">
              <w:rPr>
                <w:rFonts w:ascii="Times New Roman" w:eastAsia="Times New Roman" w:hAnsi="Times New Roman" w:cs="Times New Roman"/>
                <w:lang w:eastAsia="ru-RU"/>
              </w:rPr>
              <w:t>/п</w:t>
            </w:r>
          </w:p>
        </w:tc>
        <w:tc>
          <w:tcPr>
            <w:tcW w:w="2601"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показателей/задачи</w:t>
            </w:r>
          </w:p>
        </w:tc>
        <w:tc>
          <w:tcPr>
            <w:tcW w:w="1362"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Уровень показателя </w:t>
            </w:r>
            <w:hyperlink r:id="rId31" w:anchor="P1046" w:history="1">
              <w:r w:rsidRPr="008458BA">
                <w:rPr>
                  <w:rFonts w:ascii="Times New Roman" w:eastAsia="Times New Roman" w:hAnsi="Times New Roman" w:cs="Times New Roman"/>
                  <w:color w:val="0563C1"/>
                  <w:u w:val="single"/>
                  <w:lang w:eastAsia="ru-RU"/>
                </w:rPr>
                <w:t>&lt;16&gt;</w:t>
              </w:r>
            </w:hyperlink>
          </w:p>
        </w:tc>
        <w:tc>
          <w:tcPr>
            <w:tcW w:w="1417" w:type="dxa"/>
            <w:vMerge w:val="restart"/>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Единица измерения (по </w:t>
            </w:r>
            <w:hyperlink r:id="rId32" w:history="1">
              <w:r w:rsidRPr="008458BA">
                <w:rPr>
                  <w:rFonts w:ascii="Times New Roman" w:eastAsia="Times New Roman" w:hAnsi="Times New Roman" w:cs="Times New Roman"/>
                  <w:color w:val="0563C1"/>
                  <w:u w:val="single"/>
                  <w:lang w:eastAsia="ru-RU"/>
                </w:rPr>
                <w:t>ОКЕИ</w:t>
              </w:r>
            </w:hyperlink>
            <w:r w:rsidRPr="008458BA">
              <w:rPr>
                <w:rFonts w:ascii="Times New Roman" w:eastAsia="Times New Roman" w:hAnsi="Times New Roman" w:cs="Times New Roman"/>
                <w:lang w:eastAsia="ru-RU"/>
              </w:rPr>
              <w:t>)</w:t>
            </w:r>
          </w:p>
        </w:tc>
        <w:tc>
          <w:tcPr>
            <w:tcW w:w="2132"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Базовое значение </w:t>
            </w:r>
            <w:hyperlink r:id="rId33" w:anchor="P1047" w:history="1">
              <w:r w:rsidRPr="008458BA">
                <w:rPr>
                  <w:rFonts w:ascii="Times New Roman" w:eastAsia="Times New Roman" w:hAnsi="Times New Roman" w:cs="Times New Roman"/>
                  <w:color w:val="0563C1"/>
                  <w:u w:val="single"/>
                  <w:lang w:eastAsia="ru-RU"/>
                </w:rPr>
                <w:t>&lt;17&gt;</w:t>
              </w:r>
            </w:hyperlink>
          </w:p>
        </w:tc>
        <w:tc>
          <w:tcPr>
            <w:tcW w:w="4751" w:type="dxa"/>
            <w:gridSpan w:val="8"/>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Планируемое значение показателя по годам</w:t>
            </w:r>
          </w:p>
        </w:tc>
        <w:tc>
          <w:tcPr>
            <w:tcW w:w="2488" w:type="dxa"/>
            <w:gridSpan w:val="2"/>
            <w:tcBorders>
              <w:top w:val="single" w:sz="4" w:space="0" w:color="auto"/>
              <w:left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Ответственный за</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 достижение показателя</w:t>
            </w:r>
          </w:p>
        </w:tc>
      </w:tr>
      <w:tr w:rsidR="008458BA" w:rsidRPr="008458BA" w:rsidTr="008458BA">
        <w:trPr>
          <w:gridAfter w:val="2"/>
          <w:wAfter w:w="33" w:type="dxa"/>
        </w:trPr>
        <w:tc>
          <w:tcPr>
            <w:tcW w:w="574"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2601"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1362"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458BA" w:rsidRPr="008458BA" w:rsidRDefault="008458BA" w:rsidP="008458BA">
            <w:pPr>
              <w:spacing w:after="0" w:line="240" w:lineRule="auto"/>
              <w:rPr>
                <w:rFonts w:ascii="Times New Roman" w:eastAsia="Times New Roman" w:hAnsi="Times New Roman" w:cs="Times New Roman"/>
                <w:lang w:eastAsia="ru-RU"/>
              </w:rPr>
            </w:pPr>
          </w:p>
        </w:tc>
        <w:tc>
          <w:tcPr>
            <w:tcW w:w="113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значение</w:t>
            </w:r>
          </w:p>
        </w:tc>
        <w:tc>
          <w:tcPr>
            <w:tcW w:w="99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год</w:t>
            </w:r>
          </w:p>
        </w:tc>
        <w:tc>
          <w:tcPr>
            <w:tcW w:w="1203"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2025</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p>
        </w:tc>
        <w:tc>
          <w:tcPr>
            <w:tcW w:w="786"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2026</w:t>
            </w:r>
          </w:p>
        </w:tc>
        <w:tc>
          <w:tcPr>
            <w:tcW w:w="917"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2027</w:t>
            </w:r>
          </w:p>
        </w:tc>
        <w:tc>
          <w:tcPr>
            <w:tcW w:w="56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2028</w:t>
            </w:r>
          </w:p>
        </w:tc>
        <w:tc>
          <w:tcPr>
            <w:tcW w:w="69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2029</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2030</w:t>
            </w:r>
          </w:p>
        </w:tc>
        <w:tc>
          <w:tcPr>
            <w:tcW w:w="2488" w:type="dxa"/>
            <w:gridSpan w:val="2"/>
            <w:tcBorders>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Управление образования, физической культуры и спорта</w:t>
            </w:r>
          </w:p>
        </w:tc>
      </w:tr>
      <w:tr w:rsidR="008458BA" w:rsidRPr="008458BA" w:rsidTr="008458BA">
        <w:trPr>
          <w:gridAfter w:val="2"/>
          <w:wAfter w:w="33" w:type="dxa"/>
        </w:trPr>
        <w:tc>
          <w:tcPr>
            <w:tcW w:w="57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2601"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36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141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1137"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p>
        </w:tc>
        <w:tc>
          <w:tcPr>
            <w:tcW w:w="99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tc>
        <w:tc>
          <w:tcPr>
            <w:tcW w:w="1203"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7</w:t>
            </w:r>
          </w:p>
        </w:tc>
        <w:tc>
          <w:tcPr>
            <w:tcW w:w="786"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8</w:t>
            </w:r>
          </w:p>
        </w:tc>
        <w:tc>
          <w:tcPr>
            <w:tcW w:w="917"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9</w:t>
            </w:r>
          </w:p>
        </w:tc>
        <w:tc>
          <w:tcPr>
            <w:tcW w:w="56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10</w:t>
            </w:r>
          </w:p>
        </w:tc>
        <w:tc>
          <w:tcPr>
            <w:tcW w:w="69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12</w:t>
            </w:r>
          </w:p>
        </w:tc>
        <w:tc>
          <w:tcPr>
            <w:tcW w:w="2488" w:type="dxa"/>
            <w:gridSpan w:val="2"/>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13</w:t>
            </w:r>
          </w:p>
        </w:tc>
      </w:tr>
      <w:tr w:rsidR="008458BA" w:rsidRPr="008458BA" w:rsidTr="008458BA">
        <w:tc>
          <w:tcPr>
            <w:tcW w:w="57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14774" w:type="dxa"/>
            <w:gridSpan w:val="16"/>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Задача   Материально-техническое обеспечение деятельности Управления образования, физической культуры и спорта Администрации </w:t>
            </w:r>
            <w:proofErr w:type="spellStart"/>
            <w:r w:rsidRPr="008458BA">
              <w:rPr>
                <w:rFonts w:ascii="Times New Roman" w:eastAsia="Times New Roman" w:hAnsi="Times New Roman" w:cs="Times New Roman"/>
                <w:lang w:eastAsia="ru-RU"/>
              </w:rPr>
              <w:t>Невельского</w:t>
            </w:r>
            <w:proofErr w:type="spellEnd"/>
            <w:r w:rsidRPr="008458BA">
              <w:rPr>
                <w:rFonts w:ascii="Times New Roman" w:eastAsia="Times New Roman" w:hAnsi="Times New Roman" w:cs="Times New Roman"/>
                <w:lang w:eastAsia="ru-RU"/>
              </w:rPr>
              <w:t xml:space="preserve"> муниципального округа</w:t>
            </w:r>
          </w:p>
        </w:tc>
      </w:tr>
      <w:tr w:rsidR="008458BA" w:rsidRPr="008458BA" w:rsidTr="008458BA">
        <w:trPr>
          <w:gridAfter w:val="2"/>
          <w:wAfter w:w="33" w:type="dxa"/>
        </w:trPr>
        <w:tc>
          <w:tcPr>
            <w:tcW w:w="574"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2601"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sz w:val="24"/>
                <w:szCs w:val="24"/>
                <w:lang w:eastAsia="ar-SA"/>
              </w:rPr>
              <w:t>«Отношение средней заработной платы педагогических работников  общего  образования муниципальных образовательных учреждений к среднемесячной заработной плате в Псковской области</w:t>
            </w:r>
            <w:proofErr w:type="gramStart"/>
            <w:r w:rsidRPr="008458BA">
              <w:rPr>
                <w:rFonts w:ascii="Times New Roman" w:eastAsia="Times New Roman" w:hAnsi="Times New Roman" w:cs="Times New Roman"/>
                <w:sz w:val="24"/>
                <w:szCs w:val="24"/>
                <w:lang w:eastAsia="ar-SA"/>
              </w:rPr>
              <w:t>.»</w:t>
            </w:r>
            <w:proofErr w:type="gramEnd"/>
          </w:p>
        </w:tc>
        <w:tc>
          <w:tcPr>
            <w:tcW w:w="1362" w:type="dxa"/>
            <w:tcBorders>
              <w:top w:val="single" w:sz="4" w:space="0" w:color="auto"/>
              <w:left w:val="single" w:sz="4" w:space="0" w:color="auto"/>
              <w:bottom w:val="single" w:sz="4" w:space="0" w:color="auto"/>
              <w:right w:val="single" w:sz="4" w:space="0" w:color="auto"/>
            </w:tcBorders>
            <w:hideMark/>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i/>
                <w:lang w:eastAsia="ru-RU"/>
              </w:rPr>
              <w:t xml:space="preserve"> «КПМ»</w:t>
            </w:r>
          </w:p>
        </w:tc>
        <w:tc>
          <w:tcPr>
            <w:tcW w:w="141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процент</w:t>
            </w:r>
          </w:p>
        </w:tc>
        <w:tc>
          <w:tcPr>
            <w:tcW w:w="113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2023</w:t>
            </w:r>
          </w:p>
        </w:tc>
        <w:tc>
          <w:tcPr>
            <w:tcW w:w="1203"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tc>
        <w:tc>
          <w:tcPr>
            <w:tcW w:w="852"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85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56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69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2488"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Управления образования, физической культуры и спорта</w:t>
            </w:r>
          </w:p>
        </w:tc>
      </w:tr>
      <w:tr w:rsidR="008458BA" w:rsidRPr="008458BA" w:rsidTr="008458BA">
        <w:trPr>
          <w:gridAfter w:val="2"/>
          <w:wAfter w:w="33" w:type="dxa"/>
        </w:trPr>
        <w:tc>
          <w:tcPr>
            <w:tcW w:w="57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1.2</w:t>
            </w:r>
          </w:p>
        </w:tc>
        <w:tc>
          <w:tcPr>
            <w:tcW w:w="260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both"/>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 xml:space="preserve">Отношение средней заработной платы педагогических работников  дошкольного образования </w:t>
            </w:r>
            <w:r w:rsidRPr="008458BA">
              <w:rPr>
                <w:rFonts w:ascii="Times New Roman" w:eastAsia="Times New Roman" w:hAnsi="Times New Roman" w:cs="Times New Roman"/>
                <w:sz w:val="24"/>
                <w:szCs w:val="24"/>
                <w:lang w:eastAsia="ar-SA"/>
              </w:rPr>
              <w:lastRenderedPageBreak/>
              <w:t>муниципальных образовательных учреждений к среднемесячной заработной плате в сфере общего образования Псковской области.</w:t>
            </w:r>
          </w:p>
        </w:tc>
        <w:tc>
          <w:tcPr>
            <w:tcW w:w="136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i/>
                <w:lang w:eastAsia="ru-RU"/>
              </w:rPr>
              <w:lastRenderedPageBreak/>
              <w:t xml:space="preserve"> «КПМ»</w:t>
            </w:r>
          </w:p>
        </w:tc>
        <w:tc>
          <w:tcPr>
            <w:tcW w:w="141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процент</w:t>
            </w:r>
          </w:p>
        </w:tc>
        <w:tc>
          <w:tcPr>
            <w:tcW w:w="113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tc>
        <w:tc>
          <w:tcPr>
            <w:tcW w:w="1203"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tc>
        <w:tc>
          <w:tcPr>
            <w:tcW w:w="852"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85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56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69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2488"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образование, физической культуры и спорта</w:t>
            </w:r>
          </w:p>
        </w:tc>
      </w:tr>
      <w:tr w:rsidR="008458BA" w:rsidRPr="008458BA" w:rsidTr="008458BA">
        <w:trPr>
          <w:gridAfter w:val="2"/>
          <w:wAfter w:w="33" w:type="dxa"/>
        </w:trPr>
        <w:tc>
          <w:tcPr>
            <w:tcW w:w="574"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lastRenderedPageBreak/>
              <w:t>1.3</w:t>
            </w:r>
          </w:p>
        </w:tc>
        <w:tc>
          <w:tcPr>
            <w:tcW w:w="260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jc w:val="both"/>
              <w:rPr>
                <w:rFonts w:ascii="Times New Roman" w:eastAsia="Times New Roman" w:hAnsi="Times New Roman" w:cs="Times New Roman"/>
                <w:sz w:val="20"/>
                <w:szCs w:val="20"/>
                <w:lang w:eastAsia="ar-SA"/>
              </w:rPr>
            </w:pPr>
            <w:r w:rsidRPr="008458BA">
              <w:rPr>
                <w:rFonts w:ascii="Times New Roman" w:eastAsia="Times New Roman" w:hAnsi="Times New Roman" w:cs="Times New Roman"/>
                <w:sz w:val="24"/>
                <w:szCs w:val="24"/>
                <w:lang w:eastAsia="ar-SA"/>
              </w:rPr>
              <w:t>Отношение средней заработной платы педагогических работников  дополнительного образования муниципальных образовательных учреждений к среднемесячной заработной плате в Псковской области</w:t>
            </w:r>
            <w:r w:rsidRPr="008458BA">
              <w:rPr>
                <w:rFonts w:ascii="Times New Roman" w:eastAsia="Times New Roman" w:hAnsi="Times New Roman" w:cs="Times New Roman"/>
                <w:sz w:val="20"/>
                <w:szCs w:val="20"/>
                <w:lang w:eastAsia="ar-SA"/>
              </w:rPr>
              <w:t>.</w:t>
            </w:r>
          </w:p>
        </w:tc>
        <w:tc>
          <w:tcPr>
            <w:tcW w:w="1362"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i/>
                <w:lang w:eastAsia="ru-RU"/>
              </w:rPr>
              <w:t xml:space="preserve"> «КПМ»</w:t>
            </w:r>
          </w:p>
        </w:tc>
        <w:tc>
          <w:tcPr>
            <w:tcW w:w="141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процент</w:t>
            </w:r>
          </w:p>
        </w:tc>
        <w:tc>
          <w:tcPr>
            <w:tcW w:w="113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tc>
        <w:tc>
          <w:tcPr>
            <w:tcW w:w="1203"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tc>
        <w:tc>
          <w:tcPr>
            <w:tcW w:w="852"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851"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56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699"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567" w:type="dxa"/>
            <w:tcBorders>
              <w:top w:val="single" w:sz="4" w:space="0" w:color="auto"/>
              <w:left w:val="single" w:sz="4" w:space="0" w:color="auto"/>
              <w:bottom w:val="single" w:sz="4" w:space="0" w:color="auto"/>
              <w:right w:val="single" w:sz="4" w:space="0" w:color="auto"/>
            </w:tcBorders>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2488" w:type="dxa"/>
            <w:gridSpan w:val="2"/>
            <w:tcBorders>
              <w:top w:val="single" w:sz="4" w:space="0" w:color="auto"/>
              <w:left w:val="single" w:sz="4" w:space="0" w:color="auto"/>
              <w:bottom w:val="single" w:sz="4" w:space="0" w:color="auto"/>
              <w:right w:val="single" w:sz="4" w:space="0" w:color="auto"/>
            </w:tcBorders>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образование, физической культуры и спорта</w:t>
            </w:r>
          </w:p>
        </w:tc>
      </w:tr>
    </w:tbl>
    <w:p w:rsidR="008458BA" w:rsidRPr="008458BA" w:rsidRDefault="008458BA" w:rsidP="008458BA">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8458BA" w:rsidRDefault="008458BA" w:rsidP="008458BA">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AC1E5D" w:rsidRDefault="00AC1E5D" w:rsidP="008458BA">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AC1E5D" w:rsidRDefault="00AC1E5D" w:rsidP="008458BA">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AC1E5D" w:rsidRDefault="00AC1E5D" w:rsidP="008458BA">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AC1E5D" w:rsidRDefault="00AC1E5D" w:rsidP="008458BA">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AC1E5D" w:rsidRDefault="00AC1E5D" w:rsidP="008458BA">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AC1E5D" w:rsidRPr="008458BA" w:rsidRDefault="00AC1E5D" w:rsidP="008458BA">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lastRenderedPageBreak/>
        <w:t>Перечень мероприятий (результатов)</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 xml:space="preserve">комплекса процессных мероприятий «Обеспечено функционирование управления образования, физической культуры и спорта Администрации </w:t>
      </w:r>
      <w:proofErr w:type="spellStart"/>
      <w:r w:rsidRPr="008458BA">
        <w:rPr>
          <w:rFonts w:ascii="Times New Roman" w:eastAsia="Times New Roman" w:hAnsi="Times New Roman" w:cs="Times New Roman"/>
          <w:sz w:val="28"/>
          <w:szCs w:val="28"/>
          <w:lang w:eastAsia="ru-RU"/>
        </w:rPr>
        <w:t>Невельского</w:t>
      </w:r>
      <w:proofErr w:type="spellEnd"/>
      <w:r w:rsidRPr="008458BA">
        <w:rPr>
          <w:rFonts w:ascii="Times New Roman" w:eastAsia="Times New Roman" w:hAnsi="Times New Roman" w:cs="Times New Roman"/>
          <w:sz w:val="28"/>
          <w:szCs w:val="28"/>
          <w:lang w:eastAsia="ru-RU"/>
        </w:rPr>
        <w:t xml:space="preserve"> муниципального округа»</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4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3175"/>
        <w:gridCol w:w="1630"/>
        <w:gridCol w:w="1664"/>
        <w:gridCol w:w="1275"/>
        <w:gridCol w:w="1077"/>
        <w:gridCol w:w="660"/>
        <w:gridCol w:w="660"/>
        <w:gridCol w:w="994"/>
        <w:gridCol w:w="644"/>
        <w:gridCol w:w="727"/>
        <w:gridCol w:w="567"/>
        <w:gridCol w:w="709"/>
        <w:gridCol w:w="14"/>
      </w:tblGrid>
      <w:tr w:rsidR="008458BA" w:rsidRPr="008458BA" w:rsidTr="008458BA">
        <w:trPr>
          <w:gridAfter w:val="1"/>
          <w:wAfter w:w="14" w:type="dxa"/>
        </w:trPr>
        <w:tc>
          <w:tcPr>
            <w:tcW w:w="540"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N </w:t>
            </w:r>
            <w:proofErr w:type="gramStart"/>
            <w:r w:rsidRPr="008458BA">
              <w:rPr>
                <w:rFonts w:ascii="Times New Roman" w:eastAsia="Times New Roman" w:hAnsi="Times New Roman" w:cs="Times New Roman"/>
                <w:lang w:eastAsia="ru-RU"/>
              </w:rPr>
              <w:t>п</w:t>
            </w:r>
            <w:proofErr w:type="gramEnd"/>
            <w:r w:rsidRPr="008458BA">
              <w:rPr>
                <w:rFonts w:ascii="Times New Roman" w:eastAsia="Times New Roman" w:hAnsi="Times New Roman" w:cs="Times New Roman"/>
                <w:lang w:eastAsia="ru-RU"/>
              </w:rPr>
              <w:t>/п</w:t>
            </w:r>
          </w:p>
        </w:tc>
        <w:tc>
          <w:tcPr>
            <w:tcW w:w="3175"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мероприятия (результата)</w:t>
            </w:r>
          </w:p>
        </w:tc>
        <w:tc>
          <w:tcPr>
            <w:tcW w:w="1630"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Тип мероприятий (результата) </w:t>
            </w:r>
            <w:hyperlink w:anchor="P1101">
              <w:r w:rsidRPr="008458BA">
                <w:rPr>
                  <w:rFonts w:ascii="Times New Roman" w:eastAsia="Times New Roman" w:hAnsi="Times New Roman" w:cs="Times New Roman"/>
                  <w:color w:val="0000FF"/>
                  <w:lang w:eastAsia="ru-RU"/>
                </w:rPr>
                <w:t>&lt;19&gt;</w:t>
              </w:r>
            </w:hyperlink>
          </w:p>
        </w:tc>
        <w:tc>
          <w:tcPr>
            <w:tcW w:w="1664"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Характеристика </w:t>
            </w:r>
            <w:hyperlink w:anchor="P1102">
              <w:r w:rsidRPr="008458BA">
                <w:rPr>
                  <w:rFonts w:ascii="Times New Roman" w:eastAsia="Times New Roman" w:hAnsi="Times New Roman" w:cs="Times New Roman"/>
                  <w:color w:val="0000FF"/>
                  <w:lang w:eastAsia="ru-RU"/>
                </w:rPr>
                <w:t>&lt;20&gt;</w:t>
              </w:r>
            </w:hyperlink>
          </w:p>
        </w:tc>
        <w:tc>
          <w:tcPr>
            <w:tcW w:w="1275" w:type="dxa"/>
            <w:vMerge w:val="restart"/>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Единица измерения</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(по </w:t>
            </w:r>
            <w:hyperlink r:id="rId34">
              <w:r w:rsidRPr="008458BA">
                <w:rPr>
                  <w:rFonts w:ascii="Times New Roman" w:eastAsia="Times New Roman" w:hAnsi="Times New Roman" w:cs="Times New Roman"/>
                  <w:color w:val="0000FF"/>
                  <w:lang w:eastAsia="ru-RU"/>
                </w:rPr>
                <w:t>ОКЕИ</w:t>
              </w:r>
            </w:hyperlink>
            <w:r w:rsidRPr="008458BA">
              <w:rPr>
                <w:rFonts w:ascii="Times New Roman" w:eastAsia="Times New Roman" w:hAnsi="Times New Roman" w:cs="Times New Roman"/>
                <w:lang w:eastAsia="ru-RU"/>
              </w:rPr>
              <w:t>)</w:t>
            </w:r>
          </w:p>
        </w:tc>
        <w:tc>
          <w:tcPr>
            <w:tcW w:w="1077"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Базовое значение/ год</w:t>
            </w:r>
          </w:p>
        </w:tc>
        <w:tc>
          <w:tcPr>
            <w:tcW w:w="4961" w:type="dxa"/>
            <w:gridSpan w:val="7"/>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Значения мероприятия (результата) по годам</w:t>
            </w:r>
          </w:p>
        </w:tc>
      </w:tr>
      <w:tr w:rsidR="008458BA" w:rsidRPr="008458BA" w:rsidTr="008458BA">
        <w:trPr>
          <w:gridAfter w:val="1"/>
          <w:wAfter w:w="14" w:type="dxa"/>
        </w:trPr>
        <w:tc>
          <w:tcPr>
            <w:tcW w:w="540"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3175"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630"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664"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275" w:type="dxa"/>
            <w:vMerge/>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077"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2023</w:t>
            </w:r>
          </w:p>
        </w:tc>
        <w:tc>
          <w:tcPr>
            <w:tcW w:w="66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2024</w:t>
            </w:r>
          </w:p>
        </w:tc>
        <w:tc>
          <w:tcPr>
            <w:tcW w:w="66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2025</w:t>
            </w:r>
          </w:p>
        </w:tc>
        <w:tc>
          <w:tcPr>
            <w:tcW w:w="99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2026</w:t>
            </w:r>
          </w:p>
        </w:tc>
        <w:tc>
          <w:tcPr>
            <w:tcW w:w="64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2027</w:t>
            </w:r>
          </w:p>
        </w:tc>
        <w:tc>
          <w:tcPr>
            <w:tcW w:w="727"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2028</w:t>
            </w:r>
          </w:p>
        </w:tc>
        <w:tc>
          <w:tcPr>
            <w:tcW w:w="567"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2029</w:t>
            </w:r>
          </w:p>
        </w:tc>
        <w:tc>
          <w:tcPr>
            <w:tcW w:w="70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2030</w:t>
            </w:r>
          </w:p>
        </w:tc>
      </w:tr>
      <w:tr w:rsidR="008458BA" w:rsidRPr="008458BA" w:rsidTr="008458BA">
        <w:trPr>
          <w:gridAfter w:val="1"/>
          <w:wAfter w:w="14" w:type="dxa"/>
        </w:trPr>
        <w:tc>
          <w:tcPr>
            <w:tcW w:w="54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317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63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166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127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tc>
        <w:tc>
          <w:tcPr>
            <w:tcW w:w="1077"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p>
        </w:tc>
        <w:tc>
          <w:tcPr>
            <w:tcW w:w="66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7</w:t>
            </w:r>
          </w:p>
        </w:tc>
        <w:tc>
          <w:tcPr>
            <w:tcW w:w="66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8</w:t>
            </w:r>
          </w:p>
        </w:tc>
        <w:tc>
          <w:tcPr>
            <w:tcW w:w="99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9</w:t>
            </w:r>
          </w:p>
        </w:tc>
        <w:tc>
          <w:tcPr>
            <w:tcW w:w="64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10</w:t>
            </w:r>
          </w:p>
        </w:tc>
        <w:tc>
          <w:tcPr>
            <w:tcW w:w="727"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567"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12</w:t>
            </w:r>
          </w:p>
        </w:tc>
        <w:tc>
          <w:tcPr>
            <w:tcW w:w="709" w:type="dxa"/>
          </w:tcPr>
          <w:p w:rsidR="008458BA" w:rsidRPr="008458BA" w:rsidRDefault="008458BA" w:rsidP="008458BA">
            <w:pPr>
              <w:widowControl w:val="0"/>
              <w:autoSpaceDE w:val="0"/>
              <w:autoSpaceDN w:val="0"/>
              <w:spacing w:after="0" w:line="240" w:lineRule="auto"/>
              <w:ind w:left="-29" w:firstLine="29"/>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13</w:t>
            </w:r>
          </w:p>
        </w:tc>
      </w:tr>
      <w:tr w:rsidR="008458BA" w:rsidRPr="008458BA" w:rsidTr="008458BA">
        <w:tc>
          <w:tcPr>
            <w:tcW w:w="14336" w:type="dxa"/>
            <w:gridSpan w:val="14"/>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Задача</w:t>
            </w:r>
            <w:proofErr w:type="gramStart"/>
            <w:r w:rsidRPr="008458BA">
              <w:rPr>
                <w:rFonts w:ascii="Times New Roman" w:eastAsia="Times New Roman" w:hAnsi="Times New Roman" w:cs="Times New Roman"/>
                <w:lang w:eastAsia="ru-RU"/>
              </w:rPr>
              <w:t xml:space="preserve"> :</w:t>
            </w:r>
            <w:proofErr w:type="gramEnd"/>
            <w:r w:rsidRPr="008458BA">
              <w:rPr>
                <w:rFonts w:ascii="Times New Roman" w:eastAsia="Times New Roman" w:hAnsi="Times New Roman" w:cs="Times New Roman"/>
                <w:lang w:eastAsia="ru-RU"/>
              </w:rPr>
              <w:t xml:space="preserve"> «Материально-техническое обеспечение деятельности Управления образования, физической культуры и спорта Администрации </w:t>
            </w:r>
            <w:proofErr w:type="spellStart"/>
            <w:r w:rsidRPr="008458BA">
              <w:rPr>
                <w:rFonts w:ascii="Times New Roman" w:eastAsia="Times New Roman" w:hAnsi="Times New Roman" w:cs="Times New Roman"/>
                <w:lang w:eastAsia="ru-RU"/>
              </w:rPr>
              <w:t>Невельского</w:t>
            </w:r>
            <w:proofErr w:type="spellEnd"/>
            <w:r w:rsidRPr="008458BA">
              <w:rPr>
                <w:rFonts w:ascii="Times New Roman" w:eastAsia="Times New Roman" w:hAnsi="Times New Roman" w:cs="Times New Roman"/>
                <w:lang w:eastAsia="ru-RU"/>
              </w:rPr>
              <w:t xml:space="preserve"> муниципального округа»</w:t>
            </w:r>
          </w:p>
        </w:tc>
      </w:tr>
      <w:tr w:rsidR="008458BA" w:rsidRPr="008458BA" w:rsidTr="008458BA">
        <w:trPr>
          <w:gridAfter w:val="1"/>
          <w:wAfter w:w="14" w:type="dxa"/>
        </w:trPr>
        <w:tc>
          <w:tcPr>
            <w:tcW w:w="54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3175"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 Осуществлены выплаты по оплате труда и обеспечение функций   муниципальных органов</w:t>
            </w:r>
          </w:p>
        </w:tc>
        <w:tc>
          <w:tcPr>
            <w:tcW w:w="163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Осуществление текущей деятельности</w:t>
            </w:r>
          </w:p>
        </w:tc>
        <w:tc>
          <w:tcPr>
            <w:tcW w:w="1664" w:type="dxa"/>
          </w:tcPr>
          <w:p w:rsidR="008458BA" w:rsidRPr="008458BA" w:rsidRDefault="008458BA" w:rsidP="008458BA">
            <w:pPr>
              <w:suppressAutoHyphens/>
              <w:spacing w:after="0" w:line="240" w:lineRule="auto"/>
              <w:rPr>
                <w:rFonts w:ascii="Times New Roman" w:eastAsia="Times New Roman" w:hAnsi="Times New Roman" w:cs="Times New Roman"/>
                <w:color w:val="000000"/>
                <w:lang w:eastAsia="ar-SA"/>
              </w:rPr>
            </w:pPr>
            <w:r w:rsidRPr="008458BA">
              <w:rPr>
                <w:rFonts w:ascii="Times New Roman" w:eastAsia="Times New Roman" w:hAnsi="Times New Roman" w:cs="Times New Roman"/>
                <w:color w:val="000000"/>
                <w:lang w:eastAsia="ar-SA"/>
              </w:rPr>
              <w:t>Количество штатных единиц</w:t>
            </w:r>
          </w:p>
        </w:tc>
        <w:tc>
          <w:tcPr>
            <w:tcW w:w="1275"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человек</w:t>
            </w:r>
          </w:p>
        </w:tc>
        <w:tc>
          <w:tcPr>
            <w:tcW w:w="1077"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6</w:t>
            </w:r>
          </w:p>
        </w:tc>
        <w:tc>
          <w:tcPr>
            <w:tcW w:w="66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66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994"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644"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727"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567"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709"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r>
      <w:tr w:rsidR="008458BA" w:rsidRPr="008458BA" w:rsidTr="008458BA">
        <w:trPr>
          <w:gridAfter w:val="1"/>
          <w:wAfter w:w="14" w:type="dxa"/>
        </w:trPr>
        <w:tc>
          <w:tcPr>
            <w:tcW w:w="540"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3175"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Обеспечено ведение бухгалтерского учёта, статистической, налоговой и финансовой   отчетности в сфере образования, молодёжной политики, физической культуры и спорта</w:t>
            </w:r>
          </w:p>
        </w:tc>
        <w:tc>
          <w:tcPr>
            <w:tcW w:w="163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Осуществление текущей деятельности</w:t>
            </w:r>
          </w:p>
        </w:tc>
        <w:tc>
          <w:tcPr>
            <w:tcW w:w="1664"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Количество штатных единиц</w:t>
            </w:r>
          </w:p>
        </w:tc>
        <w:tc>
          <w:tcPr>
            <w:tcW w:w="1275"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человек</w:t>
            </w:r>
          </w:p>
        </w:tc>
        <w:tc>
          <w:tcPr>
            <w:tcW w:w="1077"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9</w:t>
            </w:r>
          </w:p>
        </w:tc>
        <w:tc>
          <w:tcPr>
            <w:tcW w:w="66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9</w:t>
            </w:r>
          </w:p>
        </w:tc>
        <w:tc>
          <w:tcPr>
            <w:tcW w:w="660"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9</w:t>
            </w:r>
          </w:p>
        </w:tc>
        <w:tc>
          <w:tcPr>
            <w:tcW w:w="994"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9</w:t>
            </w:r>
          </w:p>
        </w:tc>
        <w:tc>
          <w:tcPr>
            <w:tcW w:w="644"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9</w:t>
            </w:r>
          </w:p>
        </w:tc>
        <w:tc>
          <w:tcPr>
            <w:tcW w:w="727"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9</w:t>
            </w:r>
          </w:p>
        </w:tc>
        <w:tc>
          <w:tcPr>
            <w:tcW w:w="567"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9</w:t>
            </w:r>
          </w:p>
        </w:tc>
        <w:tc>
          <w:tcPr>
            <w:tcW w:w="709" w:type="dxa"/>
          </w:tcPr>
          <w:p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9</w:t>
            </w:r>
          </w:p>
        </w:tc>
      </w:tr>
    </w:tbl>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4. План реализации комплекса процессных мероприятий</w:t>
      </w:r>
    </w:p>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4"/>
        <w:gridCol w:w="4819"/>
        <w:gridCol w:w="1814"/>
        <w:gridCol w:w="1840"/>
        <w:gridCol w:w="1695"/>
        <w:gridCol w:w="2211"/>
      </w:tblGrid>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N </w:t>
            </w:r>
            <w:proofErr w:type="gramStart"/>
            <w:r w:rsidRPr="008458BA">
              <w:rPr>
                <w:rFonts w:ascii="Times New Roman" w:eastAsia="Times New Roman" w:hAnsi="Times New Roman" w:cs="Times New Roman"/>
                <w:lang w:eastAsia="ru-RU"/>
              </w:rPr>
              <w:t>п</w:t>
            </w:r>
            <w:proofErr w:type="gramEnd"/>
            <w:r w:rsidRPr="008458BA">
              <w:rPr>
                <w:rFonts w:ascii="Times New Roman" w:eastAsia="Times New Roman" w:hAnsi="Times New Roman" w:cs="Times New Roman"/>
                <w:lang w:eastAsia="ru-RU"/>
              </w:rPr>
              <w:t>/п</w:t>
            </w:r>
          </w:p>
        </w:tc>
        <w:tc>
          <w:tcPr>
            <w:tcW w:w="481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задачи, мероприятия (результата), контрольной точки</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Дата наступления контрольной </w:t>
            </w:r>
            <w:r w:rsidRPr="008458BA">
              <w:rPr>
                <w:rFonts w:ascii="Times New Roman" w:eastAsia="Times New Roman" w:hAnsi="Times New Roman" w:cs="Times New Roman"/>
                <w:lang w:eastAsia="ru-RU"/>
              </w:rPr>
              <w:lastRenderedPageBreak/>
              <w:t xml:space="preserve">точки </w:t>
            </w:r>
            <w:hyperlink w:anchor="P1175">
              <w:r w:rsidRPr="008458BA">
                <w:rPr>
                  <w:rFonts w:ascii="Times New Roman" w:eastAsia="Times New Roman" w:hAnsi="Times New Roman" w:cs="Times New Roman"/>
                  <w:color w:val="0000FF"/>
                  <w:lang w:eastAsia="ru-RU"/>
                </w:rPr>
                <w:t>&lt;21&gt;</w:t>
              </w:r>
            </w:hyperlink>
          </w:p>
        </w:tc>
        <w:tc>
          <w:tcPr>
            <w:tcW w:w="184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lastRenderedPageBreak/>
              <w:t>Ответственный исполнитель</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Объем финансового </w:t>
            </w:r>
            <w:r w:rsidRPr="008458BA">
              <w:rPr>
                <w:rFonts w:ascii="Times New Roman" w:eastAsia="Times New Roman" w:hAnsi="Times New Roman" w:cs="Times New Roman"/>
                <w:lang w:eastAsia="ru-RU"/>
              </w:rPr>
              <w:lastRenderedPageBreak/>
              <w:t>обеспечения,</w:t>
            </w:r>
          </w:p>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тыс. рублей</w:t>
            </w:r>
          </w:p>
        </w:tc>
        <w:tc>
          <w:tcPr>
            <w:tcW w:w="22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lastRenderedPageBreak/>
              <w:t xml:space="preserve">Вид подтверждающего </w:t>
            </w:r>
            <w:r w:rsidRPr="008458BA">
              <w:rPr>
                <w:rFonts w:ascii="Times New Roman" w:eastAsia="Times New Roman" w:hAnsi="Times New Roman" w:cs="Times New Roman"/>
                <w:lang w:eastAsia="ru-RU"/>
              </w:rPr>
              <w:lastRenderedPageBreak/>
              <w:t xml:space="preserve">документа </w:t>
            </w:r>
            <w:hyperlink w:anchor="P1176">
              <w:r w:rsidRPr="008458BA">
                <w:rPr>
                  <w:rFonts w:ascii="Times New Roman" w:eastAsia="Times New Roman" w:hAnsi="Times New Roman" w:cs="Times New Roman"/>
                  <w:color w:val="0000FF"/>
                  <w:lang w:eastAsia="ru-RU"/>
                </w:rPr>
                <w:t>&lt;22&gt;</w:t>
              </w:r>
            </w:hyperlink>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lastRenderedPageBreak/>
              <w:t>1</w:t>
            </w:r>
          </w:p>
        </w:tc>
        <w:tc>
          <w:tcPr>
            <w:tcW w:w="4819"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1840"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1695"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tc>
        <w:tc>
          <w:tcPr>
            <w:tcW w:w="2211"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Задача «Материально-техническое обеспечение деятельности Управления образования, физической культуры и спорта Администрации </w:t>
            </w:r>
            <w:proofErr w:type="spellStart"/>
            <w:r w:rsidRPr="008458BA">
              <w:rPr>
                <w:rFonts w:ascii="Times New Roman" w:eastAsia="Times New Roman" w:hAnsi="Times New Roman" w:cs="Times New Roman"/>
                <w:lang w:eastAsia="ru-RU"/>
              </w:rPr>
              <w:t>Невельского</w:t>
            </w:r>
            <w:proofErr w:type="spellEnd"/>
            <w:r w:rsidRPr="008458BA">
              <w:rPr>
                <w:rFonts w:ascii="Times New Roman" w:eastAsia="Times New Roman" w:hAnsi="Times New Roman" w:cs="Times New Roman"/>
                <w:lang w:eastAsia="ru-RU"/>
              </w:rPr>
              <w:t xml:space="preserve"> муниципального округа»</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25.12</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Управления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c>
          <w:tcPr>
            <w:tcW w:w="2211"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Мероприятие (результат)</w:t>
            </w:r>
            <w:r w:rsidRPr="008458BA">
              <w:rPr>
                <w:rFonts w:ascii="Times New Roman" w:eastAsia="Calibri" w:hAnsi="Times New Roman" w:cs="Times New Roman"/>
                <w:kern w:val="2"/>
              </w:rPr>
              <w:t xml:space="preserve"> </w:t>
            </w:r>
            <w:r w:rsidRPr="008458BA">
              <w:rPr>
                <w:rFonts w:ascii="Times New Roman" w:eastAsia="Times New Roman" w:hAnsi="Times New Roman" w:cs="Times New Roman"/>
                <w:lang w:eastAsia="ru-RU"/>
              </w:rPr>
              <w:t>«Осуществлены выплаты по оплате труда и обеспечение функций   муниципальных органов»</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25.12</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Управления образования, физической культуры и 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Решение собрания депутатов </w:t>
            </w:r>
            <w:proofErr w:type="spellStart"/>
            <w:r w:rsidRPr="008458BA">
              <w:rPr>
                <w:rFonts w:ascii="Times New Roman" w:eastAsia="Times New Roman" w:hAnsi="Times New Roman" w:cs="Times New Roman"/>
                <w:lang w:eastAsia="ru-RU"/>
              </w:rPr>
              <w:t>Невельского</w:t>
            </w:r>
            <w:proofErr w:type="spellEnd"/>
            <w:r w:rsidRPr="008458BA">
              <w:rPr>
                <w:rFonts w:ascii="Times New Roman" w:eastAsia="Times New Roman" w:hAnsi="Times New Roman" w:cs="Times New Roman"/>
                <w:lang w:eastAsia="ru-RU"/>
              </w:rPr>
              <w:t xml:space="preserve"> муниципального округа от 28.12.2023 №95 «Об утверждении Положения об оплате труда лиц, замещающих должности муниципальной службы в муниципальном образовании «</w:t>
            </w:r>
            <w:proofErr w:type="spellStart"/>
            <w:r w:rsidRPr="008458BA">
              <w:rPr>
                <w:rFonts w:ascii="Times New Roman" w:eastAsia="Times New Roman" w:hAnsi="Times New Roman" w:cs="Times New Roman"/>
                <w:lang w:eastAsia="ru-RU"/>
              </w:rPr>
              <w:t>Невельский</w:t>
            </w:r>
            <w:proofErr w:type="spellEnd"/>
            <w:r w:rsidRPr="008458BA">
              <w:rPr>
                <w:rFonts w:ascii="Times New Roman" w:eastAsia="Times New Roman" w:hAnsi="Times New Roman" w:cs="Times New Roman"/>
                <w:lang w:eastAsia="ru-RU"/>
              </w:rPr>
              <w:t xml:space="preserve"> муниципальный округ»</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p>
        </w:tc>
        <w:tc>
          <w:tcPr>
            <w:tcW w:w="12379" w:type="dxa"/>
            <w:gridSpan w:val="5"/>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Контрольные точки не устанавливаются</w:t>
            </w:r>
          </w:p>
        </w:tc>
      </w:tr>
      <w:tr w:rsidR="008458BA" w:rsidRPr="008458BA" w:rsidTr="008458BA">
        <w:trPr>
          <w:trHeight w:val="1166"/>
        </w:trPr>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1.2.</w:t>
            </w:r>
          </w:p>
        </w:tc>
        <w:tc>
          <w:tcPr>
            <w:tcW w:w="4819" w:type="dxa"/>
          </w:tcPr>
          <w:p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Мероприятие (результат) «Обеспечено ведение бухгалтерского учёта, статистической, налоговой и финансовой   отчетности в сфере образования, молодёжной политики, физической культуры и </w:t>
            </w:r>
            <w:r w:rsidRPr="008458BA">
              <w:rPr>
                <w:rFonts w:ascii="Times New Roman" w:eastAsia="Times New Roman" w:hAnsi="Times New Roman" w:cs="Times New Roman"/>
                <w:lang w:eastAsia="ru-RU"/>
              </w:rPr>
              <w:lastRenderedPageBreak/>
              <w:t>спорта»</w:t>
            </w:r>
          </w:p>
        </w:tc>
        <w:tc>
          <w:tcPr>
            <w:tcW w:w="181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lastRenderedPageBreak/>
              <w:t>25.12</w:t>
            </w:r>
          </w:p>
        </w:tc>
        <w:tc>
          <w:tcPr>
            <w:tcW w:w="1840"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Управления образования, физической культуры и </w:t>
            </w:r>
            <w:r w:rsidRPr="008458BA">
              <w:rPr>
                <w:rFonts w:ascii="Times New Roman" w:eastAsia="Times New Roman" w:hAnsi="Times New Roman" w:cs="Times New Roman"/>
                <w:lang w:eastAsia="ru-RU"/>
              </w:rPr>
              <w:lastRenderedPageBreak/>
              <w:t>спорта</w:t>
            </w:r>
          </w:p>
        </w:tc>
        <w:tc>
          <w:tcPr>
            <w:tcW w:w="1695" w:type="dxa"/>
          </w:tcPr>
          <w:p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lastRenderedPageBreak/>
              <w:t>X</w:t>
            </w:r>
          </w:p>
        </w:tc>
        <w:tc>
          <w:tcPr>
            <w:tcW w:w="2211" w:type="dxa"/>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Положение об оплате труда работников Управления образования, </w:t>
            </w:r>
            <w:r w:rsidRPr="008458BA">
              <w:rPr>
                <w:rFonts w:ascii="Times New Roman" w:eastAsia="Times New Roman" w:hAnsi="Times New Roman" w:cs="Times New Roman"/>
                <w:lang w:eastAsia="ru-RU"/>
              </w:rPr>
              <w:lastRenderedPageBreak/>
              <w:t xml:space="preserve">физической культуры и спорта Администрации </w:t>
            </w:r>
            <w:proofErr w:type="spellStart"/>
            <w:r w:rsidRPr="008458BA">
              <w:rPr>
                <w:rFonts w:ascii="Times New Roman" w:eastAsia="Times New Roman" w:hAnsi="Times New Roman" w:cs="Times New Roman"/>
                <w:lang w:eastAsia="ru-RU"/>
              </w:rPr>
              <w:t>Невельского</w:t>
            </w:r>
            <w:proofErr w:type="spellEnd"/>
            <w:r w:rsidRPr="008458BA">
              <w:rPr>
                <w:rFonts w:ascii="Times New Roman" w:eastAsia="Times New Roman" w:hAnsi="Times New Roman" w:cs="Times New Roman"/>
                <w:lang w:eastAsia="ru-RU"/>
              </w:rPr>
              <w:t xml:space="preserve"> муниципального округа, занимающих должности, не отнесенных к должностям муниципальной службы» от 19.02.2024 № 36 </w:t>
            </w:r>
          </w:p>
        </w:tc>
      </w:tr>
      <w:tr w:rsidR="008458BA" w:rsidRPr="008458BA" w:rsidTr="008458BA">
        <w:tc>
          <w:tcPr>
            <w:tcW w:w="1184" w:type="dxa"/>
          </w:tcPr>
          <w:p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p>
        </w:tc>
        <w:tc>
          <w:tcPr>
            <w:tcW w:w="12379" w:type="dxa"/>
            <w:gridSpan w:val="5"/>
          </w:tcPr>
          <w:p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Контрольные точки не устанавливаются</w:t>
            </w:r>
          </w:p>
        </w:tc>
      </w:tr>
    </w:tbl>
    <w:p w:rsidR="008458BA" w:rsidRPr="008458BA" w:rsidRDefault="008458BA" w:rsidP="008458BA">
      <w:pPr>
        <w:widowControl w:val="0"/>
        <w:autoSpaceDE w:val="0"/>
        <w:autoSpaceDN w:val="0"/>
        <w:spacing w:before="220" w:after="0" w:line="240" w:lineRule="auto"/>
        <w:jc w:val="both"/>
        <w:rPr>
          <w:rFonts w:ascii="Times New Roman" w:eastAsia="Times New Roman" w:hAnsi="Times New Roman" w:cs="Times New Roman"/>
          <w:sz w:val="24"/>
          <w:szCs w:val="24"/>
          <w:lang w:eastAsia="ar-SA"/>
        </w:rPr>
      </w:pPr>
    </w:p>
    <w:p w:rsidR="008458BA" w:rsidRDefault="008458BA" w:rsidP="008458BA">
      <w:pPr>
        <w:widowControl w:val="0"/>
        <w:autoSpaceDE w:val="0"/>
        <w:autoSpaceDN w:val="0"/>
        <w:spacing w:before="220" w:after="0" w:line="240" w:lineRule="auto"/>
        <w:jc w:val="both"/>
        <w:rPr>
          <w:rFonts w:ascii="Times New Roman" w:eastAsia="Times New Roman" w:hAnsi="Times New Roman" w:cs="Times New Roman"/>
          <w:sz w:val="24"/>
          <w:szCs w:val="24"/>
          <w:lang w:eastAsia="ar-SA"/>
        </w:rPr>
      </w:pPr>
    </w:p>
    <w:p w:rsidR="00AC1E5D" w:rsidRDefault="00AC1E5D" w:rsidP="008458BA">
      <w:pPr>
        <w:widowControl w:val="0"/>
        <w:autoSpaceDE w:val="0"/>
        <w:autoSpaceDN w:val="0"/>
        <w:spacing w:before="220" w:after="0" w:line="240" w:lineRule="auto"/>
        <w:jc w:val="both"/>
        <w:rPr>
          <w:rFonts w:ascii="Times New Roman" w:eastAsia="Times New Roman" w:hAnsi="Times New Roman" w:cs="Times New Roman"/>
          <w:sz w:val="24"/>
          <w:szCs w:val="24"/>
          <w:lang w:eastAsia="ar-SA"/>
        </w:rPr>
      </w:pPr>
    </w:p>
    <w:p w:rsidR="00AC1E5D" w:rsidRDefault="00AC1E5D" w:rsidP="008458BA">
      <w:pPr>
        <w:widowControl w:val="0"/>
        <w:autoSpaceDE w:val="0"/>
        <w:autoSpaceDN w:val="0"/>
        <w:spacing w:before="220" w:after="0" w:line="240" w:lineRule="auto"/>
        <w:jc w:val="both"/>
        <w:rPr>
          <w:rFonts w:ascii="Times New Roman" w:eastAsia="Times New Roman" w:hAnsi="Times New Roman" w:cs="Times New Roman"/>
          <w:sz w:val="24"/>
          <w:szCs w:val="24"/>
          <w:lang w:eastAsia="ar-SA"/>
        </w:rPr>
      </w:pPr>
    </w:p>
    <w:p w:rsidR="00AC1E5D" w:rsidRDefault="00AC1E5D" w:rsidP="008458BA">
      <w:pPr>
        <w:widowControl w:val="0"/>
        <w:autoSpaceDE w:val="0"/>
        <w:autoSpaceDN w:val="0"/>
        <w:spacing w:before="220" w:after="0" w:line="240" w:lineRule="auto"/>
        <w:jc w:val="both"/>
        <w:rPr>
          <w:rFonts w:ascii="Times New Roman" w:eastAsia="Times New Roman" w:hAnsi="Times New Roman" w:cs="Times New Roman"/>
          <w:sz w:val="24"/>
          <w:szCs w:val="24"/>
          <w:lang w:eastAsia="ar-SA"/>
        </w:rPr>
      </w:pPr>
    </w:p>
    <w:p w:rsidR="00AC1E5D" w:rsidRDefault="00AC1E5D" w:rsidP="008458BA">
      <w:pPr>
        <w:widowControl w:val="0"/>
        <w:autoSpaceDE w:val="0"/>
        <w:autoSpaceDN w:val="0"/>
        <w:spacing w:before="220" w:after="0" w:line="240" w:lineRule="auto"/>
        <w:jc w:val="both"/>
        <w:rPr>
          <w:rFonts w:ascii="Times New Roman" w:eastAsia="Times New Roman" w:hAnsi="Times New Roman" w:cs="Times New Roman"/>
          <w:sz w:val="24"/>
          <w:szCs w:val="24"/>
          <w:lang w:eastAsia="ar-SA"/>
        </w:rPr>
      </w:pPr>
    </w:p>
    <w:p w:rsidR="00AC1E5D" w:rsidRDefault="00AC1E5D" w:rsidP="008458BA">
      <w:pPr>
        <w:widowControl w:val="0"/>
        <w:autoSpaceDE w:val="0"/>
        <w:autoSpaceDN w:val="0"/>
        <w:spacing w:before="220" w:after="0" w:line="240" w:lineRule="auto"/>
        <w:jc w:val="both"/>
        <w:rPr>
          <w:rFonts w:ascii="Times New Roman" w:eastAsia="Times New Roman" w:hAnsi="Times New Roman" w:cs="Times New Roman"/>
          <w:sz w:val="24"/>
          <w:szCs w:val="24"/>
          <w:lang w:eastAsia="ar-SA"/>
        </w:rPr>
      </w:pPr>
    </w:p>
    <w:p w:rsidR="00AC1E5D" w:rsidRDefault="00AC1E5D" w:rsidP="008458BA">
      <w:pPr>
        <w:widowControl w:val="0"/>
        <w:autoSpaceDE w:val="0"/>
        <w:autoSpaceDN w:val="0"/>
        <w:spacing w:before="220" w:after="0" w:line="240" w:lineRule="auto"/>
        <w:jc w:val="both"/>
        <w:rPr>
          <w:rFonts w:ascii="Times New Roman" w:eastAsia="Times New Roman" w:hAnsi="Times New Roman" w:cs="Times New Roman"/>
          <w:sz w:val="24"/>
          <w:szCs w:val="24"/>
          <w:lang w:eastAsia="ar-SA"/>
        </w:rPr>
      </w:pPr>
    </w:p>
    <w:p w:rsidR="00AC1E5D" w:rsidRDefault="00AC1E5D" w:rsidP="008458BA">
      <w:pPr>
        <w:widowControl w:val="0"/>
        <w:autoSpaceDE w:val="0"/>
        <w:autoSpaceDN w:val="0"/>
        <w:spacing w:before="220" w:after="0" w:line="240" w:lineRule="auto"/>
        <w:jc w:val="both"/>
        <w:rPr>
          <w:rFonts w:ascii="Times New Roman" w:eastAsia="Times New Roman" w:hAnsi="Times New Roman" w:cs="Times New Roman"/>
          <w:sz w:val="24"/>
          <w:szCs w:val="24"/>
          <w:lang w:eastAsia="ar-SA"/>
        </w:rPr>
      </w:pPr>
    </w:p>
    <w:p w:rsidR="00AC1E5D" w:rsidRDefault="00AC1E5D" w:rsidP="008458BA">
      <w:pPr>
        <w:widowControl w:val="0"/>
        <w:autoSpaceDE w:val="0"/>
        <w:autoSpaceDN w:val="0"/>
        <w:spacing w:before="220" w:after="0" w:line="240" w:lineRule="auto"/>
        <w:jc w:val="both"/>
        <w:rPr>
          <w:rFonts w:ascii="Times New Roman" w:eastAsia="Times New Roman" w:hAnsi="Times New Roman" w:cs="Times New Roman"/>
          <w:sz w:val="24"/>
          <w:szCs w:val="24"/>
          <w:lang w:eastAsia="ar-SA"/>
        </w:rPr>
      </w:pPr>
    </w:p>
    <w:p w:rsidR="00AC1E5D" w:rsidRPr="008458BA" w:rsidRDefault="00AC1E5D" w:rsidP="008458BA">
      <w:pPr>
        <w:widowControl w:val="0"/>
        <w:autoSpaceDE w:val="0"/>
        <w:autoSpaceDN w:val="0"/>
        <w:spacing w:before="220" w:after="0" w:line="240" w:lineRule="auto"/>
        <w:jc w:val="both"/>
        <w:rPr>
          <w:rFonts w:ascii="Times New Roman" w:eastAsia="Times New Roman" w:hAnsi="Times New Roman" w:cs="Times New Roman"/>
          <w:sz w:val="24"/>
          <w:szCs w:val="24"/>
          <w:lang w:eastAsia="ar-SA"/>
        </w:rPr>
      </w:pPr>
    </w:p>
    <w:p w:rsidR="008458BA" w:rsidRPr="008458BA" w:rsidRDefault="008458BA" w:rsidP="008458BA">
      <w:pPr>
        <w:suppressAutoHyphens/>
        <w:spacing w:after="0" w:line="240" w:lineRule="auto"/>
        <w:jc w:val="both"/>
        <w:rPr>
          <w:rFonts w:ascii="Times New Roman" w:eastAsia="Times New Roman" w:hAnsi="Times New Roman" w:cs="Times New Roman"/>
          <w:sz w:val="28"/>
          <w:szCs w:val="28"/>
          <w:lang w:eastAsia="ar-SA"/>
        </w:rPr>
      </w:pPr>
    </w:p>
    <w:p w:rsidR="008458BA" w:rsidRPr="008458BA" w:rsidRDefault="008458BA" w:rsidP="008458BA">
      <w:pPr>
        <w:widowControl w:val="0"/>
        <w:autoSpaceDE w:val="0"/>
        <w:autoSpaceDN w:val="0"/>
        <w:spacing w:after="0" w:line="240" w:lineRule="auto"/>
        <w:ind w:left="6379"/>
        <w:jc w:val="center"/>
        <w:rPr>
          <w:rFonts w:ascii="Times New Roman" w:eastAsia="Times New Roman" w:hAnsi="Times New Roman" w:cs="Times New Roman"/>
          <w:sz w:val="28"/>
          <w:szCs w:val="28"/>
          <w:lang w:eastAsia="ru-RU"/>
        </w:rPr>
      </w:pPr>
    </w:p>
    <w:p w:rsidR="00A34FBB" w:rsidRDefault="00A34FBB"/>
    <w:sectPr w:rsidR="00A34FBB" w:rsidSect="004E359C">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2AC" w:rsidRDefault="001872AC">
      <w:pPr>
        <w:spacing w:after="0" w:line="240" w:lineRule="auto"/>
      </w:pPr>
      <w:r>
        <w:separator/>
      </w:r>
    </w:p>
  </w:endnote>
  <w:endnote w:type="continuationSeparator" w:id="0">
    <w:p w:rsidR="001872AC" w:rsidRDefault="00187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2AC" w:rsidRDefault="001872AC">
      <w:pPr>
        <w:spacing w:after="0" w:line="240" w:lineRule="auto"/>
      </w:pPr>
      <w:r>
        <w:separator/>
      </w:r>
    </w:p>
  </w:footnote>
  <w:footnote w:type="continuationSeparator" w:id="0">
    <w:p w:rsidR="001872AC" w:rsidRDefault="001872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8BA" w:rsidRDefault="008458BA">
    <w:pPr>
      <w:pStyle w:val="aa"/>
    </w:pPr>
  </w:p>
  <w:p w:rsidR="008458BA" w:rsidRDefault="008458BA">
    <w:pPr>
      <w:pStyle w:val="aa"/>
    </w:pPr>
  </w:p>
  <w:p w:rsidR="008458BA" w:rsidRDefault="008458B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5C2A21"/>
    <w:multiLevelType w:val="hybridMultilevel"/>
    <w:tmpl w:val="7E9C8510"/>
    <w:lvl w:ilvl="0" w:tplc="76F4EC5E">
      <w:start w:val="1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16765921"/>
    <w:multiLevelType w:val="hybridMultilevel"/>
    <w:tmpl w:val="FFFFFFFF"/>
    <w:lvl w:ilvl="0" w:tplc="4060FB9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217671C1"/>
    <w:multiLevelType w:val="hybridMultilevel"/>
    <w:tmpl w:val="A606DDC6"/>
    <w:lvl w:ilvl="0" w:tplc="88E07D70">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DE45CF"/>
    <w:multiLevelType w:val="multilevel"/>
    <w:tmpl w:val="D07832A4"/>
    <w:lvl w:ilvl="0">
      <w:start w:val="1"/>
      <w:numFmt w:val="decimal"/>
      <w:lvlText w:val="%1."/>
      <w:lvlJc w:val="left"/>
      <w:pPr>
        <w:tabs>
          <w:tab w:val="num" w:pos="1185"/>
        </w:tabs>
        <w:ind w:left="1185" w:hanging="480"/>
      </w:pPr>
      <w:rPr>
        <w:rFonts w:hint="default"/>
      </w:rPr>
    </w:lvl>
    <w:lvl w:ilvl="1">
      <w:start w:val="1"/>
      <w:numFmt w:val="decimal"/>
      <w:isLgl/>
      <w:lvlText w:val="%1.%2"/>
      <w:lvlJc w:val="left"/>
      <w:pPr>
        <w:tabs>
          <w:tab w:val="num" w:pos="1155"/>
        </w:tabs>
        <w:ind w:left="1155" w:hanging="45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5">
    <w:nsid w:val="28021D70"/>
    <w:multiLevelType w:val="hybridMultilevel"/>
    <w:tmpl w:val="82D0D9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6E7EF5"/>
    <w:multiLevelType w:val="hybridMultilevel"/>
    <w:tmpl w:val="D9A640F0"/>
    <w:lvl w:ilvl="0" w:tplc="7FDA2EE2">
      <w:start w:val="1"/>
      <w:numFmt w:val="decimal"/>
      <w:pStyle w:val="1"/>
      <w:lvlText w:val="%1."/>
      <w:lvlJc w:val="left"/>
      <w:pPr>
        <w:ind w:left="1065" w:hanging="705"/>
      </w:pPr>
      <w:rPr>
        <w:rFonts w:hint="default"/>
      </w:rPr>
    </w:lvl>
    <w:lvl w:ilvl="1" w:tplc="04190019" w:tentative="1">
      <w:start w:val="1"/>
      <w:numFmt w:val="lowerLetter"/>
      <w:pStyle w:val="2"/>
      <w:lvlText w:val="%2."/>
      <w:lvlJc w:val="left"/>
      <w:pPr>
        <w:ind w:left="1440" w:hanging="360"/>
      </w:pPr>
    </w:lvl>
    <w:lvl w:ilvl="2" w:tplc="0419001B" w:tentative="1">
      <w:start w:val="1"/>
      <w:numFmt w:val="lowerRoman"/>
      <w:pStyle w:val="3"/>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964056"/>
    <w:multiLevelType w:val="multilevel"/>
    <w:tmpl w:val="B80423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738259B"/>
    <w:multiLevelType w:val="hybridMultilevel"/>
    <w:tmpl w:val="6F50DC0E"/>
    <w:lvl w:ilvl="0" w:tplc="A42213EA">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EC5146"/>
    <w:multiLevelType w:val="hybridMultilevel"/>
    <w:tmpl w:val="015C65D0"/>
    <w:lvl w:ilvl="0" w:tplc="37480D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0D32090"/>
    <w:multiLevelType w:val="hybridMultilevel"/>
    <w:tmpl w:val="BE543A04"/>
    <w:lvl w:ilvl="0" w:tplc="0EFC2BEE">
      <w:start w:val="29"/>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nsid w:val="413A7D3C"/>
    <w:multiLevelType w:val="hybridMultilevel"/>
    <w:tmpl w:val="1C5E8D78"/>
    <w:lvl w:ilvl="0" w:tplc="039CF694">
      <w:start w:val="2"/>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43A54D4D"/>
    <w:multiLevelType w:val="hybridMultilevel"/>
    <w:tmpl w:val="7B86213A"/>
    <w:lvl w:ilvl="0" w:tplc="EB3CDFAC">
      <w:start w:val="1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4FC91AEB"/>
    <w:multiLevelType w:val="hybridMultilevel"/>
    <w:tmpl w:val="793431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A8E39B5"/>
    <w:multiLevelType w:val="multilevel"/>
    <w:tmpl w:val="082CD33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A7E3462"/>
    <w:multiLevelType w:val="hybridMultilevel"/>
    <w:tmpl w:val="B7442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001810"/>
    <w:multiLevelType w:val="multilevel"/>
    <w:tmpl w:val="BA02747E"/>
    <w:lvl w:ilvl="0">
      <w:start w:val="1"/>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4"/>
      <w:numFmt w:val="decimal"/>
      <w:lvlText w:val="%1.%2.%3."/>
      <w:lvlJc w:val="left"/>
      <w:pPr>
        <w:ind w:left="1200" w:hanging="720"/>
      </w:pPr>
      <w:rPr>
        <w:rFonts w:hint="default"/>
      </w:rPr>
    </w:lvl>
    <w:lvl w:ilvl="3">
      <w:start w:val="6"/>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7">
    <w:nsid w:val="6D07038A"/>
    <w:multiLevelType w:val="multilevel"/>
    <w:tmpl w:val="C5862002"/>
    <w:lvl w:ilvl="0">
      <w:start w:val="1"/>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71297E4C"/>
    <w:multiLevelType w:val="hybridMultilevel"/>
    <w:tmpl w:val="F3500C72"/>
    <w:lvl w:ilvl="0" w:tplc="CED8B6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1B50028"/>
    <w:multiLevelType w:val="hybridMultilevel"/>
    <w:tmpl w:val="9A5AE978"/>
    <w:lvl w:ilvl="0" w:tplc="8E20FED4">
      <w:start w:val="2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nsid w:val="7852467D"/>
    <w:multiLevelType w:val="multilevel"/>
    <w:tmpl w:val="00E82D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0"/>
  </w:num>
  <w:num w:numId="3">
    <w:abstractNumId w:val="4"/>
  </w:num>
  <w:num w:numId="4">
    <w:abstractNumId w:val="15"/>
  </w:num>
  <w:num w:numId="5">
    <w:abstractNumId w:val="13"/>
  </w:num>
  <w:num w:numId="6">
    <w:abstractNumId w:val="8"/>
  </w:num>
  <w:num w:numId="7">
    <w:abstractNumId w:val="9"/>
  </w:num>
  <w:num w:numId="8">
    <w:abstractNumId w:val="18"/>
  </w:num>
  <w:num w:numId="9">
    <w:abstractNumId w:val="5"/>
  </w:num>
  <w:num w:numId="10">
    <w:abstractNumId w:val="3"/>
  </w:num>
  <w:num w:numId="11">
    <w:abstractNumId w:val="2"/>
  </w:num>
  <w:num w:numId="12">
    <w:abstractNumId w:val="11"/>
  </w:num>
  <w:num w:numId="13">
    <w:abstractNumId w:val="20"/>
  </w:num>
  <w:num w:numId="14">
    <w:abstractNumId w:val="7"/>
  </w:num>
  <w:num w:numId="15">
    <w:abstractNumId w:val="14"/>
  </w:num>
  <w:num w:numId="16">
    <w:abstractNumId w:val="19"/>
  </w:num>
  <w:num w:numId="17">
    <w:abstractNumId w:val="1"/>
  </w:num>
  <w:num w:numId="18">
    <w:abstractNumId w:val="10"/>
  </w:num>
  <w:num w:numId="19">
    <w:abstractNumId w:val="16"/>
  </w:num>
  <w:num w:numId="20">
    <w:abstractNumId w:val="17"/>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800"/>
    <w:rsid w:val="001872AC"/>
    <w:rsid w:val="0029710E"/>
    <w:rsid w:val="003D1280"/>
    <w:rsid w:val="004E359C"/>
    <w:rsid w:val="006605A3"/>
    <w:rsid w:val="008458BA"/>
    <w:rsid w:val="009B17ED"/>
    <w:rsid w:val="00A34FBB"/>
    <w:rsid w:val="00AC1E5D"/>
    <w:rsid w:val="00AC6ACA"/>
    <w:rsid w:val="00B04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458BA"/>
    <w:pPr>
      <w:keepNext/>
      <w:numPr>
        <w:numId w:val="1"/>
      </w:numPr>
      <w:suppressAutoHyphens/>
      <w:spacing w:after="0" w:line="240" w:lineRule="auto"/>
      <w:jc w:val="center"/>
      <w:outlineLvl w:val="0"/>
    </w:pPr>
    <w:rPr>
      <w:rFonts w:ascii="Times New Roman" w:eastAsia="Times New Roman" w:hAnsi="Times New Roman" w:cs="Times New Roman"/>
      <w:b/>
      <w:bCs/>
      <w:sz w:val="28"/>
      <w:szCs w:val="24"/>
      <w:lang w:eastAsia="ar-SA"/>
    </w:rPr>
  </w:style>
  <w:style w:type="paragraph" w:styleId="2">
    <w:name w:val="heading 2"/>
    <w:basedOn w:val="a"/>
    <w:next w:val="a"/>
    <w:link w:val="20"/>
    <w:qFormat/>
    <w:rsid w:val="008458BA"/>
    <w:pPr>
      <w:keepNext/>
      <w:numPr>
        <w:ilvl w:val="1"/>
        <w:numId w:val="1"/>
      </w:numPr>
      <w:suppressAutoHyphens/>
      <w:spacing w:after="0" w:line="240" w:lineRule="auto"/>
      <w:jc w:val="center"/>
      <w:outlineLvl w:val="1"/>
    </w:pPr>
    <w:rPr>
      <w:rFonts w:ascii="Times New Roman" w:eastAsia="Times New Roman" w:hAnsi="Times New Roman" w:cs="Times New Roman"/>
      <w:b/>
      <w:bCs/>
      <w:sz w:val="36"/>
      <w:szCs w:val="24"/>
      <w:lang w:eastAsia="ar-SA"/>
    </w:rPr>
  </w:style>
  <w:style w:type="paragraph" w:styleId="3">
    <w:name w:val="heading 3"/>
    <w:basedOn w:val="a"/>
    <w:next w:val="a"/>
    <w:link w:val="30"/>
    <w:qFormat/>
    <w:rsid w:val="008458BA"/>
    <w:pPr>
      <w:keepNext/>
      <w:numPr>
        <w:ilvl w:val="2"/>
        <w:numId w:val="1"/>
      </w:numPr>
      <w:suppressAutoHyphens/>
      <w:spacing w:after="0" w:line="240" w:lineRule="auto"/>
      <w:jc w:val="both"/>
      <w:outlineLvl w:val="2"/>
    </w:pPr>
    <w:rPr>
      <w:rFonts w:ascii="Times New Roman" w:eastAsia="Times New Roman" w:hAnsi="Times New Roman" w:cs="Times New Roman"/>
      <w:i/>
      <w:iCs/>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8458BA"/>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8458BA"/>
    <w:rPr>
      <w:rFonts w:ascii="Tahoma" w:hAnsi="Tahoma" w:cs="Tahoma"/>
      <w:sz w:val="16"/>
      <w:szCs w:val="16"/>
    </w:rPr>
  </w:style>
  <w:style w:type="character" w:customStyle="1" w:styleId="10">
    <w:name w:val="Заголовок 1 Знак"/>
    <w:basedOn w:val="a0"/>
    <w:link w:val="1"/>
    <w:rsid w:val="008458BA"/>
    <w:rPr>
      <w:rFonts w:ascii="Times New Roman" w:eastAsia="Times New Roman" w:hAnsi="Times New Roman" w:cs="Times New Roman"/>
      <w:b/>
      <w:bCs/>
      <w:sz w:val="28"/>
      <w:szCs w:val="24"/>
      <w:lang w:eastAsia="ar-SA"/>
    </w:rPr>
  </w:style>
  <w:style w:type="character" w:customStyle="1" w:styleId="20">
    <w:name w:val="Заголовок 2 Знак"/>
    <w:basedOn w:val="a0"/>
    <w:link w:val="2"/>
    <w:rsid w:val="008458BA"/>
    <w:rPr>
      <w:rFonts w:ascii="Times New Roman" w:eastAsia="Times New Roman" w:hAnsi="Times New Roman" w:cs="Times New Roman"/>
      <w:b/>
      <w:bCs/>
      <w:sz w:val="36"/>
      <w:szCs w:val="24"/>
      <w:lang w:eastAsia="ar-SA"/>
    </w:rPr>
  </w:style>
  <w:style w:type="character" w:customStyle="1" w:styleId="30">
    <w:name w:val="Заголовок 3 Знак"/>
    <w:basedOn w:val="a0"/>
    <w:link w:val="3"/>
    <w:rsid w:val="008458BA"/>
    <w:rPr>
      <w:rFonts w:ascii="Times New Roman" w:eastAsia="Times New Roman" w:hAnsi="Times New Roman" w:cs="Times New Roman"/>
      <w:i/>
      <w:iCs/>
      <w:szCs w:val="24"/>
      <w:lang w:eastAsia="ar-SA"/>
    </w:rPr>
  </w:style>
  <w:style w:type="numbering" w:customStyle="1" w:styleId="11">
    <w:name w:val="Нет списка1"/>
    <w:next w:val="a2"/>
    <w:uiPriority w:val="99"/>
    <w:semiHidden/>
    <w:rsid w:val="008458BA"/>
  </w:style>
  <w:style w:type="character" w:customStyle="1" w:styleId="Absatz-Standardschriftart">
    <w:name w:val="Absatz-Standardschriftart"/>
    <w:rsid w:val="008458BA"/>
  </w:style>
  <w:style w:type="character" w:customStyle="1" w:styleId="WW-Absatz-Standardschriftart">
    <w:name w:val="WW-Absatz-Standardschriftart"/>
    <w:rsid w:val="008458BA"/>
  </w:style>
  <w:style w:type="character" w:customStyle="1" w:styleId="12">
    <w:name w:val="Основной шрифт абзаца1"/>
    <w:rsid w:val="008458BA"/>
  </w:style>
  <w:style w:type="paragraph" w:customStyle="1" w:styleId="a5">
    <w:basedOn w:val="a"/>
    <w:next w:val="a6"/>
    <w:qFormat/>
    <w:rsid w:val="008458BA"/>
    <w:pPr>
      <w:keepNext/>
      <w:suppressAutoHyphens/>
      <w:spacing w:before="240" w:after="120" w:line="240" w:lineRule="auto"/>
    </w:pPr>
    <w:rPr>
      <w:rFonts w:ascii="Arial" w:eastAsia="MS Mincho" w:hAnsi="Arial" w:cs="Tahoma"/>
      <w:sz w:val="28"/>
      <w:szCs w:val="28"/>
      <w:lang w:eastAsia="ar-SA"/>
    </w:rPr>
  </w:style>
  <w:style w:type="paragraph" w:styleId="a6">
    <w:name w:val="Body Text"/>
    <w:basedOn w:val="a"/>
    <w:link w:val="a7"/>
    <w:rsid w:val="008458BA"/>
    <w:pPr>
      <w:suppressAutoHyphens/>
      <w:spacing w:after="0" w:line="240" w:lineRule="auto"/>
      <w:jc w:val="center"/>
    </w:pPr>
    <w:rPr>
      <w:rFonts w:ascii="Times New Roman" w:eastAsia="Times New Roman" w:hAnsi="Times New Roman" w:cs="Times New Roman"/>
      <w:b/>
      <w:sz w:val="20"/>
      <w:szCs w:val="20"/>
      <w:lang w:eastAsia="ar-SA"/>
    </w:rPr>
  </w:style>
  <w:style w:type="character" w:customStyle="1" w:styleId="a7">
    <w:name w:val="Основной текст Знак"/>
    <w:basedOn w:val="a0"/>
    <w:link w:val="a6"/>
    <w:rsid w:val="008458BA"/>
    <w:rPr>
      <w:rFonts w:ascii="Times New Roman" w:eastAsia="Times New Roman" w:hAnsi="Times New Roman" w:cs="Times New Roman"/>
      <w:b/>
      <w:sz w:val="20"/>
      <w:szCs w:val="20"/>
      <w:lang w:eastAsia="ar-SA"/>
    </w:rPr>
  </w:style>
  <w:style w:type="paragraph" w:styleId="a8">
    <w:name w:val="List"/>
    <w:basedOn w:val="a6"/>
    <w:rsid w:val="008458BA"/>
    <w:rPr>
      <w:rFonts w:cs="Tahoma"/>
    </w:rPr>
  </w:style>
  <w:style w:type="paragraph" w:customStyle="1" w:styleId="13">
    <w:name w:val="Название1"/>
    <w:basedOn w:val="a"/>
    <w:rsid w:val="008458BA"/>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4">
    <w:name w:val="Указатель1"/>
    <w:basedOn w:val="a"/>
    <w:rsid w:val="008458BA"/>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32">
    <w:name w:val="Основной текст с отступом 32"/>
    <w:basedOn w:val="a"/>
    <w:rsid w:val="008458BA"/>
    <w:pPr>
      <w:suppressAutoHyphens/>
      <w:spacing w:after="0" w:line="240" w:lineRule="auto"/>
      <w:ind w:firstLine="567"/>
      <w:jc w:val="both"/>
    </w:pPr>
    <w:rPr>
      <w:rFonts w:ascii="Times New Roman" w:eastAsia="Times New Roman" w:hAnsi="Times New Roman" w:cs="Times New Roman"/>
      <w:sz w:val="26"/>
      <w:szCs w:val="20"/>
      <w:lang w:eastAsia="ar-SA"/>
    </w:rPr>
  </w:style>
  <w:style w:type="paragraph" w:customStyle="1" w:styleId="31">
    <w:name w:val="Основной текст с отступом 31"/>
    <w:basedOn w:val="a"/>
    <w:rsid w:val="008458BA"/>
    <w:pPr>
      <w:suppressAutoHyphens/>
      <w:spacing w:after="0" w:line="240" w:lineRule="auto"/>
      <w:ind w:firstLine="567"/>
      <w:jc w:val="both"/>
    </w:pPr>
    <w:rPr>
      <w:rFonts w:ascii="Times New Roman" w:eastAsia="Times New Roman" w:hAnsi="Times New Roman" w:cs="Times New Roman"/>
      <w:sz w:val="26"/>
      <w:szCs w:val="20"/>
      <w:lang w:eastAsia="ar-SA"/>
    </w:rPr>
  </w:style>
  <w:style w:type="paragraph" w:customStyle="1" w:styleId="21">
    <w:name w:val="Основной текст с отступом 21"/>
    <w:basedOn w:val="a"/>
    <w:rsid w:val="008458BA"/>
    <w:pPr>
      <w:suppressAutoHyphens/>
      <w:spacing w:after="0" w:line="240" w:lineRule="auto"/>
      <w:ind w:firstLine="28"/>
      <w:jc w:val="both"/>
    </w:pPr>
    <w:rPr>
      <w:rFonts w:ascii="Times New Roman" w:eastAsia="Times New Roman" w:hAnsi="Times New Roman" w:cs="Times New Roman"/>
      <w:sz w:val="26"/>
      <w:szCs w:val="20"/>
      <w:lang w:eastAsia="ar-SA"/>
    </w:rPr>
  </w:style>
  <w:style w:type="paragraph" w:customStyle="1" w:styleId="310">
    <w:name w:val="Основной текст 31"/>
    <w:basedOn w:val="a"/>
    <w:rsid w:val="008458BA"/>
    <w:pPr>
      <w:suppressAutoHyphens/>
      <w:spacing w:after="0" w:line="240" w:lineRule="auto"/>
      <w:jc w:val="both"/>
    </w:pPr>
    <w:rPr>
      <w:rFonts w:ascii="Times New Roman" w:eastAsia="Times New Roman" w:hAnsi="Times New Roman" w:cs="Times New Roman"/>
      <w:color w:val="000000"/>
      <w:sz w:val="28"/>
      <w:szCs w:val="24"/>
      <w:lang w:eastAsia="ar-SA"/>
    </w:rPr>
  </w:style>
  <w:style w:type="paragraph" w:styleId="a9">
    <w:name w:val="Normal (Web)"/>
    <w:basedOn w:val="a"/>
    <w:rsid w:val="008458BA"/>
    <w:pPr>
      <w:spacing w:before="100" w:beforeAutospacing="1" w:after="119"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8458BA"/>
    <w:pPr>
      <w:widowControl w:val="0"/>
      <w:autoSpaceDE w:val="0"/>
      <w:autoSpaceDN w:val="0"/>
      <w:spacing w:after="0" w:line="240" w:lineRule="auto"/>
    </w:pPr>
    <w:rPr>
      <w:rFonts w:ascii="Calibri" w:eastAsia="Times New Roman" w:hAnsi="Calibri" w:cs="Calibri"/>
      <w:lang w:eastAsia="ru-RU"/>
    </w:rPr>
  </w:style>
  <w:style w:type="paragraph" w:styleId="aa">
    <w:name w:val="header"/>
    <w:basedOn w:val="a"/>
    <w:link w:val="ab"/>
    <w:rsid w:val="008458BA"/>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b">
    <w:name w:val="Верхний колонтитул Знак"/>
    <w:basedOn w:val="a0"/>
    <w:link w:val="aa"/>
    <w:rsid w:val="008458BA"/>
    <w:rPr>
      <w:rFonts w:ascii="Times New Roman" w:eastAsia="Times New Roman" w:hAnsi="Times New Roman" w:cs="Times New Roman"/>
      <w:sz w:val="24"/>
      <w:szCs w:val="24"/>
      <w:lang w:eastAsia="ar-SA"/>
    </w:rPr>
  </w:style>
  <w:style w:type="paragraph" w:styleId="ac">
    <w:name w:val="footer"/>
    <w:basedOn w:val="a"/>
    <w:link w:val="ad"/>
    <w:rsid w:val="008458BA"/>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d">
    <w:name w:val="Нижний колонтитул Знак"/>
    <w:basedOn w:val="a0"/>
    <w:link w:val="ac"/>
    <w:rsid w:val="008458BA"/>
    <w:rPr>
      <w:rFonts w:ascii="Times New Roman" w:eastAsia="Times New Roman" w:hAnsi="Times New Roman" w:cs="Times New Roman"/>
      <w:sz w:val="24"/>
      <w:szCs w:val="24"/>
      <w:lang w:eastAsia="ar-SA"/>
    </w:rPr>
  </w:style>
  <w:style w:type="character" w:styleId="ae">
    <w:name w:val="Hyperlink"/>
    <w:uiPriority w:val="99"/>
    <w:rsid w:val="008458BA"/>
    <w:rPr>
      <w:color w:val="0563C1"/>
      <w:u w:val="single"/>
    </w:rPr>
  </w:style>
  <w:style w:type="character" w:customStyle="1" w:styleId="af">
    <w:name w:val="Неразрешенное упоминание"/>
    <w:uiPriority w:val="99"/>
    <w:semiHidden/>
    <w:unhideWhenUsed/>
    <w:rsid w:val="008458BA"/>
    <w:rPr>
      <w:color w:val="605E5C"/>
      <w:shd w:val="clear" w:color="auto" w:fill="E1DFDD"/>
    </w:rPr>
  </w:style>
  <w:style w:type="paragraph" w:styleId="af0">
    <w:name w:val="List Paragraph"/>
    <w:basedOn w:val="a"/>
    <w:uiPriority w:val="34"/>
    <w:qFormat/>
    <w:rsid w:val="008458BA"/>
    <w:pPr>
      <w:suppressAutoHyphens/>
      <w:spacing w:after="0" w:line="240" w:lineRule="auto"/>
      <w:ind w:left="720"/>
      <w:contextualSpacing/>
    </w:pPr>
    <w:rPr>
      <w:rFonts w:ascii="Times New Roman" w:eastAsia="Times New Roman" w:hAnsi="Times New Roman" w:cs="Times New Roman"/>
      <w:sz w:val="24"/>
      <w:szCs w:val="24"/>
      <w:lang w:eastAsia="ar-SA"/>
    </w:rPr>
  </w:style>
  <w:style w:type="character" w:customStyle="1" w:styleId="15">
    <w:name w:val="Просмотренная гиперссылка1"/>
    <w:uiPriority w:val="99"/>
    <w:semiHidden/>
    <w:unhideWhenUsed/>
    <w:rsid w:val="008458BA"/>
    <w:rPr>
      <w:color w:val="800080"/>
      <w:u w:val="single"/>
    </w:rPr>
  </w:style>
  <w:style w:type="character" w:styleId="af1">
    <w:name w:val="FollowedHyperlink"/>
    <w:uiPriority w:val="99"/>
    <w:rsid w:val="008458BA"/>
    <w:rPr>
      <w:color w:val="954F72"/>
      <w:u w:val="single"/>
    </w:rPr>
  </w:style>
  <w:style w:type="numbering" w:customStyle="1" w:styleId="110">
    <w:name w:val="Нет списка11"/>
    <w:next w:val="a2"/>
    <w:uiPriority w:val="99"/>
    <w:semiHidden/>
    <w:unhideWhenUsed/>
    <w:rsid w:val="008458BA"/>
  </w:style>
  <w:style w:type="numbering" w:customStyle="1" w:styleId="22">
    <w:name w:val="Нет списка2"/>
    <w:next w:val="a2"/>
    <w:uiPriority w:val="99"/>
    <w:semiHidden/>
    <w:unhideWhenUsed/>
    <w:rsid w:val="00AC1E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458BA"/>
    <w:pPr>
      <w:keepNext/>
      <w:numPr>
        <w:numId w:val="1"/>
      </w:numPr>
      <w:suppressAutoHyphens/>
      <w:spacing w:after="0" w:line="240" w:lineRule="auto"/>
      <w:jc w:val="center"/>
      <w:outlineLvl w:val="0"/>
    </w:pPr>
    <w:rPr>
      <w:rFonts w:ascii="Times New Roman" w:eastAsia="Times New Roman" w:hAnsi="Times New Roman" w:cs="Times New Roman"/>
      <w:b/>
      <w:bCs/>
      <w:sz w:val="28"/>
      <w:szCs w:val="24"/>
      <w:lang w:eastAsia="ar-SA"/>
    </w:rPr>
  </w:style>
  <w:style w:type="paragraph" w:styleId="2">
    <w:name w:val="heading 2"/>
    <w:basedOn w:val="a"/>
    <w:next w:val="a"/>
    <w:link w:val="20"/>
    <w:qFormat/>
    <w:rsid w:val="008458BA"/>
    <w:pPr>
      <w:keepNext/>
      <w:numPr>
        <w:ilvl w:val="1"/>
        <w:numId w:val="1"/>
      </w:numPr>
      <w:suppressAutoHyphens/>
      <w:spacing w:after="0" w:line="240" w:lineRule="auto"/>
      <w:jc w:val="center"/>
      <w:outlineLvl w:val="1"/>
    </w:pPr>
    <w:rPr>
      <w:rFonts w:ascii="Times New Roman" w:eastAsia="Times New Roman" w:hAnsi="Times New Roman" w:cs="Times New Roman"/>
      <w:b/>
      <w:bCs/>
      <w:sz w:val="36"/>
      <w:szCs w:val="24"/>
      <w:lang w:eastAsia="ar-SA"/>
    </w:rPr>
  </w:style>
  <w:style w:type="paragraph" w:styleId="3">
    <w:name w:val="heading 3"/>
    <w:basedOn w:val="a"/>
    <w:next w:val="a"/>
    <w:link w:val="30"/>
    <w:qFormat/>
    <w:rsid w:val="008458BA"/>
    <w:pPr>
      <w:keepNext/>
      <w:numPr>
        <w:ilvl w:val="2"/>
        <w:numId w:val="1"/>
      </w:numPr>
      <w:suppressAutoHyphens/>
      <w:spacing w:after="0" w:line="240" w:lineRule="auto"/>
      <w:jc w:val="both"/>
      <w:outlineLvl w:val="2"/>
    </w:pPr>
    <w:rPr>
      <w:rFonts w:ascii="Times New Roman" w:eastAsia="Times New Roman" w:hAnsi="Times New Roman" w:cs="Times New Roman"/>
      <w:i/>
      <w:iCs/>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8458BA"/>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8458BA"/>
    <w:rPr>
      <w:rFonts w:ascii="Tahoma" w:hAnsi="Tahoma" w:cs="Tahoma"/>
      <w:sz w:val="16"/>
      <w:szCs w:val="16"/>
    </w:rPr>
  </w:style>
  <w:style w:type="character" w:customStyle="1" w:styleId="10">
    <w:name w:val="Заголовок 1 Знак"/>
    <w:basedOn w:val="a0"/>
    <w:link w:val="1"/>
    <w:rsid w:val="008458BA"/>
    <w:rPr>
      <w:rFonts w:ascii="Times New Roman" w:eastAsia="Times New Roman" w:hAnsi="Times New Roman" w:cs="Times New Roman"/>
      <w:b/>
      <w:bCs/>
      <w:sz w:val="28"/>
      <w:szCs w:val="24"/>
      <w:lang w:eastAsia="ar-SA"/>
    </w:rPr>
  </w:style>
  <w:style w:type="character" w:customStyle="1" w:styleId="20">
    <w:name w:val="Заголовок 2 Знак"/>
    <w:basedOn w:val="a0"/>
    <w:link w:val="2"/>
    <w:rsid w:val="008458BA"/>
    <w:rPr>
      <w:rFonts w:ascii="Times New Roman" w:eastAsia="Times New Roman" w:hAnsi="Times New Roman" w:cs="Times New Roman"/>
      <w:b/>
      <w:bCs/>
      <w:sz w:val="36"/>
      <w:szCs w:val="24"/>
      <w:lang w:eastAsia="ar-SA"/>
    </w:rPr>
  </w:style>
  <w:style w:type="character" w:customStyle="1" w:styleId="30">
    <w:name w:val="Заголовок 3 Знак"/>
    <w:basedOn w:val="a0"/>
    <w:link w:val="3"/>
    <w:rsid w:val="008458BA"/>
    <w:rPr>
      <w:rFonts w:ascii="Times New Roman" w:eastAsia="Times New Roman" w:hAnsi="Times New Roman" w:cs="Times New Roman"/>
      <w:i/>
      <w:iCs/>
      <w:szCs w:val="24"/>
      <w:lang w:eastAsia="ar-SA"/>
    </w:rPr>
  </w:style>
  <w:style w:type="numbering" w:customStyle="1" w:styleId="11">
    <w:name w:val="Нет списка1"/>
    <w:next w:val="a2"/>
    <w:uiPriority w:val="99"/>
    <w:semiHidden/>
    <w:rsid w:val="008458BA"/>
  </w:style>
  <w:style w:type="character" w:customStyle="1" w:styleId="Absatz-Standardschriftart">
    <w:name w:val="Absatz-Standardschriftart"/>
    <w:rsid w:val="008458BA"/>
  </w:style>
  <w:style w:type="character" w:customStyle="1" w:styleId="WW-Absatz-Standardschriftart">
    <w:name w:val="WW-Absatz-Standardschriftart"/>
    <w:rsid w:val="008458BA"/>
  </w:style>
  <w:style w:type="character" w:customStyle="1" w:styleId="12">
    <w:name w:val="Основной шрифт абзаца1"/>
    <w:rsid w:val="008458BA"/>
  </w:style>
  <w:style w:type="paragraph" w:customStyle="1" w:styleId="a5">
    <w:basedOn w:val="a"/>
    <w:next w:val="a6"/>
    <w:qFormat/>
    <w:rsid w:val="008458BA"/>
    <w:pPr>
      <w:keepNext/>
      <w:suppressAutoHyphens/>
      <w:spacing w:before="240" w:after="120" w:line="240" w:lineRule="auto"/>
    </w:pPr>
    <w:rPr>
      <w:rFonts w:ascii="Arial" w:eastAsia="MS Mincho" w:hAnsi="Arial" w:cs="Tahoma"/>
      <w:sz w:val="28"/>
      <w:szCs w:val="28"/>
      <w:lang w:eastAsia="ar-SA"/>
    </w:rPr>
  </w:style>
  <w:style w:type="paragraph" w:styleId="a6">
    <w:name w:val="Body Text"/>
    <w:basedOn w:val="a"/>
    <w:link w:val="a7"/>
    <w:rsid w:val="008458BA"/>
    <w:pPr>
      <w:suppressAutoHyphens/>
      <w:spacing w:after="0" w:line="240" w:lineRule="auto"/>
      <w:jc w:val="center"/>
    </w:pPr>
    <w:rPr>
      <w:rFonts w:ascii="Times New Roman" w:eastAsia="Times New Roman" w:hAnsi="Times New Roman" w:cs="Times New Roman"/>
      <w:b/>
      <w:sz w:val="20"/>
      <w:szCs w:val="20"/>
      <w:lang w:eastAsia="ar-SA"/>
    </w:rPr>
  </w:style>
  <w:style w:type="character" w:customStyle="1" w:styleId="a7">
    <w:name w:val="Основной текст Знак"/>
    <w:basedOn w:val="a0"/>
    <w:link w:val="a6"/>
    <w:rsid w:val="008458BA"/>
    <w:rPr>
      <w:rFonts w:ascii="Times New Roman" w:eastAsia="Times New Roman" w:hAnsi="Times New Roman" w:cs="Times New Roman"/>
      <w:b/>
      <w:sz w:val="20"/>
      <w:szCs w:val="20"/>
      <w:lang w:eastAsia="ar-SA"/>
    </w:rPr>
  </w:style>
  <w:style w:type="paragraph" w:styleId="a8">
    <w:name w:val="List"/>
    <w:basedOn w:val="a6"/>
    <w:rsid w:val="008458BA"/>
    <w:rPr>
      <w:rFonts w:cs="Tahoma"/>
    </w:rPr>
  </w:style>
  <w:style w:type="paragraph" w:customStyle="1" w:styleId="13">
    <w:name w:val="Название1"/>
    <w:basedOn w:val="a"/>
    <w:rsid w:val="008458BA"/>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4">
    <w:name w:val="Указатель1"/>
    <w:basedOn w:val="a"/>
    <w:rsid w:val="008458BA"/>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32">
    <w:name w:val="Основной текст с отступом 32"/>
    <w:basedOn w:val="a"/>
    <w:rsid w:val="008458BA"/>
    <w:pPr>
      <w:suppressAutoHyphens/>
      <w:spacing w:after="0" w:line="240" w:lineRule="auto"/>
      <w:ind w:firstLine="567"/>
      <w:jc w:val="both"/>
    </w:pPr>
    <w:rPr>
      <w:rFonts w:ascii="Times New Roman" w:eastAsia="Times New Roman" w:hAnsi="Times New Roman" w:cs="Times New Roman"/>
      <w:sz w:val="26"/>
      <w:szCs w:val="20"/>
      <w:lang w:eastAsia="ar-SA"/>
    </w:rPr>
  </w:style>
  <w:style w:type="paragraph" w:customStyle="1" w:styleId="31">
    <w:name w:val="Основной текст с отступом 31"/>
    <w:basedOn w:val="a"/>
    <w:rsid w:val="008458BA"/>
    <w:pPr>
      <w:suppressAutoHyphens/>
      <w:spacing w:after="0" w:line="240" w:lineRule="auto"/>
      <w:ind w:firstLine="567"/>
      <w:jc w:val="both"/>
    </w:pPr>
    <w:rPr>
      <w:rFonts w:ascii="Times New Roman" w:eastAsia="Times New Roman" w:hAnsi="Times New Roman" w:cs="Times New Roman"/>
      <w:sz w:val="26"/>
      <w:szCs w:val="20"/>
      <w:lang w:eastAsia="ar-SA"/>
    </w:rPr>
  </w:style>
  <w:style w:type="paragraph" w:customStyle="1" w:styleId="21">
    <w:name w:val="Основной текст с отступом 21"/>
    <w:basedOn w:val="a"/>
    <w:rsid w:val="008458BA"/>
    <w:pPr>
      <w:suppressAutoHyphens/>
      <w:spacing w:after="0" w:line="240" w:lineRule="auto"/>
      <w:ind w:firstLine="28"/>
      <w:jc w:val="both"/>
    </w:pPr>
    <w:rPr>
      <w:rFonts w:ascii="Times New Roman" w:eastAsia="Times New Roman" w:hAnsi="Times New Roman" w:cs="Times New Roman"/>
      <w:sz w:val="26"/>
      <w:szCs w:val="20"/>
      <w:lang w:eastAsia="ar-SA"/>
    </w:rPr>
  </w:style>
  <w:style w:type="paragraph" w:customStyle="1" w:styleId="310">
    <w:name w:val="Основной текст 31"/>
    <w:basedOn w:val="a"/>
    <w:rsid w:val="008458BA"/>
    <w:pPr>
      <w:suppressAutoHyphens/>
      <w:spacing w:after="0" w:line="240" w:lineRule="auto"/>
      <w:jc w:val="both"/>
    </w:pPr>
    <w:rPr>
      <w:rFonts w:ascii="Times New Roman" w:eastAsia="Times New Roman" w:hAnsi="Times New Roman" w:cs="Times New Roman"/>
      <w:color w:val="000000"/>
      <w:sz w:val="28"/>
      <w:szCs w:val="24"/>
      <w:lang w:eastAsia="ar-SA"/>
    </w:rPr>
  </w:style>
  <w:style w:type="paragraph" w:styleId="a9">
    <w:name w:val="Normal (Web)"/>
    <w:basedOn w:val="a"/>
    <w:rsid w:val="008458BA"/>
    <w:pPr>
      <w:spacing w:before="100" w:beforeAutospacing="1" w:after="119"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8458BA"/>
    <w:pPr>
      <w:widowControl w:val="0"/>
      <w:autoSpaceDE w:val="0"/>
      <w:autoSpaceDN w:val="0"/>
      <w:spacing w:after="0" w:line="240" w:lineRule="auto"/>
    </w:pPr>
    <w:rPr>
      <w:rFonts w:ascii="Calibri" w:eastAsia="Times New Roman" w:hAnsi="Calibri" w:cs="Calibri"/>
      <w:lang w:eastAsia="ru-RU"/>
    </w:rPr>
  </w:style>
  <w:style w:type="paragraph" w:styleId="aa">
    <w:name w:val="header"/>
    <w:basedOn w:val="a"/>
    <w:link w:val="ab"/>
    <w:rsid w:val="008458BA"/>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b">
    <w:name w:val="Верхний колонтитул Знак"/>
    <w:basedOn w:val="a0"/>
    <w:link w:val="aa"/>
    <w:rsid w:val="008458BA"/>
    <w:rPr>
      <w:rFonts w:ascii="Times New Roman" w:eastAsia="Times New Roman" w:hAnsi="Times New Roman" w:cs="Times New Roman"/>
      <w:sz w:val="24"/>
      <w:szCs w:val="24"/>
      <w:lang w:eastAsia="ar-SA"/>
    </w:rPr>
  </w:style>
  <w:style w:type="paragraph" w:styleId="ac">
    <w:name w:val="footer"/>
    <w:basedOn w:val="a"/>
    <w:link w:val="ad"/>
    <w:rsid w:val="008458BA"/>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d">
    <w:name w:val="Нижний колонтитул Знак"/>
    <w:basedOn w:val="a0"/>
    <w:link w:val="ac"/>
    <w:rsid w:val="008458BA"/>
    <w:rPr>
      <w:rFonts w:ascii="Times New Roman" w:eastAsia="Times New Roman" w:hAnsi="Times New Roman" w:cs="Times New Roman"/>
      <w:sz w:val="24"/>
      <w:szCs w:val="24"/>
      <w:lang w:eastAsia="ar-SA"/>
    </w:rPr>
  </w:style>
  <w:style w:type="character" w:styleId="ae">
    <w:name w:val="Hyperlink"/>
    <w:uiPriority w:val="99"/>
    <w:rsid w:val="008458BA"/>
    <w:rPr>
      <w:color w:val="0563C1"/>
      <w:u w:val="single"/>
    </w:rPr>
  </w:style>
  <w:style w:type="character" w:customStyle="1" w:styleId="af">
    <w:name w:val="Неразрешенное упоминание"/>
    <w:uiPriority w:val="99"/>
    <w:semiHidden/>
    <w:unhideWhenUsed/>
    <w:rsid w:val="008458BA"/>
    <w:rPr>
      <w:color w:val="605E5C"/>
      <w:shd w:val="clear" w:color="auto" w:fill="E1DFDD"/>
    </w:rPr>
  </w:style>
  <w:style w:type="paragraph" w:styleId="af0">
    <w:name w:val="List Paragraph"/>
    <w:basedOn w:val="a"/>
    <w:uiPriority w:val="34"/>
    <w:qFormat/>
    <w:rsid w:val="008458BA"/>
    <w:pPr>
      <w:suppressAutoHyphens/>
      <w:spacing w:after="0" w:line="240" w:lineRule="auto"/>
      <w:ind w:left="720"/>
      <w:contextualSpacing/>
    </w:pPr>
    <w:rPr>
      <w:rFonts w:ascii="Times New Roman" w:eastAsia="Times New Roman" w:hAnsi="Times New Roman" w:cs="Times New Roman"/>
      <w:sz w:val="24"/>
      <w:szCs w:val="24"/>
      <w:lang w:eastAsia="ar-SA"/>
    </w:rPr>
  </w:style>
  <w:style w:type="character" w:customStyle="1" w:styleId="15">
    <w:name w:val="Просмотренная гиперссылка1"/>
    <w:uiPriority w:val="99"/>
    <w:semiHidden/>
    <w:unhideWhenUsed/>
    <w:rsid w:val="008458BA"/>
    <w:rPr>
      <w:color w:val="800080"/>
      <w:u w:val="single"/>
    </w:rPr>
  </w:style>
  <w:style w:type="character" w:styleId="af1">
    <w:name w:val="FollowedHyperlink"/>
    <w:uiPriority w:val="99"/>
    <w:rsid w:val="008458BA"/>
    <w:rPr>
      <w:color w:val="954F72"/>
      <w:u w:val="single"/>
    </w:rPr>
  </w:style>
  <w:style w:type="numbering" w:customStyle="1" w:styleId="110">
    <w:name w:val="Нет списка11"/>
    <w:next w:val="a2"/>
    <w:uiPriority w:val="99"/>
    <w:semiHidden/>
    <w:unhideWhenUsed/>
    <w:rsid w:val="008458BA"/>
  </w:style>
  <w:style w:type="numbering" w:customStyle="1" w:styleId="22">
    <w:name w:val="Нет списка2"/>
    <w:next w:val="a2"/>
    <w:uiPriority w:val="99"/>
    <w:semiHidden/>
    <w:unhideWhenUsed/>
    <w:rsid w:val="00AC1E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41135" TargetMode="External"/><Relationship Id="rId18" Type="http://schemas.openxmlformats.org/officeDocument/2006/relationships/hyperlink" Target="https://login.consultant.ru/link/?req=doc&amp;base=LAW&amp;n=441135" TargetMode="External"/><Relationship Id="rId26" Type="http://schemas.openxmlformats.org/officeDocument/2006/relationships/hyperlink" Target="https://login.consultant.ru/link/?req=doc&amp;base=LAW&amp;n=441135" TargetMode="External"/><Relationship Id="rId3" Type="http://schemas.microsoft.com/office/2007/relationships/stylesWithEffects" Target="stylesWithEffects.xml"/><Relationship Id="rId21"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34" Type="http://schemas.openxmlformats.org/officeDocument/2006/relationships/hyperlink" Target="https://login.consultant.ru/link/?req=doc&amp;base=LAW&amp;n=441135" TargetMode="External"/><Relationship Id="rId7" Type="http://schemas.openxmlformats.org/officeDocument/2006/relationships/endnotes" Target="endnotes.xml"/><Relationship Id="rId12"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17" Type="http://schemas.openxmlformats.org/officeDocument/2006/relationships/hyperlink" Target="https://login.consultant.ru/link/?req=doc&amp;base=LAW&amp;n=441135" TargetMode="External"/><Relationship Id="rId25"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33"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2" Type="http://schemas.openxmlformats.org/officeDocument/2006/relationships/styles" Target="styles.xml"/><Relationship Id="rId16" Type="http://schemas.openxmlformats.org/officeDocument/2006/relationships/hyperlink" Target="https://login.consultant.ru/link/?req=doc&amp;base=LAW&amp;n=441135" TargetMode="External"/><Relationship Id="rId20" Type="http://schemas.openxmlformats.org/officeDocument/2006/relationships/hyperlink" Target="https://login.consultant.ru/link/?req=doc&amp;base=LAW&amp;n=441135" TargetMode="External"/><Relationship Id="rId29"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24" Type="http://schemas.openxmlformats.org/officeDocument/2006/relationships/hyperlink" Target="https://login.consultant.ru/link/?req=doc&amp;base=LAW&amp;n=441135" TargetMode="External"/><Relationship Id="rId32" Type="http://schemas.openxmlformats.org/officeDocument/2006/relationships/hyperlink" Target="https://login.consultant.ru/link/?req=doc&amp;base=LAW&amp;n=441135" TargetMode="External"/><Relationship Id="rId5" Type="http://schemas.openxmlformats.org/officeDocument/2006/relationships/webSettings" Target="webSettings.xml"/><Relationship Id="rId15"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23"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28" Type="http://schemas.openxmlformats.org/officeDocument/2006/relationships/hyperlink" Target="https://login.consultant.ru/link/?req=doc&amp;base=LAW&amp;n=441135" TargetMode="External"/><Relationship Id="rId36" Type="http://schemas.openxmlformats.org/officeDocument/2006/relationships/theme" Target="theme/theme1.xml"/><Relationship Id="rId10" Type="http://schemas.openxmlformats.org/officeDocument/2006/relationships/hyperlink" Target="https://login.consultant.ru/link/?req=doc&amp;base=LAW&amp;n=441135" TargetMode="External"/><Relationship Id="rId19"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31"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22" Type="http://schemas.openxmlformats.org/officeDocument/2006/relationships/hyperlink" Target="https://login.consultant.ru/link/?req=doc&amp;base=LAW&amp;n=441135" TargetMode="External"/><Relationship Id="rId27"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30" Type="http://schemas.openxmlformats.org/officeDocument/2006/relationships/hyperlink" Target="https://login.consultant.ru/link/?req=doc&amp;base=LAW&amp;n=441135"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12631</Words>
  <Characters>71999</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Начальник</dc:creator>
  <cp:keywords/>
  <dc:description/>
  <cp:lastModifiedBy>Начальник</cp:lastModifiedBy>
  <cp:revision>8</cp:revision>
  <dcterms:created xsi:type="dcterms:W3CDTF">2024-10-30T05:55:00Z</dcterms:created>
  <dcterms:modified xsi:type="dcterms:W3CDTF">2024-10-30T06:37:00Z</dcterms:modified>
</cp:coreProperties>
</file>