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0772" w14:textId="03A5260A" w:rsidR="00034169" w:rsidRPr="00034169" w:rsidRDefault="00034169" w:rsidP="00034169">
      <w:pPr>
        <w:suppressAutoHyphens/>
        <w:spacing w:after="0" w:line="240" w:lineRule="auto"/>
        <w:ind w:firstLine="0"/>
        <w:jc w:val="center"/>
        <w:rPr>
          <w:color w:val="auto"/>
          <w:sz w:val="28"/>
          <w:szCs w:val="24"/>
          <w:lang w:val="ru-RU" w:eastAsia="ar-SA"/>
        </w:rPr>
      </w:pPr>
      <w:r w:rsidRPr="00034169">
        <w:rPr>
          <w:noProof/>
          <w:color w:val="auto"/>
          <w:sz w:val="24"/>
          <w:szCs w:val="24"/>
          <w:lang w:val="ru-RU" w:eastAsia="ru-RU"/>
        </w:rPr>
        <w:drawing>
          <wp:inline distT="0" distB="0" distL="0" distR="0" wp14:anchorId="55E99E05" wp14:editId="1F651361">
            <wp:extent cx="695325" cy="866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p>
    <w:p w14:paraId="450AAB42" w14:textId="77777777" w:rsidR="00034169" w:rsidRPr="00034169" w:rsidRDefault="00034169" w:rsidP="00034169">
      <w:pPr>
        <w:suppressAutoHyphens/>
        <w:spacing w:after="0" w:line="240" w:lineRule="auto"/>
        <w:ind w:firstLine="0"/>
        <w:jc w:val="center"/>
        <w:rPr>
          <w:color w:val="auto"/>
          <w:sz w:val="28"/>
          <w:szCs w:val="24"/>
          <w:lang w:val="ru-RU" w:eastAsia="ar-SA"/>
        </w:rPr>
      </w:pPr>
    </w:p>
    <w:p w14:paraId="4558CCC8" w14:textId="77777777" w:rsidR="00034169" w:rsidRPr="00034169" w:rsidRDefault="00034169" w:rsidP="00034169">
      <w:pPr>
        <w:suppressAutoHyphens/>
        <w:spacing w:after="0" w:line="240" w:lineRule="auto"/>
        <w:ind w:firstLine="0"/>
        <w:jc w:val="center"/>
        <w:rPr>
          <w:b/>
          <w:color w:val="auto"/>
          <w:sz w:val="32"/>
          <w:szCs w:val="32"/>
          <w:lang w:val="ru-RU" w:eastAsia="ar-SA"/>
        </w:rPr>
      </w:pPr>
      <w:r w:rsidRPr="00034169">
        <w:rPr>
          <w:b/>
          <w:color w:val="auto"/>
          <w:sz w:val="32"/>
          <w:szCs w:val="32"/>
          <w:lang w:val="ru-RU" w:eastAsia="ar-SA"/>
        </w:rPr>
        <w:t xml:space="preserve">АДМИНИСТРАЦИЯ  </w:t>
      </w:r>
    </w:p>
    <w:p w14:paraId="7AB4EB45" w14:textId="77777777" w:rsidR="00034169" w:rsidRPr="00034169" w:rsidRDefault="00034169" w:rsidP="00034169">
      <w:pPr>
        <w:suppressAutoHyphens/>
        <w:spacing w:after="0" w:line="240" w:lineRule="auto"/>
        <w:ind w:firstLine="0"/>
        <w:jc w:val="center"/>
        <w:rPr>
          <w:b/>
          <w:color w:val="auto"/>
          <w:sz w:val="32"/>
          <w:szCs w:val="32"/>
          <w:lang w:val="ru-RU" w:eastAsia="ar-SA"/>
        </w:rPr>
      </w:pPr>
      <w:proofErr w:type="gramStart"/>
      <w:r w:rsidRPr="00034169">
        <w:rPr>
          <w:b/>
          <w:color w:val="auto"/>
          <w:sz w:val="32"/>
          <w:szCs w:val="32"/>
          <w:lang w:val="ru-RU" w:eastAsia="ar-SA"/>
        </w:rPr>
        <w:t>НЕВЕЛЬСКОГО  МУНИЦИПАЛЬНОГО</w:t>
      </w:r>
      <w:proofErr w:type="gramEnd"/>
      <w:r w:rsidRPr="00034169">
        <w:rPr>
          <w:b/>
          <w:color w:val="auto"/>
          <w:sz w:val="32"/>
          <w:szCs w:val="32"/>
          <w:lang w:val="ru-RU" w:eastAsia="ar-SA"/>
        </w:rPr>
        <w:t xml:space="preserve"> ОКРУГА </w:t>
      </w:r>
    </w:p>
    <w:p w14:paraId="09B2B560" w14:textId="77777777" w:rsidR="00034169" w:rsidRPr="00034169" w:rsidRDefault="00034169" w:rsidP="00034169">
      <w:pPr>
        <w:suppressAutoHyphens/>
        <w:spacing w:after="0" w:line="240" w:lineRule="auto"/>
        <w:ind w:firstLine="0"/>
        <w:jc w:val="center"/>
        <w:rPr>
          <w:color w:val="auto"/>
          <w:sz w:val="32"/>
          <w:szCs w:val="32"/>
          <w:lang w:val="ru-RU" w:eastAsia="ar-SA"/>
        </w:rPr>
      </w:pPr>
    </w:p>
    <w:p w14:paraId="27E4C85E" w14:textId="77777777" w:rsidR="00034169" w:rsidRPr="00034169" w:rsidRDefault="00034169" w:rsidP="00034169">
      <w:pPr>
        <w:keepNext/>
        <w:numPr>
          <w:ilvl w:val="1"/>
          <w:numId w:val="1"/>
        </w:numPr>
        <w:tabs>
          <w:tab w:val="left" w:pos="0"/>
        </w:tabs>
        <w:suppressAutoHyphens/>
        <w:spacing w:after="0" w:line="240" w:lineRule="auto"/>
        <w:jc w:val="center"/>
        <w:outlineLvl w:val="1"/>
        <w:rPr>
          <w:b/>
          <w:bCs/>
          <w:color w:val="auto"/>
          <w:sz w:val="36"/>
          <w:szCs w:val="24"/>
          <w:lang w:val="ru-RU" w:eastAsia="ar-SA"/>
        </w:rPr>
      </w:pPr>
      <w:r w:rsidRPr="00034169">
        <w:rPr>
          <w:b/>
          <w:bCs/>
          <w:color w:val="auto"/>
          <w:sz w:val="36"/>
          <w:szCs w:val="24"/>
          <w:lang w:val="ru-RU" w:eastAsia="ar-SA"/>
        </w:rPr>
        <w:t xml:space="preserve">П о с т а н о в л е н и е </w:t>
      </w:r>
    </w:p>
    <w:p w14:paraId="3C83B8B6" w14:textId="41FD9F7B" w:rsidR="00034169" w:rsidRDefault="00034169" w:rsidP="00EE6F22">
      <w:pPr>
        <w:ind w:firstLine="709"/>
        <w:rPr>
          <w:lang w:val="ru-RU"/>
        </w:rPr>
      </w:pPr>
    </w:p>
    <w:p w14:paraId="39DBF63E" w14:textId="77777777" w:rsidR="00F21CE6" w:rsidRDefault="00F21CE6" w:rsidP="00EE6F22">
      <w:pPr>
        <w:ind w:firstLine="709"/>
        <w:rPr>
          <w:lang w:val="ru-RU"/>
        </w:rPr>
      </w:pPr>
    </w:p>
    <w:p w14:paraId="131BBDCF" w14:textId="77777777" w:rsidR="0009113C" w:rsidRPr="0009113C" w:rsidRDefault="0009113C" w:rsidP="0009113C">
      <w:pPr>
        <w:suppressAutoHyphens/>
        <w:spacing w:after="0" w:line="240" w:lineRule="auto"/>
        <w:ind w:firstLine="0"/>
        <w:rPr>
          <w:color w:val="auto"/>
          <w:kern w:val="1"/>
          <w:sz w:val="28"/>
          <w:szCs w:val="24"/>
          <w:lang w:val="ru-RU" w:eastAsia="ar-SA"/>
        </w:rPr>
      </w:pPr>
      <w:bookmarkStart w:id="0" w:name="_Hlk165019542"/>
      <w:r w:rsidRPr="0009113C">
        <w:rPr>
          <w:color w:val="auto"/>
          <w:kern w:val="1"/>
          <w:sz w:val="28"/>
          <w:szCs w:val="24"/>
          <w:lang w:val="ru-RU" w:eastAsia="ar-SA"/>
        </w:rPr>
        <w:t>от _____________ № ______</w:t>
      </w:r>
    </w:p>
    <w:p w14:paraId="2A4D7B14" w14:textId="77777777" w:rsidR="0009113C" w:rsidRPr="0009113C" w:rsidRDefault="0009113C" w:rsidP="0009113C">
      <w:pPr>
        <w:suppressAutoHyphens/>
        <w:spacing w:after="0" w:line="240" w:lineRule="auto"/>
        <w:ind w:firstLine="709"/>
        <w:rPr>
          <w:color w:val="auto"/>
          <w:kern w:val="1"/>
          <w:sz w:val="24"/>
          <w:szCs w:val="24"/>
          <w:lang w:val="ru-RU" w:eastAsia="ar-SA"/>
        </w:rPr>
      </w:pPr>
      <w:r w:rsidRPr="0009113C">
        <w:rPr>
          <w:color w:val="auto"/>
          <w:kern w:val="1"/>
          <w:sz w:val="24"/>
          <w:szCs w:val="24"/>
          <w:lang w:val="ru-RU" w:eastAsia="ar-SA"/>
        </w:rPr>
        <w:t>г. Невель</w:t>
      </w:r>
      <w:bookmarkEnd w:id="0"/>
    </w:p>
    <w:p w14:paraId="2876BED9" w14:textId="77777777" w:rsidR="0009113C" w:rsidRDefault="0009113C" w:rsidP="00216948">
      <w:pPr>
        <w:ind w:firstLine="0"/>
        <w:rPr>
          <w:lang w:val="ru-RU"/>
        </w:rPr>
      </w:pPr>
    </w:p>
    <w:p w14:paraId="4590FA12" w14:textId="77777777" w:rsidR="00C43C5F" w:rsidRDefault="00C43C5F" w:rsidP="00C43C5F">
      <w:pPr>
        <w:spacing w:line="276" w:lineRule="auto"/>
        <w:ind w:firstLine="0"/>
        <w:rPr>
          <w:sz w:val="28"/>
          <w:szCs w:val="28"/>
          <w:lang w:val="ru-RU"/>
        </w:rPr>
      </w:pPr>
      <w:bookmarkStart w:id="1" w:name="_Hlk169601250"/>
    </w:p>
    <w:p w14:paraId="157D691E" w14:textId="4DA1524F" w:rsidR="00C43C5F" w:rsidRPr="00C43C5F" w:rsidRDefault="00C43C5F" w:rsidP="00C42227">
      <w:pPr>
        <w:autoSpaceDE w:val="0"/>
        <w:autoSpaceDN w:val="0"/>
        <w:adjustRightInd w:val="0"/>
        <w:spacing w:after="0" w:line="276" w:lineRule="auto"/>
        <w:ind w:firstLine="0"/>
        <w:jc w:val="center"/>
        <w:rPr>
          <w:sz w:val="28"/>
          <w:szCs w:val="28"/>
          <w:lang w:val="ru-RU"/>
        </w:rPr>
      </w:pPr>
      <w:bookmarkStart w:id="2" w:name="_Hlk169601205"/>
      <w:r w:rsidRPr="00C43C5F">
        <w:rPr>
          <w:sz w:val="28"/>
          <w:szCs w:val="28"/>
          <w:lang w:val="ru-RU"/>
        </w:rPr>
        <w:t xml:space="preserve">Об утверждении </w:t>
      </w:r>
      <w:r w:rsidR="00C555A4">
        <w:rPr>
          <w:sz w:val="28"/>
          <w:szCs w:val="28"/>
          <w:lang w:val="ru-RU"/>
        </w:rPr>
        <w:t>С</w:t>
      </w:r>
      <w:r w:rsidRPr="00C43C5F">
        <w:rPr>
          <w:sz w:val="28"/>
          <w:szCs w:val="28"/>
          <w:lang w:val="ru-RU"/>
        </w:rPr>
        <w:t>хемы размещения гаражей, являющихся некапитальными сооружениями</w:t>
      </w:r>
      <w:bookmarkStart w:id="3" w:name="P1001"/>
      <w:bookmarkEnd w:id="3"/>
      <w:r w:rsidRPr="00C43C5F">
        <w:rPr>
          <w:sz w:val="28"/>
          <w:szCs w:val="28"/>
          <w:lang w:val="ru-RU"/>
        </w:rPr>
        <w:t>, либо стоянок технических или других средств п</w:t>
      </w:r>
      <w:r w:rsidR="00FB497D">
        <w:rPr>
          <w:sz w:val="28"/>
          <w:szCs w:val="28"/>
          <w:lang w:val="ru-RU"/>
        </w:rPr>
        <w:t>ере</w:t>
      </w:r>
      <w:r w:rsidRPr="00C43C5F">
        <w:rPr>
          <w:sz w:val="28"/>
          <w:szCs w:val="28"/>
          <w:lang w:val="ru-RU"/>
        </w:rPr>
        <w:t>движения инвалидов вблизи их места жительства</w:t>
      </w:r>
      <w:r w:rsidR="000D5140">
        <w:rPr>
          <w:sz w:val="28"/>
          <w:szCs w:val="28"/>
          <w:lang w:val="ru-RU"/>
        </w:rPr>
        <w:t xml:space="preserve">, </w:t>
      </w:r>
      <w:r w:rsidRPr="00C43C5F">
        <w:rPr>
          <w:sz w:val="28"/>
          <w:szCs w:val="28"/>
          <w:lang w:val="ru-RU"/>
        </w:rPr>
        <w:t xml:space="preserve">Порядка </w:t>
      </w:r>
      <w:r w:rsidR="00C555A4" w:rsidRPr="00C555A4">
        <w:rPr>
          <w:rFonts w:eastAsiaTheme="minorHAnsi"/>
          <w:color w:val="auto"/>
          <w:sz w:val="28"/>
          <w:szCs w:val="28"/>
          <w:lang w:val="ru-RU"/>
        </w:rPr>
        <w:t xml:space="preserve">определения платы </w:t>
      </w:r>
      <w:r w:rsidR="00C555A4">
        <w:rPr>
          <w:rFonts w:eastAsiaTheme="minorHAnsi"/>
          <w:color w:val="auto"/>
          <w:sz w:val="28"/>
          <w:szCs w:val="28"/>
          <w:lang w:val="ru-RU"/>
        </w:rPr>
        <w:t>за</w:t>
      </w:r>
      <w:r w:rsidR="00C555A4" w:rsidRPr="00C555A4">
        <w:rPr>
          <w:rFonts w:eastAsiaTheme="minorHAnsi"/>
          <w:color w:val="auto"/>
          <w:sz w:val="28"/>
          <w:szCs w:val="28"/>
          <w:lang w:val="ru-RU"/>
        </w:rPr>
        <w:t xml:space="preserve"> </w:t>
      </w:r>
      <w:r w:rsidR="00C555A4">
        <w:rPr>
          <w:rFonts w:eastAsiaTheme="minorHAnsi"/>
          <w:color w:val="auto"/>
          <w:sz w:val="28"/>
          <w:szCs w:val="28"/>
          <w:lang w:val="ru-RU"/>
        </w:rPr>
        <w:t xml:space="preserve">использование земельных участков, находящихся </w:t>
      </w:r>
      <w:r w:rsidR="00754C8A">
        <w:rPr>
          <w:rFonts w:eastAsiaTheme="minorHAnsi"/>
          <w:color w:val="auto"/>
          <w:sz w:val="28"/>
          <w:szCs w:val="28"/>
          <w:lang w:val="ru-RU"/>
        </w:rPr>
        <w:t>в муниципальной собственности</w:t>
      </w:r>
      <w:r w:rsidR="00C555A4">
        <w:rPr>
          <w:rFonts w:eastAsiaTheme="minorHAnsi"/>
          <w:color w:val="auto"/>
          <w:sz w:val="28"/>
          <w:szCs w:val="28"/>
          <w:lang w:val="ru-RU"/>
        </w:rPr>
        <w:t xml:space="preserve"> Невельского муниципального округа,</w:t>
      </w:r>
      <w:r w:rsidR="00C555A4" w:rsidRPr="00C555A4">
        <w:rPr>
          <w:rFonts w:eastAsiaTheme="minorHAnsi"/>
          <w:color w:val="auto"/>
          <w:sz w:val="28"/>
          <w:szCs w:val="28"/>
          <w:lang w:val="ru-RU"/>
        </w:rPr>
        <w:t xml:space="preserve"> </w:t>
      </w:r>
      <w:r w:rsidR="00C555A4">
        <w:rPr>
          <w:rFonts w:eastAsiaTheme="minorHAnsi"/>
          <w:color w:val="auto"/>
          <w:sz w:val="28"/>
          <w:szCs w:val="28"/>
          <w:lang w:val="ru-RU"/>
        </w:rPr>
        <w:t>для</w:t>
      </w:r>
      <w:r w:rsidR="00C555A4" w:rsidRPr="00C555A4">
        <w:rPr>
          <w:rFonts w:eastAsiaTheme="minorHAnsi"/>
          <w:color w:val="auto"/>
          <w:sz w:val="28"/>
          <w:szCs w:val="28"/>
          <w:lang w:val="ru-RU"/>
        </w:rPr>
        <w:t xml:space="preserve"> </w:t>
      </w:r>
      <w:r w:rsidR="00C555A4">
        <w:rPr>
          <w:rFonts w:eastAsiaTheme="minorHAnsi"/>
          <w:color w:val="auto"/>
          <w:sz w:val="28"/>
          <w:szCs w:val="28"/>
          <w:lang w:val="ru-RU"/>
        </w:rPr>
        <w:t>возведения</w:t>
      </w:r>
      <w:r w:rsidR="00C555A4" w:rsidRPr="00C555A4">
        <w:rPr>
          <w:rFonts w:eastAsiaTheme="minorHAnsi"/>
          <w:color w:val="auto"/>
          <w:sz w:val="28"/>
          <w:szCs w:val="28"/>
          <w:lang w:val="ru-RU"/>
        </w:rPr>
        <w:t xml:space="preserve"> </w:t>
      </w:r>
      <w:r w:rsidR="00C555A4">
        <w:rPr>
          <w:rFonts w:eastAsiaTheme="minorHAnsi"/>
          <w:color w:val="auto"/>
          <w:sz w:val="28"/>
          <w:szCs w:val="28"/>
          <w:lang w:val="ru-RU"/>
        </w:rPr>
        <w:t>гражданами гаражей</w:t>
      </w:r>
      <w:r w:rsidR="00C555A4" w:rsidRPr="00C555A4">
        <w:rPr>
          <w:rFonts w:eastAsiaTheme="minorHAnsi"/>
          <w:color w:val="auto"/>
          <w:sz w:val="28"/>
          <w:szCs w:val="28"/>
          <w:lang w:val="ru-RU"/>
        </w:rPr>
        <w:t xml:space="preserve">, </w:t>
      </w:r>
      <w:r w:rsidR="00C555A4">
        <w:rPr>
          <w:rFonts w:eastAsiaTheme="minorHAnsi"/>
          <w:color w:val="auto"/>
          <w:sz w:val="28"/>
          <w:szCs w:val="28"/>
          <w:lang w:val="ru-RU"/>
        </w:rPr>
        <w:t>являющихся некапитальными сооружениями</w:t>
      </w:r>
      <w:r w:rsidR="000D5140">
        <w:rPr>
          <w:rFonts w:eastAsiaTheme="minorHAnsi"/>
          <w:color w:val="auto"/>
          <w:sz w:val="24"/>
          <w:szCs w:val="24"/>
          <w:lang w:val="ru-RU"/>
        </w:rPr>
        <w:t xml:space="preserve">, </w:t>
      </w:r>
      <w:r w:rsidR="000D5140" w:rsidRPr="000D5140">
        <w:rPr>
          <w:rFonts w:eastAsiaTheme="minorHAnsi"/>
          <w:color w:val="auto"/>
          <w:sz w:val="28"/>
          <w:szCs w:val="28"/>
          <w:lang w:val="ru-RU"/>
        </w:rPr>
        <w:t xml:space="preserve">Порядка </w:t>
      </w:r>
      <w:r w:rsidR="00AD37B5" w:rsidRPr="00AD37B5">
        <w:rPr>
          <w:color w:val="auto"/>
          <w:sz w:val="28"/>
          <w:szCs w:val="28"/>
          <w:lang w:val="ru-RU" w:eastAsia="ru-RU"/>
        </w:rPr>
        <w:t>включени</w:t>
      </w:r>
      <w:r w:rsidR="00723B29">
        <w:rPr>
          <w:color w:val="auto"/>
          <w:sz w:val="28"/>
          <w:szCs w:val="28"/>
          <w:lang w:val="ru-RU" w:eastAsia="ru-RU"/>
        </w:rPr>
        <w:t>я</w:t>
      </w:r>
      <w:r w:rsidR="00AD37B5" w:rsidRPr="00AD37B5">
        <w:rPr>
          <w:color w:val="auto"/>
          <w:sz w:val="28"/>
          <w:szCs w:val="28"/>
          <w:lang w:val="ru-RU" w:eastAsia="ru-RU"/>
        </w:rPr>
        <w:t xml:space="preserve"> </w:t>
      </w:r>
      <w:r w:rsidR="00723B29">
        <w:rPr>
          <w:rFonts w:eastAsiaTheme="minorHAnsi"/>
          <w:color w:val="auto"/>
          <w:sz w:val="28"/>
          <w:szCs w:val="28"/>
          <w:lang w:val="ru-RU"/>
        </w:rPr>
        <w:t xml:space="preserve">места размещения гаражей (стоянок) </w:t>
      </w:r>
      <w:r w:rsidR="00AD37B5" w:rsidRPr="00AD37B5">
        <w:rPr>
          <w:color w:val="auto"/>
          <w:sz w:val="28"/>
          <w:szCs w:val="28"/>
          <w:lang w:val="ru-RU" w:eastAsia="ru-RU"/>
        </w:rPr>
        <w:t>в схему размещения гаражей, являющихся некапитальными сооружениями, стоянок технических или других средств передвижения инвалидов вблизи их места</w:t>
      </w:r>
      <w:r w:rsidR="00AD37B5" w:rsidRPr="00AD37B5">
        <w:rPr>
          <w:rFonts w:eastAsia="Calibri"/>
          <w:color w:val="auto"/>
          <w:sz w:val="28"/>
          <w:szCs w:val="28"/>
          <w:lang w:val="ru-RU"/>
        </w:rPr>
        <w:t xml:space="preserve"> жительства</w:t>
      </w:r>
    </w:p>
    <w:bookmarkEnd w:id="2"/>
    <w:p w14:paraId="7B5EAF3E" w14:textId="77777777" w:rsidR="00C43C5F" w:rsidRDefault="00C43C5F" w:rsidP="00C43C5F">
      <w:pPr>
        <w:spacing w:line="276" w:lineRule="auto"/>
        <w:ind w:firstLine="0"/>
        <w:rPr>
          <w:sz w:val="28"/>
          <w:szCs w:val="28"/>
          <w:lang w:val="ru-RU"/>
        </w:rPr>
      </w:pPr>
    </w:p>
    <w:p w14:paraId="668784BF" w14:textId="0E8B6DC3" w:rsidR="00C43C5F" w:rsidRPr="00C43C5F" w:rsidRDefault="00C43C5F" w:rsidP="00C43C5F">
      <w:pPr>
        <w:spacing w:line="276" w:lineRule="auto"/>
        <w:ind w:firstLine="709"/>
        <w:rPr>
          <w:sz w:val="28"/>
          <w:szCs w:val="28"/>
          <w:lang w:val="ru-RU"/>
        </w:rPr>
      </w:pPr>
      <w:r w:rsidRPr="00C43C5F">
        <w:rPr>
          <w:sz w:val="28"/>
          <w:szCs w:val="28"/>
          <w:lang w:val="ru-RU"/>
        </w:rPr>
        <w:t xml:space="preserve">В соответствии со </w:t>
      </w:r>
      <w:r w:rsidR="00C555A4">
        <w:rPr>
          <w:sz w:val="28"/>
          <w:szCs w:val="28"/>
          <w:lang w:val="ru-RU"/>
        </w:rPr>
        <w:t xml:space="preserve">статьей 39.36 – 1 Земельного кодекса Российской Федерации, </w:t>
      </w:r>
      <w:r w:rsidR="00FB497D">
        <w:rPr>
          <w:sz w:val="28"/>
          <w:szCs w:val="28"/>
          <w:lang w:val="ru-RU"/>
        </w:rPr>
        <w:t>статьями</w:t>
      </w:r>
      <w:r w:rsidRPr="00C43C5F">
        <w:rPr>
          <w:sz w:val="28"/>
          <w:szCs w:val="28"/>
          <w:lang w:val="ru-RU"/>
        </w:rPr>
        <w:t xml:space="preserve"> 50,</w:t>
      </w:r>
      <w:r w:rsidR="00FB497D">
        <w:rPr>
          <w:sz w:val="28"/>
          <w:szCs w:val="28"/>
          <w:lang w:val="ru-RU"/>
        </w:rPr>
        <w:t xml:space="preserve"> </w:t>
      </w:r>
      <w:r w:rsidRPr="00C43C5F">
        <w:rPr>
          <w:sz w:val="28"/>
          <w:szCs w:val="28"/>
          <w:lang w:val="ru-RU"/>
        </w:rPr>
        <w:t xml:space="preserve">51 Федерального закона от 06.10.2003 </w:t>
      </w:r>
      <w:r w:rsidR="00754C8A">
        <w:rPr>
          <w:sz w:val="28"/>
          <w:szCs w:val="28"/>
          <w:lang w:val="ru-RU"/>
        </w:rPr>
        <w:br/>
      </w:r>
      <w:r w:rsidRPr="00C43C5F">
        <w:rPr>
          <w:sz w:val="28"/>
          <w:szCs w:val="28"/>
          <w:lang w:val="ru-RU"/>
        </w:rPr>
        <w:t>№</w:t>
      </w:r>
      <w:r w:rsidRPr="00A0687D">
        <w:rPr>
          <w:sz w:val="28"/>
          <w:szCs w:val="28"/>
        </w:rPr>
        <w:t> </w:t>
      </w:r>
      <w:r w:rsidRPr="00C43C5F">
        <w:rPr>
          <w:sz w:val="28"/>
          <w:szCs w:val="28"/>
          <w:lang w:val="ru-RU"/>
        </w:rPr>
        <w:t>131-ФЗ «Об общих принципах организации местного самоуправления в Российской Федерации»,</w:t>
      </w:r>
      <w:r w:rsidRPr="00C43C5F">
        <w:rPr>
          <w:szCs w:val="26"/>
          <w:lang w:val="ru-RU"/>
        </w:rPr>
        <w:t xml:space="preserve"> </w:t>
      </w:r>
      <w:bookmarkStart w:id="4" w:name="_Hlk169601275"/>
      <w:bookmarkEnd w:id="1"/>
      <w:r w:rsidR="00754C8A">
        <w:rPr>
          <w:sz w:val="28"/>
          <w:szCs w:val="28"/>
          <w:lang w:val="ru-RU"/>
        </w:rPr>
        <w:t>Порядком</w:t>
      </w:r>
      <w:r w:rsidRPr="00C43C5F">
        <w:rPr>
          <w:sz w:val="28"/>
          <w:szCs w:val="28"/>
          <w:lang w:val="ru-RU"/>
        </w:rPr>
        <w:t xml:space="preserve"> утверждения органами местного самоуправления схемы размещения гаражей, являющихся некапитальными сооружениями, стоянок технических или других средств передвижения инвалидов вблизи их </w:t>
      </w:r>
      <w:r w:rsidRPr="00754C8A">
        <w:rPr>
          <w:sz w:val="28"/>
          <w:szCs w:val="28"/>
          <w:lang w:val="ru-RU"/>
        </w:rPr>
        <w:t>места жительства и порядк</w:t>
      </w:r>
      <w:r w:rsidR="00754C8A" w:rsidRPr="00754C8A">
        <w:rPr>
          <w:sz w:val="28"/>
          <w:szCs w:val="28"/>
          <w:lang w:val="ru-RU"/>
        </w:rPr>
        <w:t>ом</w:t>
      </w:r>
      <w:r w:rsidRPr="00754C8A">
        <w:rPr>
          <w:sz w:val="28"/>
          <w:szCs w:val="28"/>
          <w:lang w:val="ru-RU"/>
        </w:rPr>
        <w:t xml:space="preserve"> определения платы за использование земельных участков для возведения гражданами гаражей, являющихся некапитальными сооружениями</w:t>
      </w:r>
      <w:bookmarkEnd w:id="4"/>
      <w:r w:rsidR="00754C8A" w:rsidRPr="00754C8A">
        <w:rPr>
          <w:sz w:val="28"/>
          <w:szCs w:val="28"/>
          <w:lang w:val="ru-RU"/>
        </w:rPr>
        <w:t>, утвержденными постан</w:t>
      </w:r>
      <w:r w:rsidR="00754C8A">
        <w:rPr>
          <w:sz w:val="28"/>
          <w:szCs w:val="28"/>
          <w:lang w:val="ru-RU"/>
        </w:rPr>
        <w:t>о</w:t>
      </w:r>
      <w:r w:rsidR="00754C8A" w:rsidRPr="00754C8A">
        <w:rPr>
          <w:sz w:val="28"/>
          <w:szCs w:val="28"/>
          <w:lang w:val="ru-RU"/>
        </w:rPr>
        <w:t>влением Администрации Псковской области от 07.12.2021 № 447</w:t>
      </w:r>
      <w:r w:rsidRPr="00754C8A">
        <w:rPr>
          <w:sz w:val="28"/>
          <w:szCs w:val="28"/>
          <w:lang w:val="ru-RU"/>
        </w:rPr>
        <w:t>:</w:t>
      </w:r>
    </w:p>
    <w:p w14:paraId="77FC91DA" w14:textId="77777777" w:rsidR="00C43C5F" w:rsidRPr="00BE4B15" w:rsidRDefault="00C43C5F" w:rsidP="00C43C5F">
      <w:pPr>
        <w:pStyle w:val="a3"/>
        <w:numPr>
          <w:ilvl w:val="0"/>
          <w:numId w:val="8"/>
        </w:numPr>
        <w:tabs>
          <w:tab w:val="left" w:pos="851"/>
        </w:tabs>
        <w:spacing w:after="0" w:line="276" w:lineRule="auto"/>
        <w:ind w:left="0" w:firstLine="709"/>
        <w:rPr>
          <w:sz w:val="28"/>
          <w:szCs w:val="28"/>
        </w:rPr>
      </w:pPr>
      <w:proofErr w:type="spellStart"/>
      <w:r w:rsidRPr="00BE4B15">
        <w:rPr>
          <w:sz w:val="28"/>
          <w:szCs w:val="28"/>
        </w:rPr>
        <w:t>Утвердить</w:t>
      </w:r>
      <w:proofErr w:type="spellEnd"/>
      <w:r w:rsidRPr="00BE4B15">
        <w:rPr>
          <w:sz w:val="28"/>
          <w:szCs w:val="28"/>
        </w:rPr>
        <w:t xml:space="preserve"> </w:t>
      </w:r>
      <w:proofErr w:type="spellStart"/>
      <w:r w:rsidRPr="00BE4B15">
        <w:rPr>
          <w:sz w:val="28"/>
          <w:szCs w:val="28"/>
        </w:rPr>
        <w:t>прилагаемые</w:t>
      </w:r>
      <w:proofErr w:type="spellEnd"/>
      <w:r w:rsidRPr="00BE4B15">
        <w:rPr>
          <w:sz w:val="28"/>
          <w:szCs w:val="28"/>
        </w:rPr>
        <w:t>:</w:t>
      </w:r>
    </w:p>
    <w:p w14:paraId="2F74607E" w14:textId="01630066" w:rsidR="00C43C5F" w:rsidRPr="00C43C5F" w:rsidRDefault="00C43C5F" w:rsidP="00754C8A">
      <w:pPr>
        <w:pStyle w:val="a3"/>
        <w:numPr>
          <w:ilvl w:val="1"/>
          <w:numId w:val="8"/>
        </w:numPr>
        <w:tabs>
          <w:tab w:val="left" w:pos="851"/>
        </w:tabs>
        <w:spacing w:after="0" w:line="276" w:lineRule="auto"/>
        <w:ind w:left="0" w:firstLine="709"/>
        <w:rPr>
          <w:sz w:val="28"/>
          <w:szCs w:val="28"/>
          <w:lang w:val="ru-RU"/>
        </w:rPr>
      </w:pPr>
      <w:r w:rsidRPr="00C43C5F">
        <w:rPr>
          <w:sz w:val="28"/>
          <w:szCs w:val="28"/>
          <w:lang w:val="ru-RU"/>
        </w:rPr>
        <w:t xml:space="preserve"> Схему размещения гаражей, являющихся некапитальными сооружениями</w:t>
      </w:r>
      <w:bookmarkStart w:id="5" w:name="P10011"/>
      <w:bookmarkEnd w:id="5"/>
      <w:r w:rsidRPr="00C43C5F">
        <w:rPr>
          <w:sz w:val="28"/>
          <w:szCs w:val="28"/>
          <w:lang w:val="ru-RU"/>
        </w:rPr>
        <w:t>, либо стоянок технических или других средств п</w:t>
      </w:r>
      <w:r w:rsidR="00FB497D">
        <w:rPr>
          <w:sz w:val="28"/>
          <w:szCs w:val="28"/>
          <w:lang w:val="ru-RU"/>
        </w:rPr>
        <w:t>ере</w:t>
      </w:r>
      <w:r w:rsidRPr="00C43C5F">
        <w:rPr>
          <w:sz w:val="28"/>
          <w:szCs w:val="28"/>
          <w:lang w:val="ru-RU"/>
        </w:rPr>
        <w:t>движения инвалидов вблизи их места жительства;</w:t>
      </w:r>
    </w:p>
    <w:p w14:paraId="1EA684D6" w14:textId="7B60801B" w:rsidR="00C43C5F" w:rsidRDefault="00C43C5F" w:rsidP="00754C8A">
      <w:pPr>
        <w:pStyle w:val="a3"/>
        <w:numPr>
          <w:ilvl w:val="1"/>
          <w:numId w:val="8"/>
        </w:numPr>
        <w:tabs>
          <w:tab w:val="left" w:pos="851"/>
        </w:tabs>
        <w:spacing w:after="0" w:line="276" w:lineRule="auto"/>
        <w:ind w:left="0" w:firstLine="709"/>
        <w:rPr>
          <w:sz w:val="28"/>
          <w:szCs w:val="28"/>
          <w:lang w:val="ru-RU"/>
        </w:rPr>
      </w:pPr>
      <w:r w:rsidRPr="00C43C5F">
        <w:rPr>
          <w:sz w:val="28"/>
          <w:szCs w:val="28"/>
          <w:lang w:val="ru-RU"/>
        </w:rPr>
        <w:t xml:space="preserve">Порядок </w:t>
      </w:r>
      <w:r w:rsidR="00754C8A" w:rsidRPr="00C555A4">
        <w:rPr>
          <w:rFonts w:eastAsiaTheme="minorHAnsi"/>
          <w:color w:val="auto"/>
          <w:sz w:val="28"/>
          <w:szCs w:val="28"/>
          <w:lang w:val="ru-RU"/>
        </w:rPr>
        <w:t xml:space="preserve">определения платы </w:t>
      </w:r>
      <w:r w:rsidR="00754C8A">
        <w:rPr>
          <w:rFonts w:eastAsiaTheme="minorHAnsi"/>
          <w:color w:val="auto"/>
          <w:sz w:val="28"/>
          <w:szCs w:val="28"/>
          <w:lang w:val="ru-RU"/>
        </w:rPr>
        <w:t>за</w:t>
      </w:r>
      <w:r w:rsidR="00754C8A" w:rsidRPr="00C555A4">
        <w:rPr>
          <w:rFonts w:eastAsiaTheme="minorHAnsi"/>
          <w:color w:val="auto"/>
          <w:sz w:val="28"/>
          <w:szCs w:val="28"/>
          <w:lang w:val="ru-RU"/>
        </w:rPr>
        <w:t xml:space="preserve"> </w:t>
      </w:r>
      <w:r w:rsidR="00754C8A">
        <w:rPr>
          <w:rFonts w:eastAsiaTheme="minorHAnsi"/>
          <w:color w:val="auto"/>
          <w:sz w:val="28"/>
          <w:szCs w:val="28"/>
          <w:lang w:val="ru-RU"/>
        </w:rPr>
        <w:t xml:space="preserve">использование земельных участков, находящихся в муниципальной собственности Невельского муниципального </w:t>
      </w:r>
      <w:r w:rsidR="00754C8A">
        <w:rPr>
          <w:rFonts w:eastAsiaTheme="minorHAnsi"/>
          <w:color w:val="auto"/>
          <w:sz w:val="28"/>
          <w:szCs w:val="28"/>
          <w:lang w:val="ru-RU"/>
        </w:rPr>
        <w:lastRenderedPageBreak/>
        <w:t>округа,</w:t>
      </w:r>
      <w:r w:rsidR="00754C8A" w:rsidRPr="00C555A4">
        <w:rPr>
          <w:rFonts w:eastAsiaTheme="minorHAnsi"/>
          <w:color w:val="auto"/>
          <w:sz w:val="28"/>
          <w:szCs w:val="28"/>
          <w:lang w:val="ru-RU"/>
        </w:rPr>
        <w:t xml:space="preserve"> </w:t>
      </w:r>
      <w:r w:rsidR="00754C8A">
        <w:rPr>
          <w:rFonts w:eastAsiaTheme="minorHAnsi"/>
          <w:color w:val="auto"/>
          <w:sz w:val="28"/>
          <w:szCs w:val="28"/>
          <w:lang w:val="ru-RU"/>
        </w:rPr>
        <w:t>для</w:t>
      </w:r>
      <w:r w:rsidR="00754C8A" w:rsidRPr="00C555A4">
        <w:rPr>
          <w:rFonts w:eastAsiaTheme="minorHAnsi"/>
          <w:color w:val="auto"/>
          <w:sz w:val="28"/>
          <w:szCs w:val="28"/>
          <w:lang w:val="ru-RU"/>
        </w:rPr>
        <w:t xml:space="preserve"> </w:t>
      </w:r>
      <w:r w:rsidR="00754C8A">
        <w:rPr>
          <w:rFonts w:eastAsiaTheme="minorHAnsi"/>
          <w:color w:val="auto"/>
          <w:sz w:val="28"/>
          <w:szCs w:val="28"/>
          <w:lang w:val="ru-RU"/>
        </w:rPr>
        <w:t>возведения</w:t>
      </w:r>
      <w:r w:rsidR="00754C8A" w:rsidRPr="00C555A4">
        <w:rPr>
          <w:rFonts w:eastAsiaTheme="minorHAnsi"/>
          <w:color w:val="auto"/>
          <w:sz w:val="28"/>
          <w:szCs w:val="28"/>
          <w:lang w:val="ru-RU"/>
        </w:rPr>
        <w:t xml:space="preserve"> </w:t>
      </w:r>
      <w:r w:rsidR="00754C8A">
        <w:rPr>
          <w:rFonts w:eastAsiaTheme="minorHAnsi"/>
          <w:color w:val="auto"/>
          <w:sz w:val="28"/>
          <w:szCs w:val="28"/>
          <w:lang w:val="ru-RU"/>
        </w:rPr>
        <w:t>гражданами гаражей</w:t>
      </w:r>
      <w:r w:rsidR="00754C8A" w:rsidRPr="00C555A4">
        <w:rPr>
          <w:rFonts w:eastAsiaTheme="minorHAnsi"/>
          <w:color w:val="auto"/>
          <w:sz w:val="28"/>
          <w:szCs w:val="28"/>
          <w:lang w:val="ru-RU"/>
        </w:rPr>
        <w:t xml:space="preserve">, </w:t>
      </w:r>
      <w:r w:rsidR="00754C8A">
        <w:rPr>
          <w:rFonts w:eastAsiaTheme="minorHAnsi"/>
          <w:color w:val="auto"/>
          <w:sz w:val="28"/>
          <w:szCs w:val="28"/>
          <w:lang w:val="ru-RU"/>
        </w:rPr>
        <w:t>являющихся некапитальными сооружениями</w:t>
      </w:r>
      <w:r w:rsidR="000D5140">
        <w:rPr>
          <w:sz w:val="28"/>
          <w:szCs w:val="28"/>
          <w:lang w:val="ru-RU"/>
        </w:rPr>
        <w:t>;</w:t>
      </w:r>
    </w:p>
    <w:p w14:paraId="71323AB2" w14:textId="710FDE3F" w:rsidR="00723B29" w:rsidRDefault="00723B29" w:rsidP="00723B29">
      <w:pPr>
        <w:pStyle w:val="a3"/>
        <w:numPr>
          <w:ilvl w:val="1"/>
          <w:numId w:val="8"/>
        </w:numPr>
        <w:tabs>
          <w:tab w:val="left" w:pos="851"/>
        </w:tabs>
        <w:spacing w:after="0" w:line="276" w:lineRule="auto"/>
        <w:rPr>
          <w:sz w:val="28"/>
          <w:szCs w:val="28"/>
          <w:lang w:val="ru-RU"/>
        </w:rPr>
      </w:pPr>
      <w:r w:rsidRPr="00723B29">
        <w:rPr>
          <w:sz w:val="28"/>
          <w:szCs w:val="28"/>
          <w:lang w:val="ru-RU"/>
        </w:rPr>
        <w:t>Поряд</w:t>
      </w:r>
      <w:r>
        <w:rPr>
          <w:sz w:val="28"/>
          <w:szCs w:val="28"/>
          <w:lang w:val="ru-RU"/>
        </w:rPr>
        <w:t xml:space="preserve">ок </w:t>
      </w:r>
      <w:r w:rsidRPr="00723B29">
        <w:rPr>
          <w:sz w:val="28"/>
          <w:szCs w:val="28"/>
          <w:lang w:val="ru-RU"/>
        </w:rPr>
        <w:t xml:space="preserve">включения места размещения гаражей (стоянок) в схему </w:t>
      </w:r>
    </w:p>
    <w:p w14:paraId="401F7E99" w14:textId="0BA9190A" w:rsidR="000D5140" w:rsidRPr="00723B29" w:rsidRDefault="00723B29" w:rsidP="00723B29">
      <w:pPr>
        <w:tabs>
          <w:tab w:val="left" w:pos="851"/>
        </w:tabs>
        <w:spacing w:after="0" w:line="276" w:lineRule="auto"/>
        <w:ind w:firstLine="0"/>
        <w:rPr>
          <w:sz w:val="28"/>
          <w:szCs w:val="28"/>
          <w:lang w:val="ru-RU"/>
        </w:rPr>
      </w:pPr>
      <w:r w:rsidRPr="00723B29">
        <w:rPr>
          <w:sz w:val="28"/>
          <w:szCs w:val="28"/>
          <w:lang w:val="ru-RU"/>
        </w:rPr>
        <w:t>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r w:rsidR="00AD37B5" w:rsidRPr="00723B29">
        <w:rPr>
          <w:color w:val="auto"/>
          <w:sz w:val="28"/>
          <w:szCs w:val="28"/>
          <w:lang w:val="ru-RU" w:eastAsia="ru-RU"/>
        </w:rPr>
        <w:t xml:space="preserve"> </w:t>
      </w:r>
      <w:r w:rsidR="000D5140" w:rsidRPr="00723B29">
        <w:rPr>
          <w:sz w:val="28"/>
          <w:szCs w:val="28"/>
          <w:lang w:val="ru-RU"/>
        </w:rPr>
        <w:t>на территории Невельского муниципального округа Псковской области.</w:t>
      </w:r>
    </w:p>
    <w:p w14:paraId="500C4F68" w14:textId="7F9A845D" w:rsidR="00C77CCF" w:rsidRPr="004B462B" w:rsidRDefault="00754C8A" w:rsidP="00754C8A">
      <w:pPr>
        <w:pStyle w:val="a3"/>
        <w:numPr>
          <w:ilvl w:val="0"/>
          <w:numId w:val="8"/>
        </w:numPr>
        <w:tabs>
          <w:tab w:val="left" w:pos="851"/>
        </w:tabs>
        <w:spacing w:line="276" w:lineRule="auto"/>
        <w:ind w:left="0" w:firstLine="709"/>
        <w:rPr>
          <w:sz w:val="28"/>
          <w:lang w:val="ru-RU"/>
        </w:rPr>
      </w:pPr>
      <w:r>
        <w:rPr>
          <w:sz w:val="28"/>
          <w:szCs w:val="28"/>
          <w:lang w:val="ru-RU"/>
        </w:rPr>
        <w:t xml:space="preserve">Схему размещения </w:t>
      </w:r>
      <w:r w:rsidRPr="00C43C5F">
        <w:rPr>
          <w:sz w:val="28"/>
          <w:szCs w:val="28"/>
          <w:lang w:val="ru-RU"/>
        </w:rPr>
        <w:t>гаражей, являющихся некапитальными сооружениями, либо стоянок технических или других средств продвижения инвалидов вблизи их места жительства</w:t>
      </w:r>
      <w:r>
        <w:rPr>
          <w:sz w:val="28"/>
          <w:szCs w:val="28"/>
          <w:lang w:val="ru-RU"/>
        </w:rPr>
        <w:t>, утвержденную</w:t>
      </w:r>
      <w:r w:rsidR="00C43C5F" w:rsidRPr="00754C8A">
        <w:rPr>
          <w:sz w:val="28"/>
          <w:szCs w:val="28"/>
          <w:lang w:val="ru-RU"/>
        </w:rPr>
        <w:t xml:space="preserve"> </w:t>
      </w:r>
      <w:r w:rsidR="0023029C">
        <w:rPr>
          <w:sz w:val="28"/>
          <w:szCs w:val="28"/>
          <w:lang w:val="ru-RU"/>
        </w:rPr>
        <w:t xml:space="preserve">постановлением </w:t>
      </w:r>
      <w:r w:rsidR="00C43C5F" w:rsidRPr="00754C8A">
        <w:rPr>
          <w:sz w:val="28"/>
          <w:szCs w:val="28"/>
          <w:lang w:val="ru-RU"/>
        </w:rPr>
        <w:t>Администраци</w:t>
      </w:r>
      <w:r>
        <w:rPr>
          <w:sz w:val="28"/>
          <w:szCs w:val="28"/>
          <w:lang w:val="ru-RU"/>
        </w:rPr>
        <w:t>ей</w:t>
      </w:r>
      <w:r w:rsidR="00C43C5F" w:rsidRPr="00754C8A">
        <w:rPr>
          <w:sz w:val="28"/>
          <w:szCs w:val="28"/>
          <w:lang w:val="ru-RU"/>
        </w:rPr>
        <w:t xml:space="preserve"> городского поселения «Невель» от 18.12.2023 №153</w:t>
      </w:r>
      <w:r w:rsidR="0093506C">
        <w:rPr>
          <w:sz w:val="28"/>
          <w:szCs w:val="28"/>
          <w:lang w:val="ru-RU"/>
        </w:rPr>
        <w:t>,</w:t>
      </w:r>
      <w:r w:rsidR="00C43C5F" w:rsidRPr="00754C8A">
        <w:rPr>
          <w:sz w:val="28"/>
          <w:szCs w:val="28"/>
          <w:lang w:val="ru-RU"/>
        </w:rPr>
        <w:t xml:space="preserve"> </w:t>
      </w:r>
      <w:r>
        <w:rPr>
          <w:sz w:val="28"/>
          <w:szCs w:val="28"/>
          <w:lang w:val="ru-RU"/>
        </w:rPr>
        <w:t>признать утратившей силу.</w:t>
      </w:r>
    </w:p>
    <w:p w14:paraId="54520201" w14:textId="409D5B0A" w:rsidR="004B462B" w:rsidRPr="004B462B" w:rsidRDefault="004B462B" w:rsidP="004B462B">
      <w:pPr>
        <w:pStyle w:val="a3"/>
        <w:numPr>
          <w:ilvl w:val="0"/>
          <w:numId w:val="8"/>
        </w:numPr>
        <w:tabs>
          <w:tab w:val="left" w:pos="851"/>
        </w:tabs>
        <w:spacing w:line="276" w:lineRule="auto"/>
        <w:ind w:left="0" w:firstLine="709"/>
        <w:rPr>
          <w:sz w:val="28"/>
          <w:lang w:val="ru-RU"/>
        </w:rPr>
      </w:pPr>
      <w:r w:rsidRPr="00754C8A">
        <w:rPr>
          <w:sz w:val="28"/>
          <w:szCs w:val="28"/>
          <w:lang w:val="ru-RU"/>
        </w:rPr>
        <w:t xml:space="preserve">Настоящее постановление подлежит </w:t>
      </w:r>
      <w:r>
        <w:rPr>
          <w:sz w:val="28"/>
          <w:szCs w:val="28"/>
          <w:lang w:val="ru-RU"/>
        </w:rPr>
        <w:t xml:space="preserve">официальному опубликованию в газете «Невельский вестник» и размещению </w:t>
      </w:r>
      <w:r w:rsidRPr="00754C8A">
        <w:rPr>
          <w:sz w:val="28"/>
          <w:lang w:val="ru-RU"/>
        </w:rPr>
        <w:t>на официальном сайте Администрации Невельского муниципального округа в информационно-телекоммуникационной сети «Интернет».</w:t>
      </w:r>
    </w:p>
    <w:p w14:paraId="4CC8B01A" w14:textId="0BAB91FD" w:rsidR="00C43C5F" w:rsidRPr="00C555A4" w:rsidRDefault="00C43C5F" w:rsidP="00754C8A">
      <w:pPr>
        <w:tabs>
          <w:tab w:val="left" w:pos="851"/>
        </w:tabs>
        <w:spacing w:line="276" w:lineRule="auto"/>
        <w:ind w:firstLine="709"/>
        <w:rPr>
          <w:sz w:val="28"/>
          <w:szCs w:val="28"/>
          <w:lang w:val="ru-RU"/>
        </w:rPr>
      </w:pPr>
      <w:r w:rsidRPr="00C77CCF">
        <w:rPr>
          <w:sz w:val="28"/>
          <w:szCs w:val="28"/>
          <w:lang w:val="ru-RU"/>
        </w:rPr>
        <w:tab/>
      </w:r>
      <w:r w:rsidRPr="00C555A4">
        <w:rPr>
          <w:sz w:val="28"/>
          <w:szCs w:val="28"/>
          <w:lang w:val="ru-RU"/>
        </w:rPr>
        <w:t>4.</w:t>
      </w:r>
      <w:r w:rsidRPr="00C555A4">
        <w:rPr>
          <w:sz w:val="28"/>
          <w:szCs w:val="28"/>
          <w:lang w:val="ru-RU"/>
        </w:rPr>
        <w:tab/>
        <w:t>Контроль за исполнением настоящего постановления возложить на заместителя Главы администрации округа по экономике Е.Г. Сафронову.</w:t>
      </w:r>
    </w:p>
    <w:p w14:paraId="4A18A492" w14:textId="77777777" w:rsidR="00C43C5F" w:rsidRPr="00C43C5F" w:rsidRDefault="00C43C5F" w:rsidP="00C43C5F">
      <w:pPr>
        <w:rPr>
          <w:sz w:val="28"/>
          <w:lang w:val="ru-RU"/>
        </w:rPr>
      </w:pPr>
    </w:p>
    <w:p w14:paraId="2E6E47B0" w14:textId="77777777" w:rsidR="00C43C5F" w:rsidRPr="00C43C5F" w:rsidRDefault="00C43C5F" w:rsidP="00C43C5F">
      <w:pPr>
        <w:rPr>
          <w:sz w:val="28"/>
          <w:lang w:val="ru-RU"/>
        </w:rPr>
      </w:pPr>
    </w:p>
    <w:p w14:paraId="57C0EBD3" w14:textId="150BEC29" w:rsidR="00C43C5F" w:rsidRDefault="00C43C5F" w:rsidP="00C43C5F">
      <w:pPr>
        <w:pStyle w:val="Standard"/>
        <w:jc w:val="both"/>
        <w:rPr>
          <w:rFonts w:ascii="Times New Roman" w:hAnsi="Times New Roman"/>
          <w:sz w:val="28"/>
          <w:szCs w:val="28"/>
        </w:rPr>
      </w:pPr>
      <w:r>
        <w:rPr>
          <w:rFonts w:ascii="Times New Roman" w:hAnsi="Times New Roman"/>
          <w:sz w:val="28"/>
          <w:szCs w:val="28"/>
        </w:rPr>
        <w:t>Глав</w:t>
      </w:r>
      <w:r w:rsidR="001F1532">
        <w:rPr>
          <w:rFonts w:ascii="Times New Roman" w:hAnsi="Times New Roman"/>
          <w:sz w:val="28"/>
          <w:szCs w:val="28"/>
        </w:rPr>
        <w:t>а</w:t>
      </w:r>
      <w:r>
        <w:rPr>
          <w:rFonts w:ascii="Times New Roman" w:hAnsi="Times New Roman"/>
          <w:sz w:val="28"/>
          <w:szCs w:val="28"/>
        </w:rPr>
        <w:t xml:space="preserve"> Невельского муниципального округа </w:t>
      </w:r>
      <w:r>
        <w:rPr>
          <w:rFonts w:ascii="Times New Roman" w:hAnsi="Times New Roman"/>
          <w:sz w:val="28"/>
          <w:szCs w:val="28"/>
        </w:rPr>
        <w:tab/>
      </w:r>
      <w:r>
        <w:rPr>
          <w:rFonts w:ascii="Times New Roman" w:hAnsi="Times New Roman"/>
          <w:sz w:val="28"/>
          <w:szCs w:val="28"/>
        </w:rPr>
        <w:tab/>
      </w:r>
      <w:r w:rsidR="00754C8A">
        <w:rPr>
          <w:rFonts w:ascii="Times New Roman" w:hAnsi="Times New Roman"/>
          <w:sz w:val="28"/>
          <w:szCs w:val="28"/>
        </w:rPr>
        <w:tab/>
      </w:r>
      <w:r w:rsidR="001F1532">
        <w:rPr>
          <w:rFonts w:ascii="Times New Roman" w:hAnsi="Times New Roman"/>
          <w:sz w:val="28"/>
          <w:szCs w:val="28"/>
        </w:rPr>
        <w:tab/>
        <w:t>О.Е. Майоров</w:t>
      </w:r>
    </w:p>
    <w:p w14:paraId="1F23E308" w14:textId="34221422" w:rsidR="00C43C5F" w:rsidRDefault="00C43C5F" w:rsidP="00C43C5F">
      <w:pPr>
        <w:rPr>
          <w:lang w:val="ru-RU"/>
        </w:rPr>
      </w:pPr>
    </w:p>
    <w:p w14:paraId="3A4BC534" w14:textId="51426302" w:rsidR="00FD515E" w:rsidRPr="00FD515E" w:rsidRDefault="00FD515E" w:rsidP="00FD515E">
      <w:pPr>
        <w:ind w:firstLine="0"/>
        <w:rPr>
          <w:sz w:val="28"/>
          <w:szCs w:val="28"/>
          <w:lang w:val="ru-RU"/>
        </w:rPr>
      </w:pPr>
      <w:proofErr w:type="spellStart"/>
      <w:proofErr w:type="gramStart"/>
      <w:r w:rsidRPr="00FD515E">
        <w:rPr>
          <w:sz w:val="28"/>
          <w:szCs w:val="28"/>
          <w:lang w:val="ru-RU"/>
        </w:rPr>
        <w:t>Верно:Титова</w:t>
      </w:r>
      <w:proofErr w:type="spellEnd"/>
      <w:proofErr w:type="gramEnd"/>
      <w:r w:rsidRPr="00FD515E">
        <w:rPr>
          <w:sz w:val="28"/>
          <w:szCs w:val="28"/>
          <w:lang w:val="ru-RU"/>
        </w:rPr>
        <w:t xml:space="preserve"> Н.Н.</w:t>
      </w:r>
    </w:p>
    <w:p w14:paraId="3EC97A88" w14:textId="77777777" w:rsidR="00C43C5F" w:rsidRPr="00C43C5F" w:rsidRDefault="00C43C5F" w:rsidP="00C43C5F">
      <w:pPr>
        <w:rPr>
          <w:lang w:val="ru-RU"/>
        </w:rPr>
      </w:pPr>
    </w:p>
    <w:p w14:paraId="526E77F7" w14:textId="77777777" w:rsidR="00C43C5F" w:rsidRPr="00C43C5F" w:rsidRDefault="00C43C5F" w:rsidP="00C43C5F">
      <w:pPr>
        <w:rPr>
          <w:lang w:val="ru-RU"/>
        </w:rPr>
      </w:pPr>
    </w:p>
    <w:p w14:paraId="72FD2049" w14:textId="77777777" w:rsidR="00C43C5F" w:rsidRPr="00C43C5F" w:rsidRDefault="00C43C5F" w:rsidP="00C43C5F">
      <w:pPr>
        <w:rPr>
          <w:lang w:val="ru-RU"/>
        </w:rPr>
      </w:pPr>
    </w:p>
    <w:p w14:paraId="73CC7D63" w14:textId="77777777" w:rsidR="00C43C5F" w:rsidRPr="00C43C5F" w:rsidRDefault="00C43C5F" w:rsidP="00C43C5F">
      <w:pPr>
        <w:rPr>
          <w:lang w:val="ru-RU"/>
        </w:rPr>
      </w:pPr>
    </w:p>
    <w:p w14:paraId="06F33C53" w14:textId="77777777" w:rsidR="00C43C5F" w:rsidRPr="00C43C5F" w:rsidRDefault="00C43C5F" w:rsidP="00C43C5F">
      <w:pPr>
        <w:rPr>
          <w:lang w:val="ru-RU"/>
        </w:rPr>
      </w:pPr>
    </w:p>
    <w:p w14:paraId="3C5DEB48" w14:textId="77777777" w:rsidR="00C43C5F" w:rsidRPr="00C43C5F" w:rsidRDefault="00C43C5F" w:rsidP="00C43C5F">
      <w:pPr>
        <w:rPr>
          <w:lang w:val="ru-RU"/>
        </w:rPr>
      </w:pPr>
    </w:p>
    <w:p w14:paraId="7A180CA8" w14:textId="77777777" w:rsidR="00C43C5F" w:rsidRPr="00C43C5F" w:rsidRDefault="00C43C5F" w:rsidP="00C43C5F">
      <w:pPr>
        <w:rPr>
          <w:lang w:val="ru-RU"/>
        </w:rPr>
      </w:pPr>
    </w:p>
    <w:p w14:paraId="07AA91A1" w14:textId="77777777" w:rsidR="00C43C5F" w:rsidRPr="00C43C5F" w:rsidRDefault="00C43C5F" w:rsidP="00C43C5F">
      <w:pPr>
        <w:rPr>
          <w:lang w:val="ru-RU"/>
        </w:rPr>
      </w:pPr>
    </w:p>
    <w:p w14:paraId="35A1860F" w14:textId="77777777" w:rsidR="00C43C5F" w:rsidRPr="00C43C5F" w:rsidRDefault="00C43C5F" w:rsidP="00C43C5F">
      <w:pPr>
        <w:rPr>
          <w:lang w:val="ru-RU"/>
        </w:rPr>
      </w:pPr>
    </w:p>
    <w:p w14:paraId="10A0CC9D" w14:textId="77777777" w:rsidR="00C43C5F" w:rsidRPr="00C43C5F" w:rsidRDefault="00C43C5F" w:rsidP="00C43C5F">
      <w:pPr>
        <w:rPr>
          <w:lang w:val="ru-RU"/>
        </w:rPr>
      </w:pPr>
    </w:p>
    <w:p w14:paraId="03D64A60" w14:textId="77777777" w:rsidR="00C43C5F" w:rsidRPr="00C43C5F" w:rsidRDefault="00C43C5F" w:rsidP="00C43C5F">
      <w:pPr>
        <w:rPr>
          <w:lang w:val="ru-RU"/>
        </w:rPr>
      </w:pPr>
    </w:p>
    <w:p w14:paraId="4EF00636" w14:textId="77777777" w:rsidR="00C43C5F" w:rsidRPr="00C43C5F" w:rsidRDefault="00C43C5F" w:rsidP="00C43C5F">
      <w:pPr>
        <w:rPr>
          <w:lang w:val="ru-RU"/>
        </w:rPr>
      </w:pPr>
    </w:p>
    <w:p w14:paraId="692B2E71" w14:textId="77777777" w:rsidR="00C43C5F" w:rsidRPr="00C43C5F" w:rsidRDefault="00C43C5F" w:rsidP="00C43C5F">
      <w:pPr>
        <w:rPr>
          <w:lang w:val="ru-RU"/>
        </w:rPr>
      </w:pPr>
    </w:p>
    <w:p w14:paraId="56C33FD6" w14:textId="77777777" w:rsidR="00C43C5F" w:rsidRDefault="00C43C5F" w:rsidP="00C43C5F">
      <w:pPr>
        <w:pStyle w:val="ConsPlusNormal"/>
        <w:ind w:firstLine="0"/>
        <w:jc w:val="both"/>
        <w:rPr>
          <w:rFonts w:ascii="Times New Roman" w:hAnsi="Times New Roman" w:cs="Times New Roman"/>
          <w:sz w:val="22"/>
          <w:szCs w:val="22"/>
        </w:rPr>
      </w:pPr>
    </w:p>
    <w:p w14:paraId="1B74CC90" w14:textId="77777777" w:rsidR="00C43C5F" w:rsidRDefault="00C43C5F" w:rsidP="00C43C5F">
      <w:pPr>
        <w:pStyle w:val="ConsPlusNormal"/>
        <w:ind w:firstLine="0"/>
        <w:jc w:val="both"/>
        <w:rPr>
          <w:rFonts w:ascii="Times New Roman" w:hAnsi="Times New Roman" w:cs="Times New Roman"/>
          <w:sz w:val="22"/>
          <w:szCs w:val="22"/>
        </w:rPr>
      </w:pPr>
    </w:p>
    <w:p w14:paraId="6AD85F4A" w14:textId="77777777" w:rsidR="00C43C5F" w:rsidRDefault="00C43C5F" w:rsidP="00C43C5F">
      <w:pPr>
        <w:pStyle w:val="ConsPlusNormal"/>
        <w:ind w:firstLine="0"/>
        <w:jc w:val="both"/>
        <w:rPr>
          <w:rFonts w:ascii="Times New Roman" w:hAnsi="Times New Roman" w:cs="Times New Roman"/>
          <w:sz w:val="22"/>
          <w:szCs w:val="22"/>
        </w:rPr>
      </w:pPr>
    </w:p>
    <w:p w14:paraId="6A53A89C" w14:textId="77777777" w:rsidR="00660D5F" w:rsidRDefault="00660D5F" w:rsidP="00DC6E73">
      <w:pPr>
        <w:ind w:firstLine="0"/>
        <w:rPr>
          <w:lang w:val="ru-RU"/>
        </w:rPr>
        <w:sectPr w:rsidR="00660D5F" w:rsidSect="00C43C5F">
          <w:pgSz w:w="11906" w:h="16838"/>
          <w:pgMar w:top="993" w:right="850" w:bottom="709" w:left="1560" w:header="708" w:footer="708" w:gutter="0"/>
          <w:cols w:space="708"/>
          <w:docGrid w:linePitch="360"/>
        </w:sectPr>
      </w:pPr>
    </w:p>
    <w:p w14:paraId="51706C3D" w14:textId="77777777" w:rsidR="00646354" w:rsidRPr="00DC6E73" w:rsidRDefault="00646354" w:rsidP="00DC6E73">
      <w:pPr>
        <w:spacing w:line="276" w:lineRule="auto"/>
        <w:ind w:firstLine="0"/>
        <w:jc w:val="right"/>
        <w:rPr>
          <w:sz w:val="28"/>
          <w:szCs w:val="28"/>
          <w:lang w:val="ru-RU"/>
        </w:rPr>
      </w:pPr>
      <w:r w:rsidRPr="00DC6E73">
        <w:rPr>
          <w:sz w:val="28"/>
          <w:szCs w:val="28"/>
          <w:lang w:val="ru-RU"/>
        </w:rPr>
        <w:lastRenderedPageBreak/>
        <w:t>Утверждена постановлением</w:t>
      </w:r>
    </w:p>
    <w:p w14:paraId="60F54F47" w14:textId="77777777" w:rsidR="00646354" w:rsidRPr="00DC6E73" w:rsidRDefault="00646354" w:rsidP="00646354">
      <w:pPr>
        <w:spacing w:line="276" w:lineRule="auto"/>
        <w:jc w:val="right"/>
        <w:rPr>
          <w:sz w:val="28"/>
          <w:szCs w:val="28"/>
          <w:lang w:val="ru-RU"/>
        </w:rPr>
      </w:pPr>
      <w:r w:rsidRPr="00DC6E73">
        <w:rPr>
          <w:sz w:val="28"/>
          <w:szCs w:val="28"/>
          <w:lang w:val="ru-RU"/>
        </w:rPr>
        <w:t xml:space="preserve">Администрации Невельского </w:t>
      </w:r>
    </w:p>
    <w:p w14:paraId="3DEF3EF2" w14:textId="77777777" w:rsidR="00646354" w:rsidRPr="00DC6E73" w:rsidRDefault="00646354" w:rsidP="00646354">
      <w:pPr>
        <w:spacing w:line="276" w:lineRule="auto"/>
        <w:jc w:val="right"/>
        <w:rPr>
          <w:sz w:val="28"/>
          <w:szCs w:val="28"/>
          <w:lang w:val="ru-RU"/>
        </w:rPr>
      </w:pPr>
      <w:r w:rsidRPr="00DC6E73">
        <w:rPr>
          <w:sz w:val="28"/>
          <w:szCs w:val="28"/>
          <w:lang w:val="ru-RU"/>
        </w:rPr>
        <w:t>муниципального округа</w:t>
      </w:r>
    </w:p>
    <w:p w14:paraId="1E4E8FD3" w14:textId="77777777" w:rsidR="00646354" w:rsidRPr="00DC6E73" w:rsidRDefault="00646354" w:rsidP="00646354">
      <w:pPr>
        <w:spacing w:line="276" w:lineRule="auto"/>
        <w:jc w:val="right"/>
        <w:rPr>
          <w:sz w:val="28"/>
          <w:szCs w:val="28"/>
          <w:lang w:val="ru-RU"/>
        </w:rPr>
      </w:pPr>
      <w:r w:rsidRPr="00DC6E73">
        <w:rPr>
          <w:sz w:val="28"/>
          <w:szCs w:val="28"/>
          <w:lang w:val="ru-RU"/>
        </w:rPr>
        <w:t>от ________________ № _______</w:t>
      </w:r>
    </w:p>
    <w:p w14:paraId="46F05730" w14:textId="77777777" w:rsidR="00646354" w:rsidRPr="00DC6E73" w:rsidRDefault="00646354" w:rsidP="00646354">
      <w:pPr>
        <w:jc w:val="right"/>
        <w:rPr>
          <w:sz w:val="28"/>
          <w:szCs w:val="28"/>
          <w:lang w:val="ru-RU"/>
        </w:rPr>
      </w:pPr>
    </w:p>
    <w:p w14:paraId="746CE06E" w14:textId="77777777" w:rsidR="00646354" w:rsidRPr="00DC6E73" w:rsidRDefault="00646354" w:rsidP="00646354">
      <w:pPr>
        <w:ind w:firstLine="0"/>
        <w:rPr>
          <w:sz w:val="28"/>
          <w:szCs w:val="28"/>
          <w:lang w:val="ru-RU"/>
        </w:rPr>
      </w:pPr>
    </w:p>
    <w:p w14:paraId="0FEADE1D" w14:textId="77777777" w:rsidR="00646354" w:rsidRPr="00DC6E73" w:rsidRDefault="00646354" w:rsidP="00646354">
      <w:pPr>
        <w:autoSpaceDE w:val="0"/>
        <w:autoSpaceDN w:val="0"/>
        <w:adjustRightInd w:val="0"/>
        <w:jc w:val="center"/>
        <w:rPr>
          <w:sz w:val="28"/>
          <w:szCs w:val="28"/>
          <w:lang w:val="ru-RU"/>
        </w:rPr>
      </w:pPr>
      <w:r w:rsidRPr="00DC6E73">
        <w:rPr>
          <w:b/>
          <w:bCs/>
          <w:sz w:val="28"/>
          <w:szCs w:val="28"/>
          <w:lang w:val="ru-RU"/>
        </w:rPr>
        <w:t>СХЕМА</w:t>
      </w:r>
    </w:p>
    <w:p w14:paraId="4057C5A4" w14:textId="77777777" w:rsidR="00646354" w:rsidRPr="00DC6E73" w:rsidRDefault="00646354" w:rsidP="00646354">
      <w:pPr>
        <w:autoSpaceDE w:val="0"/>
        <w:autoSpaceDN w:val="0"/>
        <w:adjustRightInd w:val="0"/>
        <w:jc w:val="center"/>
        <w:rPr>
          <w:sz w:val="28"/>
          <w:szCs w:val="28"/>
          <w:lang w:val="ru-RU"/>
        </w:rPr>
      </w:pPr>
      <w:r w:rsidRPr="00DC6E73">
        <w:rPr>
          <w:b/>
          <w:bCs/>
          <w:sz w:val="28"/>
          <w:szCs w:val="28"/>
          <w:lang w:val="ru-RU"/>
        </w:rPr>
        <w:t>размещения гаражей, являющихся некапитальными сооружениями,</w:t>
      </w:r>
    </w:p>
    <w:p w14:paraId="02460CE2" w14:textId="77777777" w:rsidR="00646354" w:rsidRPr="00DC6E73" w:rsidRDefault="00646354" w:rsidP="00646354">
      <w:pPr>
        <w:autoSpaceDE w:val="0"/>
        <w:autoSpaceDN w:val="0"/>
        <w:adjustRightInd w:val="0"/>
        <w:jc w:val="center"/>
        <w:rPr>
          <w:sz w:val="28"/>
          <w:szCs w:val="28"/>
          <w:lang w:val="ru-RU"/>
        </w:rPr>
      </w:pPr>
      <w:r w:rsidRPr="00DC6E73">
        <w:rPr>
          <w:b/>
          <w:bCs/>
          <w:sz w:val="28"/>
          <w:szCs w:val="28"/>
          <w:lang w:val="ru-RU"/>
        </w:rPr>
        <w:t>либо стоянок технических или других средств передвижения</w:t>
      </w:r>
    </w:p>
    <w:p w14:paraId="5468E795" w14:textId="77777777" w:rsidR="00646354" w:rsidRPr="00DC6E73" w:rsidRDefault="00646354" w:rsidP="00646354">
      <w:pPr>
        <w:autoSpaceDE w:val="0"/>
        <w:autoSpaceDN w:val="0"/>
        <w:adjustRightInd w:val="0"/>
        <w:jc w:val="center"/>
        <w:rPr>
          <w:sz w:val="28"/>
          <w:szCs w:val="28"/>
          <w:lang w:val="ru-RU"/>
        </w:rPr>
      </w:pPr>
      <w:r w:rsidRPr="00DC6E73">
        <w:rPr>
          <w:b/>
          <w:bCs/>
          <w:sz w:val="28"/>
          <w:szCs w:val="28"/>
          <w:lang w:val="ru-RU"/>
        </w:rPr>
        <w:t>инвалидов вблизи их места жительства</w:t>
      </w:r>
    </w:p>
    <w:p w14:paraId="5BBC2C39" w14:textId="3FCBF077" w:rsidR="00646354" w:rsidRPr="00DC6E73" w:rsidRDefault="00646354" w:rsidP="00C438F3">
      <w:pPr>
        <w:autoSpaceDE w:val="0"/>
        <w:autoSpaceDN w:val="0"/>
        <w:adjustRightInd w:val="0"/>
        <w:jc w:val="center"/>
        <w:rPr>
          <w:b/>
          <w:bCs/>
          <w:sz w:val="28"/>
          <w:szCs w:val="28"/>
          <w:lang w:val="ru-RU"/>
        </w:rPr>
      </w:pPr>
      <w:r w:rsidRPr="00DC6E73">
        <w:rPr>
          <w:b/>
          <w:bCs/>
          <w:sz w:val="28"/>
          <w:szCs w:val="28"/>
          <w:lang w:val="ru-RU"/>
        </w:rPr>
        <w:t>на территории Невельского муниципального округа</w:t>
      </w:r>
    </w:p>
    <w:p w14:paraId="5640AF16" w14:textId="0A89BD1B" w:rsidR="007C6C48" w:rsidRPr="00DC6E73" w:rsidRDefault="007C6C48">
      <w:pPr>
        <w:rPr>
          <w:sz w:val="28"/>
          <w:szCs w:val="28"/>
          <w:lang w:val="ru-RU"/>
        </w:rPr>
      </w:pPr>
    </w:p>
    <w:tbl>
      <w:tblPr>
        <w:tblStyle w:val="a5"/>
        <w:tblW w:w="15025" w:type="dxa"/>
        <w:tblInd w:w="421" w:type="dxa"/>
        <w:tblLayout w:type="fixed"/>
        <w:tblLook w:val="04A0" w:firstRow="1" w:lastRow="0" w:firstColumn="1" w:lastColumn="0" w:noHBand="0" w:noVBand="1"/>
      </w:tblPr>
      <w:tblGrid>
        <w:gridCol w:w="708"/>
        <w:gridCol w:w="2835"/>
        <w:gridCol w:w="2977"/>
        <w:gridCol w:w="1701"/>
        <w:gridCol w:w="2410"/>
        <w:gridCol w:w="1843"/>
        <w:gridCol w:w="2551"/>
      </w:tblGrid>
      <w:tr w:rsidR="00660D5F" w:rsidRPr="00FD515E" w14:paraId="195B6261" w14:textId="77777777" w:rsidTr="00660D5F">
        <w:tc>
          <w:tcPr>
            <w:tcW w:w="708" w:type="dxa"/>
            <w:vAlign w:val="center"/>
          </w:tcPr>
          <w:p w14:paraId="5BB67311" w14:textId="112AA0B5" w:rsidR="00646354" w:rsidRPr="00DC6E73" w:rsidRDefault="00646354" w:rsidP="00660D5F">
            <w:pPr>
              <w:ind w:firstLine="0"/>
              <w:jc w:val="center"/>
              <w:rPr>
                <w:sz w:val="28"/>
                <w:szCs w:val="28"/>
                <w:lang w:val="ru-RU"/>
              </w:rPr>
            </w:pPr>
            <w:r w:rsidRPr="00DC6E73">
              <w:rPr>
                <w:sz w:val="28"/>
                <w:szCs w:val="28"/>
                <w:lang w:val="ru-RU"/>
              </w:rPr>
              <w:t xml:space="preserve">№ </w:t>
            </w:r>
            <w:r w:rsidRPr="00DC6E73">
              <w:rPr>
                <w:sz w:val="28"/>
                <w:szCs w:val="28"/>
              </w:rPr>
              <w:t>п/п</w:t>
            </w:r>
          </w:p>
        </w:tc>
        <w:tc>
          <w:tcPr>
            <w:tcW w:w="2835" w:type="dxa"/>
            <w:vAlign w:val="center"/>
          </w:tcPr>
          <w:p w14:paraId="01692FCB" w14:textId="24B23A73" w:rsidR="00646354" w:rsidRPr="00DC6E73" w:rsidRDefault="00646354" w:rsidP="00660D5F">
            <w:pPr>
              <w:ind w:firstLine="0"/>
              <w:jc w:val="center"/>
              <w:rPr>
                <w:sz w:val="28"/>
                <w:szCs w:val="28"/>
                <w:lang w:val="ru-RU"/>
              </w:rPr>
            </w:pPr>
            <w:r w:rsidRPr="00DC6E73">
              <w:rPr>
                <w:sz w:val="28"/>
                <w:szCs w:val="28"/>
                <w:lang w:val="ru-RU"/>
              </w:rPr>
              <w:t>Место размещения (место нахождения (адрес): населенный пункт, улица, номер дома) гаража либо стоянки</w:t>
            </w:r>
          </w:p>
        </w:tc>
        <w:tc>
          <w:tcPr>
            <w:tcW w:w="2977" w:type="dxa"/>
            <w:vAlign w:val="center"/>
          </w:tcPr>
          <w:p w14:paraId="3B5B1F57" w14:textId="7CCB991A" w:rsidR="00646354" w:rsidRPr="00DC6E73" w:rsidRDefault="00646354" w:rsidP="00660D5F">
            <w:pPr>
              <w:ind w:firstLine="0"/>
              <w:jc w:val="center"/>
              <w:rPr>
                <w:sz w:val="28"/>
                <w:szCs w:val="28"/>
                <w:lang w:val="ru-RU"/>
              </w:rPr>
            </w:pPr>
            <w:r w:rsidRPr="00DC6E73">
              <w:rPr>
                <w:sz w:val="28"/>
                <w:szCs w:val="28"/>
                <w:lang w:val="ru-RU"/>
              </w:rPr>
              <w:t>Кадастровый (условный) номер земельного участка, планируемого для размещения гаража либо стоянки (при наличии)</w:t>
            </w:r>
          </w:p>
        </w:tc>
        <w:tc>
          <w:tcPr>
            <w:tcW w:w="1701" w:type="dxa"/>
            <w:vAlign w:val="center"/>
          </w:tcPr>
          <w:p w14:paraId="75401DCB" w14:textId="55884A16" w:rsidR="00646354" w:rsidRPr="00DC6E73" w:rsidRDefault="00646354" w:rsidP="00660D5F">
            <w:pPr>
              <w:autoSpaceDE w:val="0"/>
              <w:autoSpaceDN w:val="0"/>
              <w:adjustRightInd w:val="0"/>
              <w:ind w:firstLine="0"/>
              <w:jc w:val="center"/>
              <w:rPr>
                <w:sz w:val="28"/>
                <w:szCs w:val="28"/>
                <w:lang w:val="ru-RU"/>
              </w:rPr>
            </w:pPr>
            <w:r w:rsidRPr="00DC6E73">
              <w:rPr>
                <w:sz w:val="28"/>
                <w:szCs w:val="28"/>
                <w:lang w:val="ru-RU"/>
              </w:rPr>
              <w:t>Площадь земельного участка, планируемого для</w:t>
            </w:r>
            <w:r w:rsidR="00660D5F" w:rsidRPr="00DC6E73">
              <w:rPr>
                <w:sz w:val="28"/>
                <w:szCs w:val="28"/>
                <w:lang w:val="ru-RU"/>
              </w:rPr>
              <w:t xml:space="preserve"> </w:t>
            </w:r>
            <w:r w:rsidRPr="00DC6E73">
              <w:rPr>
                <w:sz w:val="28"/>
                <w:szCs w:val="28"/>
                <w:lang w:val="ru-RU"/>
              </w:rPr>
              <w:t>размещения гаража либо стоянки</w:t>
            </w:r>
          </w:p>
          <w:p w14:paraId="31CE26F9" w14:textId="37C3E7B0" w:rsidR="00646354" w:rsidRPr="00DC6E73" w:rsidRDefault="00646354" w:rsidP="00660D5F">
            <w:pPr>
              <w:ind w:firstLine="0"/>
              <w:jc w:val="center"/>
              <w:rPr>
                <w:sz w:val="28"/>
                <w:szCs w:val="28"/>
                <w:lang w:val="ru-RU"/>
              </w:rPr>
            </w:pPr>
            <w:r w:rsidRPr="00DC6E73">
              <w:rPr>
                <w:sz w:val="28"/>
                <w:szCs w:val="28"/>
                <w:lang w:val="ru-RU"/>
              </w:rPr>
              <w:t>(кв. м)</w:t>
            </w:r>
          </w:p>
        </w:tc>
        <w:tc>
          <w:tcPr>
            <w:tcW w:w="2410" w:type="dxa"/>
            <w:vAlign w:val="center"/>
          </w:tcPr>
          <w:p w14:paraId="4CB9DFA5" w14:textId="61713C63" w:rsidR="00646354" w:rsidRPr="00DC6E73" w:rsidRDefault="00646354" w:rsidP="00660D5F">
            <w:pPr>
              <w:ind w:firstLine="0"/>
              <w:jc w:val="center"/>
              <w:rPr>
                <w:sz w:val="28"/>
                <w:szCs w:val="28"/>
                <w:lang w:val="ru-RU"/>
              </w:rPr>
            </w:pPr>
            <w:r w:rsidRPr="00DC6E73">
              <w:rPr>
                <w:sz w:val="28"/>
                <w:szCs w:val="28"/>
                <w:lang w:val="ru-RU"/>
              </w:rPr>
              <w:t>Форма собственности земельного участка, планируемого для размещения гаража либо стоянки</w:t>
            </w:r>
          </w:p>
        </w:tc>
        <w:tc>
          <w:tcPr>
            <w:tcW w:w="1843" w:type="dxa"/>
            <w:vAlign w:val="center"/>
          </w:tcPr>
          <w:p w14:paraId="67AEE1FF" w14:textId="77777777" w:rsidR="00646354" w:rsidRPr="00DC6E73" w:rsidRDefault="00646354" w:rsidP="00660D5F">
            <w:pPr>
              <w:autoSpaceDE w:val="0"/>
              <w:autoSpaceDN w:val="0"/>
              <w:adjustRightInd w:val="0"/>
              <w:ind w:firstLine="0"/>
              <w:jc w:val="center"/>
              <w:rPr>
                <w:sz w:val="28"/>
                <w:szCs w:val="28"/>
                <w:lang w:val="ru-RU"/>
              </w:rPr>
            </w:pPr>
            <w:r w:rsidRPr="00DC6E73">
              <w:rPr>
                <w:sz w:val="28"/>
                <w:szCs w:val="28"/>
                <w:lang w:val="ru-RU"/>
              </w:rPr>
              <w:t>Вид объекта</w:t>
            </w:r>
          </w:p>
          <w:p w14:paraId="11C597D5" w14:textId="61DA4BC5" w:rsidR="00660D5F" w:rsidRPr="00DC6E73" w:rsidRDefault="00646354" w:rsidP="00660D5F">
            <w:pPr>
              <w:ind w:firstLine="0"/>
              <w:jc w:val="center"/>
              <w:rPr>
                <w:sz w:val="28"/>
                <w:szCs w:val="28"/>
                <w:lang w:val="ru-RU"/>
              </w:rPr>
            </w:pPr>
            <w:r w:rsidRPr="00DC6E73">
              <w:rPr>
                <w:sz w:val="28"/>
                <w:szCs w:val="28"/>
                <w:lang w:val="ru-RU"/>
              </w:rPr>
              <w:t>(гараж либо стоянка)</w:t>
            </w:r>
          </w:p>
        </w:tc>
        <w:tc>
          <w:tcPr>
            <w:tcW w:w="2551" w:type="dxa"/>
            <w:vAlign w:val="center"/>
          </w:tcPr>
          <w:p w14:paraId="645E8684" w14:textId="5770E248" w:rsidR="00646354" w:rsidRPr="00DC6E73" w:rsidRDefault="00646354" w:rsidP="00660D5F">
            <w:pPr>
              <w:ind w:firstLine="0"/>
              <w:jc w:val="center"/>
              <w:rPr>
                <w:sz w:val="28"/>
                <w:szCs w:val="28"/>
                <w:lang w:val="ru-RU"/>
              </w:rPr>
            </w:pPr>
            <w:r w:rsidRPr="00DC6E73">
              <w:rPr>
                <w:sz w:val="28"/>
                <w:szCs w:val="28"/>
                <w:lang w:val="ru-RU"/>
              </w:rPr>
              <w:t>Информация о наличии свободного места для размещения гаража либо стоянки</w:t>
            </w:r>
          </w:p>
        </w:tc>
      </w:tr>
      <w:tr w:rsidR="00660D5F" w:rsidRPr="00DC6E73" w14:paraId="585CD8F4" w14:textId="77777777" w:rsidTr="00660D5F">
        <w:tc>
          <w:tcPr>
            <w:tcW w:w="708" w:type="dxa"/>
            <w:vAlign w:val="center"/>
          </w:tcPr>
          <w:p w14:paraId="61D9D058" w14:textId="304C10C1" w:rsidR="00646354" w:rsidRPr="00DC6E73" w:rsidRDefault="00660D5F" w:rsidP="00660D5F">
            <w:pPr>
              <w:ind w:firstLine="0"/>
              <w:jc w:val="center"/>
              <w:rPr>
                <w:sz w:val="28"/>
                <w:szCs w:val="28"/>
                <w:lang w:val="ru-RU"/>
              </w:rPr>
            </w:pPr>
            <w:r w:rsidRPr="00DC6E73">
              <w:rPr>
                <w:sz w:val="28"/>
                <w:szCs w:val="28"/>
                <w:lang w:val="ru-RU"/>
              </w:rPr>
              <w:t>1</w:t>
            </w:r>
          </w:p>
        </w:tc>
        <w:tc>
          <w:tcPr>
            <w:tcW w:w="2835" w:type="dxa"/>
            <w:vAlign w:val="center"/>
          </w:tcPr>
          <w:p w14:paraId="7C1AA724" w14:textId="712B97F9" w:rsidR="00646354" w:rsidRPr="00DC6E73" w:rsidRDefault="00660D5F" w:rsidP="00660D5F">
            <w:pPr>
              <w:ind w:firstLine="0"/>
              <w:jc w:val="center"/>
              <w:rPr>
                <w:sz w:val="28"/>
                <w:szCs w:val="28"/>
                <w:lang w:val="ru-RU"/>
              </w:rPr>
            </w:pPr>
            <w:r w:rsidRPr="00DC6E73">
              <w:rPr>
                <w:sz w:val="28"/>
                <w:szCs w:val="28"/>
                <w:lang w:val="ru-RU"/>
              </w:rPr>
              <w:t>2</w:t>
            </w:r>
          </w:p>
        </w:tc>
        <w:tc>
          <w:tcPr>
            <w:tcW w:w="2977" w:type="dxa"/>
            <w:vAlign w:val="center"/>
          </w:tcPr>
          <w:p w14:paraId="258B14DA" w14:textId="30721FD2" w:rsidR="00646354" w:rsidRPr="00DC6E73" w:rsidRDefault="00660D5F" w:rsidP="00660D5F">
            <w:pPr>
              <w:ind w:firstLine="0"/>
              <w:jc w:val="center"/>
              <w:rPr>
                <w:sz w:val="28"/>
                <w:szCs w:val="28"/>
                <w:lang w:val="ru-RU"/>
              </w:rPr>
            </w:pPr>
            <w:r w:rsidRPr="00DC6E73">
              <w:rPr>
                <w:sz w:val="28"/>
                <w:szCs w:val="28"/>
                <w:lang w:val="ru-RU"/>
              </w:rPr>
              <w:t>3</w:t>
            </w:r>
          </w:p>
        </w:tc>
        <w:tc>
          <w:tcPr>
            <w:tcW w:w="1701" w:type="dxa"/>
            <w:vAlign w:val="center"/>
          </w:tcPr>
          <w:p w14:paraId="63ABC3F0" w14:textId="253B9894" w:rsidR="00646354" w:rsidRPr="00DC6E73" w:rsidRDefault="00660D5F" w:rsidP="00660D5F">
            <w:pPr>
              <w:ind w:firstLine="0"/>
              <w:jc w:val="center"/>
              <w:rPr>
                <w:sz w:val="28"/>
                <w:szCs w:val="28"/>
                <w:lang w:val="ru-RU"/>
              </w:rPr>
            </w:pPr>
            <w:r w:rsidRPr="00DC6E73">
              <w:rPr>
                <w:sz w:val="28"/>
                <w:szCs w:val="28"/>
                <w:lang w:val="ru-RU"/>
              </w:rPr>
              <w:t>4</w:t>
            </w:r>
          </w:p>
        </w:tc>
        <w:tc>
          <w:tcPr>
            <w:tcW w:w="2410" w:type="dxa"/>
            <w:vAlign w:val="center"/>
          </w:tcPr>
          <w:p w14:paraId="4F88B8BC" w14:textId="7A591EB5" w:rsidR="00646354" w:rsidRPr="00DC6E73" w:rsidRDefault="00660D5F" w:rsidP="00660D5F">
            <w:pPr>
              <w:ind w:firstLine="0"/>
              <w:jc w:val="center"/>
              <w:rPr>
                <w:sz w:val="28"/>
                <w:szCs w:val="28"/>
                <w:lang w:val="ru-RU"/>
              </w:rPr>
            </w:pPr>
            <w:r w:rsidRPr="00DC6E73">
              <w:rPr>
                <w:sz w:val="28"/>
                <w:szCs w:val="28"/>
                <w:lang w:val="ru-RU"/>
              </w:rPr>
              <w:t>5</w:t>
            </w:r>
          </w:p>
        </w:tc>
        <w:tc>
          <w:tcPr>
            <w:tcW w:w="1843" w:type="dxa"/>
            <w:vAlign w:val="center"/>
          </w:tcPr>
          <w:p w14:paraId="4B23E960" w14:textId="47FC07C1" w:rsidR="00646354" w:rsidRPr="00DC6E73" w:rsidRDefault="00660D5F" w:rsidP="00660D5F">
            <w:pPr>
              <w:ind w:firstLine="0"/>
              <w:jc w:val="center"/>
              <w:rPr>
                <w:sz w:val="28"/>
                <w:szCs w:val="28"/>
                <w:lang w:val="ru-RU"/>
              </w:rPr>
            </w:pPr>
            <w:r w:rsidRPr="00DC6E73">
              <w:rPr>
                <w:sz w:val="28"/>
                <w:szCs w:val="28"/>
                <w:lang w:val="ru-RU"/>
              </w:rPr>
              <w:t>6</w:t>
            </w:r>
          </w:p>
        </w:tc>
        <w:tc>
          <w:tcPr>
            <w:tcW w:w="2551" w:type="dxa"/>
            <w:vAlign w:val="center"/>
          </w:tcPr>
          <w:p w14:paraId="3BBCE2FD" w14:textId="2AC256A6" w:rsidR="00646354" w:rsidRPr="00DC6E73" w:rsidRDefault="00660D5F" w:rsidP="00660D5F">
            <w:pPr>
              <w:ind w:firstLine="0"/>
              <w:jc w:val="center"/>
              <w:rPr>
                <w:sz w:val="28"/>
                <w:szCs w:val="28"/>
                <w:lang w:val="ru-RU"/>
              </w:rPr>
            </w:pPr>
            <w:r w:rsidRPr="00DC6E73">
              <w:rPr>
                <w:sz w:val="28"/>
                <w:szCs w:val="28"/>
                <w:lang w:val="ru-RU"/>
              </w:rPr>
              <w:t>7</w:t>
            </w:r>
          </w:p>
        </w:tc>
      </w:tr>
      <w:tr w:rsidR="00660D5F" w:rsidRPr="00DC6E73" w14:paraId="41351D4D" w14:textId="77777777" w:rsidTr="00660D5F">
        <w:tc>
          <w:tcPr>
            <w:tcW w:w="708" w:type="dxa"/>
            <w:vAlign w:val="center"/>
          </w:tcPr>
          <w:p w14:paraId="7B5C096A" w14:textId="2DB1E0C0" w:rsidR="00660D5F" w:rsidRPr="00DC6E73" w:rsidRDefault="00660D5F" w:rsidP="00660D5F">
            <w:pPr>
              <w:ind w:firstLine="0"/>
              <w:jc w:val="center"/>
              <w:rPr>
                <w:sz w:val="28"/>
                <w:szCs w:val="28"/>
                <w:lang w:val="ru-RU"/>
              </w:rPr>
            </w:pPr>
            <w:r w:rsidRPr="00DC6E73">
              <w:rPr>
                <w:sz w:val="28"/>
                <w:szCs w:val="28"/>
                <w:lang w:val="ru-RU"/>
              </w:rPr>
              <w:t>1</w:t>
            </w:r>
          </w:p>
        </w:tc>
        <w:tc>
          <w:tcPr>
            <w:tcW w:w="2835" w:type="dxa"/>
            <w:vAlign w:val="center"/>
          </w:tcPr>
          <w:p w14:paraId="181AEB05" w14:textId="77777777" w:rsidR="00660D5F" w:rsidRPr="00DC6E73" w:rsidRDefault="00660D5F" w:rsidP="00660D5F">
            <w:pPr>
              <w:autoSpaceDE w:val="0"/>
              <w:autoSpaceDN w:val="0"/>
              <w:adjustRightInd w:val="0"/>
              <w:rPr>
                <w:sz w:val="28"/>
                <w:szCs w:val="28"/>
                <w:lang w:val="ru-RU"/>
              </w:rPr>
            </w:pPr>
            <w:r w:rsidRPr="00DC6E73">
              <w:rPr>
                <w:sz w:val="28"/>
                <w:szCs w:val="28"/>
                <w:lang w:val="ru-RU"/>
              </w:rPr>
              <w:t>Псковская обл.,</w:t>
            </w:r>
          </w:p>
          <w:p w14:paraId="14E2301B" w14:textId="7744A4A3" w:rsidR="00660D5F" w:rsidRPr="00DC6E73" w:rsidRDefault="00660D5F" w:rsidP="00660D5F">
            <w:pPr>
              <w:ind w:firstLine="0"/>
              <w:jc w:val="center"/>
              <w:rPr>
                <w:sz w:val="28"/>
                <w:szCs w:val="28"/>
                <w:lang w:val="ru-RU"/>
              </w:rPr>
            </w:pPr>
            <w:r w:rsidRPr="00DC6E73">
              <w:rPr>
                <w:sz w:val="28"/>
                <w:szCs w:val="28"/>
                <w:lang w:val="ru-RU"/>
              </w:rPr>
              <w:t xml:space="preserve"> г. Невель, ул. Ломоносова, примерно в 30 м в юго-восточном </w:t>
            </w:r>
            <w:r w:rsidRPr="00DC6E73">
              <w:rPr>
                <w:sz w:val="28"/>
                <w:szCs w:val="28"/>
                <w:lang w:val="ru-RU"/>
              </w:rPr>
              <w:lastRenderedPageBreak/>
              <w:t>направлении от дома № 6А</w:t>
            </w:r>
          </w:p>
        </w:tc>
        <w:tc>
          <w:tcPr>
            <w:tcW w:w="2977" w:type="dxa"/>
            <w:vAlign w:val="center"/>
          </w:tcPr>
          <w:p w14:paraId="445C3461" w14:textId="0753986A" w:rsidR="00660D5F" w:rsidRPr="00DC6E73" w:rsidRDefault="00660D5F" w:rsidP="00660D5F">
            <w:pPr>
              <w:ind w:firstLine="0"/>
              <w:jc w:val="center"/>
              <w:rPr>
                <w:sz w:val="28"/>
                <w:szCs w:val="28"/>
                <w:lang w:val="ru-RU"/>
              </w:rPr>
            </w:pPr>
            <w:r w:rsidRPr="00DC6E73">
              <w:rPr>
                <w:sz w:val="28"/>
                <w:szCs w:val="28"/>
              </w:rPr>
              <w:lastRenderedPageBreak/>
              <w:t>60:09:0010606:254</w:t>
            </w:r>
          </w:p>
        </w:tc>
        <w:tc>
          <w:tcPr>
            <w:tcW w:w="1701" w:type="dxa"/>
            <w:vAlign w:val="center"/>
          </w:tcPr>
          <w:p w14:paraId="20524C66" w14:textId="15392F71" w:rsidR="00660D5F" w:rsidRPr="00DC6E73" w:rsidRDefault="00660D5F" w:rsidP="00660D5F">
            <w:pPr>
              <w:ind w:firstLine="0"/>
              <w:jc w:val="center"/>
              <w:rPr>
                <w:sz w:val="28"/>
                <w:szCs w:val="28"/>
                <w:lang w:val="ru-RU"/>
              </w:rPr>
            </w:pPr>
            <w:r w:rsidRPr="00DC6E73">
              <w:rPr>
                <w:sz w:val="28"/>
                <w:szCs w:val="28"/>
                <w:lang w:val="ru-RU"/>
              </w:rPr>
              <w:t>24</w:t>
            </w:r>
          </w:p>
        </w:tc>
        <w:tc>
          <w:tcPr>
            <w:tcW w:w="2410" w:type="dxa"/>
            <w:vAlign w:val="center"/>
          </w:tcPr>
          <w:p w14:paraId="1049B2C2" w14:textId="460F1741" w:rsidR="00660D5F" w:rsidRPr="00DC6E73" w:rsidRDefault="00660D5F" w:rsidP="00660D5F">
            <w:pPr>
              <w:ind w:firstLine="0"/>
              <w:jc w:val="center"/>
              <w:rPr>
                <w:sz w:val="28"/>
                <w:szCs w:val="28"/>
                <w:lang w:val="ru-RU"/>
              </w:rPr>
            </w:pPr>
            <w:r w:rsidRPr="00DC6E73">
              <w:rPr>
                <w:sz w:val="28"/>
                <w:szCs w:val="28"/>
                <w:lang w:val="ru-RU"/>
              </w:rPr>
              <w:t xml:space="preserve">Земельный участок, государственная собственность на </w:t>
            </w:r>
            <w:r w:rsidRPr="00DC6E73">
              <w:rPr>
                <w:sz w:val="28"/>
                <w:szCs w:val="28"/>
                <w:lang w:val="ru-RU"/>
              </w:rPr>
              <w:lastRenderedPageBreak/>
              <w:t>который не разграничена</w:t>
            </w:r>
          </w:p>
        </w:tc>
        <w:tc>
          <w:tcPr>
            <w:tcW w:w="1843" w:type="dxa"/>
            <w:vAlign w:val="center"/>
          </w:tcPr>
          <w:p w14:paraId="765B7DD0" w14:textId="03F69AC8" w:rsidR="00660D5F" w:rsidRPr="00DC6E73" w:rsidRDefault="00660D5F" w:rsidP="00660D5F">
            <w:pPr>
              <w:ind w:firstLine="0"/>
              <w:jc w:val="center"/>
              <w:rPr>
                <w:sz w:val="28"/>
                <w:szCs w:val="28"/>
                <w:lang w:val="ru-RU"/>
              </w:rPr>
            </w:pPr>
            <w:proofErr w:type="spellStart"/>
            <w:r w:rsidRPr="00DC6E73">
              <w:rPr>
                <w:sz w:val="28"/>
                <w:szCs w:val="28"/>
              </w:rPr>
              <w:lastRenderedPageBreak/>
              <w:t>гараж</w:t>
            </w:r>
            <w:proofErr w:type="spellEnd"/>
          </w:p>
        </w:tc>
        <w:tc>
          <w:tcPr>
            <w:tcW w:w="2551" w:type="dxa"/>
            <w:vAlign w:val="center"/>
          </w:tcPr>
          <w:p w14:paraId="2EF67D63" w14:textId="77777777" w:rsidR="00660D5F" w:rsidRPr="00DC6E73" w:rsidRDefault="00660D5F" w:rsidP="00660D5F">
            <w:pPr>
              <w:ind w:firstLine="0"/>
              <w:jc w:val="center"/>
              <w:rPr>
                <w:sz w:val="28"/>
                <w:szCs w:val="28"/>
                <w:lang w:val="ru-RU"/>
              </w:rPr>
            </w:pPr>
          </w:p>
        </w:tc>
      </w:tr>
      <w:tr w:rsidR="008F1F26" w:rsidRPr="00DC6E73" w14:paraId="11CD44A9" w14:textId="77777777" w:rsidTr="00C438F3">
        <w:tc>
          <w:tcPr>
            <w:tcW w:w="708" w:type="dxa"/>
            <w:vAlign w:val="center"/>
          </w:tcPr>
          <w:p w14:paraId="501E6AF0" w14:textId="0ACFCCB5" w:rsidR="008F1F26" w:rsidRPr="00DC6E73" w:rsidRDefault="008F1F26" w:rsidP="008F1F26">
            <w:pPr>
              <w:ind w:firstLine="0"/>
              <w:jc w:val="center"/>
              <w:rPr>
                <w:sz w:val="28"/>
                <w:szCs w:val="28"/>
                <w:lang w:val="ru-RU"/>
              </w:rPr>
            </w:pPr>
            <w:r w:rsidRPr="00DC6E73">
              <w:rPr>
                <w:sz w:val="28"/>
                <w:szCs w:val="28"/>
                <w:lang w:val="ru-RU"/>
              </w:rPr>
              <w:t>2</w:t>
            </w:r>
          </w:p>
        </w:tc>
        <w:tc>
          <w:tcPr>
            <w:tcW w:w="2835" w:type="dxa"/>
            <w:vAlign w:val="center"/>
          </w:tcPr>
          <w:p w14:paraId="3D107DE7" w14:textId="77777777" w:rsidR="00C438F3" w:rsidRPr="00DC6E73" w:rsidRDefault="008F1F26" w:rsidP="00C438F3">
            <w:pPr>
              <w:autoSpaceDE w:val="0"/>
              <w:autoSpaceDN w:val="0"/>
              <w:adjustRightInd w:val="0"/>
              <w:ind w:firstLine="0"/>
              <w:jc w:val="center"/>
              <w:rPr>
                <w:sz w:val="28"/>
                <w:szCs w:val="28"/>
                <w:lang w:val="ru-RU"/>
              </w:rPr>
            </w:pPr>
            <w:r w:rsidRPr="00DC6E73">
              <w:rPr>
                <w:sz w:val="28"/>
                <w:szCs w:val="28"/>
                <w:lang w:val="ru-RU"/>
              </w:rPr>
              <w:t>Псковская обл.,</w:t>
            </w:r>
          </w:p>
          <w:p w14:paraId="15A3F091" w14:textId="7ADE4BD7" w:rsidR="008F1F26" w:rsidRPr="00DC6E73" w:rsidRDefault="008F1F26" w:rsidP="00C438F3">
            <w:pPr>
              <w:autoSpaceDE w:val="0"/>
              <w:autoSpaceDN w:val="0"/>
              <w:adjustRightInd w:val="0"/>
              <w:ind w:firstLine="0"/>
              <w:jc w:val="center"/>
              <w:rPr>
                <w:sz w:val="28"/>
                <w:szCs w:val="28"/>
                <w:lang w:val="ru-RU"/>
              </w:rPr>
            </w:pPr>
            <w:r w:rsidRPr="00DC6E73">
              <w:rPr>
                <w:sz w:val="28"/>
                <w:szCs w:val="28"/>
                <w:lang w:val="ru-RU"/>
              </w:rPr>
              <w:t>г. Невель,</w:t>
            </w:r>
          </w:p>
          <w:p w14:paraId="39F96AA1" w14:textId="4D50B6CD" w:rsidR="008F1F26" w:rsidRPr="00DC6E73" w:rsidRDefault="008F1F26" w:rsidP="00C438F3">
            <w:pPr>
              <w:autoSpaceDE w:val="0"/>
              <w:autoSpaceDN w:val="0"/>
              <w:adjustRightInd w:val="0"/>
              <w:rPr>
                <w:sz w:val="28"/>
                <w:szCs w:val="28"/>
                <w:lang w:val="ru-RU"/>
              </w:rPr>
            </w:pPr>
            <w:r w:rsidRPr="00DC6E73">
              <w:rPr>
                <w:sz w:val="28"/>
                <w:szCs w:val="28"/>
                <w:lang w:val="ru-RU"/>
              </w:rPr>
              <w:t>ул. Пушкина</w:t>
            </w:r>
          </w:p>
        </w:tc>
        <w:tc>
          <w:tcPr>
            <w:tcW w:w="2977" w:type="dxa"/>
            <w:vAlign w:val="center"/>
          </w:tcPr>
          <w:p w14:paraId="307C7C7A" w14:textId="79C97E20" w:rsidR="008F1F26" w:rsidRPr="00DC6E73" w:rsidRDefault="008F1F26" w:rsidP="00C438F3">
            <w:pPr>
              <w:ind w:firstLine="0"/>
              <w:jc w:val="center"/>
              <w:rPr>
                <w:sz w:val="28"/>
                <w:szCs w:val="28"/>
                <w:lang w:val="ru-RU"/>
              </w:rPr>
            </w:pPr>
            <w:r w:rsidRPr="00DC6E73">
              <w:rPr>
                <w:sz w:val="28"/>
                <w:szCs w:val="28"/>
              </w:rPr>
              <w:t>60:09:0010612:239</w:t>
            </w:r>
          </w:p>
        </w:tc>
        <w:tc>
          <w:tcPr>
            <w:tcW w:w="1701" w:type="dxa"/>
            <w:vAlign w:val="center"/>
          </w:tcPr>
          <w:p w14:paraId="32C033EE" w14:textId="77D9E584" w:rsidR="008F1F26" w:rsidRPr="00DC6E73" w:rsidRDefault="008F1F26" w:rsidP="008F1F26">
            <w:pPr>
              <w:ind w:firstLine="0"/>
              <w:jc w:val="center"/>
              <w:rPr>
                <w:sz w:val="28"/>
                <w:szCs w:val="28"/>
                <w:lang w:val="ru-RU"/>
              </w:rPr>
            </w:pPr>
            <w:r w:rsidRPr="00DC6E73">
              <w:rPr>
                <w:sz w:val="28"/>
                <w:szCs w:val="28"/>
              </w:rPr>
              <w:t>24</w:t>
            </w:r>
          </w:p>
        </w:tc>
        <w:tc>
          <w:tcPr>
            <w:tcW w:w="2410" w:type="dxa"/>
            <w:vAlign w:val="center"/>
          </w:tcPr>
          <w:p w14:paraId="1295029D" w14:textId="33E31934" w:rsidR="008F1F26" w:rsidRPr="00DC6E73" w:rsidRDefault="008F1F26" w:rsidP="00C438F3">
            <w:pPr>
              <w:ind w:firstLine="0"/>
              <w:jc w:val="center"/>
              <w:rPr>
                <w:sz w:val="28"/>
                <w:szCs w:val="28"/>
                <w:lang w:val="ru-RU"/>
              </w:rPr>
            </w:pPr>
            <w:r w:rsidRPr="00DC6E73">
              <w:rPr>
                <w:sz w:val="28"/>
                <w:szCs w:val="28"/>
                <w:lang w:val="ru-RU"/>
              </w:rPr>
              <w:t>Земельный участок, государственная собственность на который не разграничена</w:t>
            </w:r>
          </w:p>
        </w:tc>
        <w:tc>
          <w:tcPr>
            <w:tcW w:w="1843" w:type="dxa"/>
            <w:vAlign w:val="center"/>
          </w:tcPr>
          <w:p w14:paraId="7991E9A5" w14:textId="0D40470D" w:rsidR="008F1F26" w:rsidRPr="00DC6E73" w:rsidRDefault="008F1F26" w:rsidP="008F1F26">
            <w:pPr>
              <w:ind w:firstLine="0"/>
              <w:jc w:val="center"/>
              <w:rPr>
                <w:sz w:val="28"/>
                <w:szCs w:val="28"/>
                <w:lang w:val="ru-RU"/>
              </w:rPr>
            </w:pPr>
            <w:proofErr w:type="spellStart"/>
            <w:r w:rsidRPr="00DC6E73">
              <w:rPr>
                <w:sz w:val="28"/>
                <w:szCs w:val="28"/>
              </w:rPr>
              <w:t>гараж</w:t>
            </w:r>
            <w:proofErr w:type="spellEnd"/>
          </w:p>
        </w:tc>
        <w:tc>
          <w:tcPr>
            <w:tcW w:w="2551" w:type="dxa"/>
            <w:vAlign w:val="center"/>
          </w:tcPr>
          <w:p w14:paraId="6DBD4A03" w14:textId="77777777" w:rsidR="008F1F26" w:rsidRPr="00DC6E73" w:rsidRDefault="008F1F26" w:rsidP="008F1F26">
            <w:pPr>
              <w:ind w:firstLine="0"/>
              <w:jc w:val="center"/>
              <w:rPr>
                <w:sz w:val="28"/>
                <w:szCs w:val="28"/>
                <w:lang w:val="ru-RU"/>
              </w:rPr>
            </w:pPr>
          </w:p>
        </w:tc>
      </w:tr>
      <w:tr w:rsidR="00C438F3" w:rsidRPr="00DC6E73" w14:paraId="189A43F5" w14:textId="77777777" w:rsidTr="00C438F3">
        <w:tc>
          <w:tcPr>
            <w:tcW w:w="708" w:type="dxa"/>
            <w:vAlign w:val="center"/>
          </w:tcPr>
          <w:p w14:paraId="06902B92" w14:textId="712DDBA0" w:rsidR="00C438F3" w:rsidRPr="00DC6E73" w:rsidRDefault="00C438F3" w:rsidP="008F1F26">
            <w:pPr>
              <w:ind w:firstLine="0"/>
              <w:jc w:val="center"/>
              <w:rPr>
                <w:sz w:val="28"/>
                <w:szCs w:val="28"/>
                <w:lang w:val="ru-RU"/>
              </w:rPr>
            </w:pPr>
            <w:r w:rsidRPr="00DC6E73">
              <w:rPr>
                <w:sz w:val="28"/>
                <w:szCs w:val="28"/>
                <w:lang w:val="ru-RU"/>
              </w:rPr>
              <w:t>3</w:t>
            </w:r>
          </w:p>
        </w:tc>
        <w:tc>
          <w:tcPr>
            <w:tcW w:w="2835" w:type="dxa"/>
            <w:vAlign w:val="center"/>
          </w:tcPr>
          <w:p w14:paraId="0EC66E8E" w14:textId="77777777" w:rsidR="00C438F3" w:rsidRPr="00DC6E73" w:rsidRDefault="00C438F3" w:rsidP="00C438F3">
            <w:pPr>
              <w:autoSpaceDE w:val="0"/>
              <w:autoSpaceDN w:val="0"/>
              <w:adjustRightInd w:val="0"/>
              <w:ind w:firstLine="0"/>
              <w:jc w:val="center"/>
              <w:rPr>
                <w:sz w:val="28"/>
                <w:szCs w:val="28"/>
                <w:lang w:val="ru-RU"/>
              </w:rPr>
            </w:pPr>
            <w:r w:rsidRPr="00DC6E73">
              <w:rPr>
                <w:sz w:val="28"/>
                <w:szCs w:val="28"/>
                <w:lang w:val="ru-RU"/>
              </w:rPr>
              <w:t xml:space="preserve">Псковская обл., </w:t>
            </w:r>
          </w:p>
          <w:p w14:paraId="2C66C797" w14:textId="77777777" w:rsidR="00C438F3" w:rsidRPr="00DC6E73" w:rsidRDefault="00C438F3" w:rsidP="00C438F3">
            <w:pPr>
              <w:autoSpaceDE w:val="0"/>
              <w:autoSpaceDN w:val="0"/>
              <w:adjustRightInd w:val="0"/>
              <w:ind w:firstLine="0"/>
              <w:jc w:val="center"/>
              <w:rPr>
                <w:sz w:val="28"/>
                <w:szCs w:val="28"/>
                <w:lang w:val="ru-RU"/>
              </w:rPr>
            </w:pPr>
            <w:r w:rsidRPr="00DC6E73">
              <w:rPr>
                <w:sz w:val="28"/>
                <w:szCs w:val="28"/>
                <w:lang w:val="ru-RU"/>
              </w:rPr>
              <w:t xml:space="preserve">г. Невель, </w:t>
            </w:r>
          </w:p>
          <w:p w14:paraId="63E426A0" w14:textId="1A023DAD" w:rsidR="00C438F3" w:rsidRPr="00DC6E73" w:rsidRDefault="00C438F3" w:rsidP="00C438F3">
            <w:pPr>
              <w:autoSpaceDE w:val="0"/>
              <w:autoSpaceDN w:val="0"/>
              <w:adjustRightInd w:val="0"/>
              <w:ind w:firstLine="0"/>
              <w:jc w:val="center"/>
              <w:rPr>
                <w:sz w:val="28"/>
                <w:szCs w:val="28"/>
                <w:lang w:val="ru-RU"/>
              </w:rPr>
            </w:pPr>
            <w:r w:rsidRPr="00DC6E73">
              <w:rPr>
                <w:sz w:val="28"/>
                <w:szCs w:val="28"/>
                <w:lang w:val="ru-RU"/>
              </w:rPr>
              <w:t>ул. Набережная, примерно в 24 метрах в северо-восточном направлении от жилого дома № 8</w:t>
            </w:r>
          </w:p>
        </w:tc>
        <w:tc>
          <w:tcPr>
            <w:tcW w:w="2977" w:type="dxa"/>
            <w:vAlign w:val="center"/>
          </w:tcPr>
          <w:p w14:paraId="42AAB6DF" w14:textId="631AFAF4" w:rsidR="00C438F3" w:rsidRPr="00DC6E73" w:rsidRDefault="00C438F3" w:rsidP="00C438F3">
            <w:pPr>
              <w:ind w:firstLine="0"/>
              <w:jc w:val="center"/>
              <w:rPr>
                <w:sz w:val="28"/>
                <w:szCs w:val="28"/>
                <w:lang w:val="ru-RU"/>
              </w:rPr>
            </w:pPr>
            <w:r w:rsidRPr="00DC6E73">
              <w:rPr>
                <w:sz w:val="28"/>
                <w:szCs w:val="28"/>
              </w:rPr>
              <w:t>60:09:0010443:63</w:t>
            </w:r>
          </w:p>
        </w:tc>
        <w:tc>
          <w:tcPr>
            <w:tcW w:w="1701" w:type="dxa"/>
            <w:vAlign w:val="center"/>
          </w:tcPr>
          <w:p w14:paraId="2A364E52" w14:textId="7D2D5BEE" w:rsidR="00C438F3" w:rsidRPr="00DC6E73" w:rsidRDefault="00C438F3" w:rsidP="008F1F26">
            <w:pPr>
              <w:ind w:firstLine="0"/>
              <w:jc w:val="center"/>
              <w:rPr>
                <w:sz w:val="28"/>
                <w:szCs w:val="28"/>
                <w:lang w:val="ru-RU"/>
              </w:rPr>
            </w:pPr>
            <w:r w:rsidRPr="00DC6E73">
              <w:rPr>
                <w:sz w:val="28"/>
                <w:szCs w:val="28"/>
              </w:rPr>
              <w:t>22</w:t>
            </w:r>
          </w:p>
        </w:tc>
        <w:tc>
          <w:tcPr>
            <w:tcW w:w="2410" w:type="dxa"/>
            <w:vAlign w:val="center"/>
          </w:tcPr>
          <w:p w14:paraId="00677A4F" w14:textId="6ADD2998" w:rsidR="00C438F3" w:rsidRPr="00DC6E73" w:rsidRDefault="00C438F3" w:rsidP="00C438F3">
            <w:pPr>
              <w:ind w:firstLine="0"/>
              <w:jc w:val="center"/>
              <w:rPr>
                <w:sz w:val="28"/>
                <w:szCs w:val="28"/>
                <w:lang w:val="ru-RU"/>
              </w:rPr>
            </w:pPr>
            <w:r w:rsidRPr="00DC6E73">
              <w:rPr>
                <w:sz w:val="28"/>
                <w:szCs w:val="28"/>
                <w:lang w:val="ru-RU"/>
              </w:rPr>
              <w:t>Земельный участок, государственная собственность на который не разграничена</w:t>
            </w:r>
          </w:p>
        </w:tc>
        <w:tc>
          <w:tcPr>
            <w:tcW w:w="1843" w:type="dxa"/>
            <w:vAlign w:val="center"/>
          </w:tcPr>
          <w:p w14:paraId="1CCBC600" w14:textId="0151F260" w:rsidR="00C438F3" w:rsidRPr="00DC6E73" w:rsidRDefault="00C438F3" w:rsidP="008F1F26">
            <w:pPr>
              <w:ind w:firstLine="0"/>
              <w:jc w:val="center"/>
              <w:rPr>
                <w:sz w:val="28"/>
                <w:szCs w:val="28"/>
                <w:lang w:val="ru-RU"/>
              </w:rPr>
            </w:pPr>
            <w:proofErr w:type="spellStart"/>
            <w:r w:rsidRPr="00DC6E73">
              <w:rPr>
                <w:sz w:val="28"/>
                <w:szCs w:val="28"/>
              </w:rPr>
              <w:t>гараж</w:t>
            </w:r>
            <w:proofErr w:type="spellEnd"/>
          </w:p>
        </w:tc>
        <w:tc>
          <w:tcPr>
            <w:tcW w:w="2551" w:type="dxa"/>
            <w:vAlign w:val="center"/>
          </w:tcPr>
          <w:p w14:paraId="5077A24D" w14:textId="77777777" w:rsidR="00C438F3" w:rsidRPr="00DC6E73" w:rsidRDefault="00C438F3" w:rsidP="008F1F26">
            <w:pPr>
              <w:ind w:firstLine="0"/>
              <w:jc w:val="center"/>
              <w:rPr>
                <w:sz w:val="28"/>
                <w:szCs w:val="28"/>
                <w:lang w:val="ru-RU"/>
              </w:rPr>
            </w:pPr>
          </w:p>
        </w:tc>
      </w:tr>
      <w:tr w:rsidR="00897347" w:rsidRPr="00897347" w14:paraId="78795EDF" w14:textId="77777777" w:rsidTr="00C438F3">
        <w:tc>
          <w:tcPr>
            <w:tcW w:w="708" w:type="dxa"/>
            <w:vAlign w:val="center"/>
          </w:tcPr>
          <w:p w14:paraId="5D0B6A9C" w14:textId="63399C3A" w:rsidR="00897347" w:rsidRPr="00DC6E73" w:rsidRDefault="00897347" w:rsidP="008F1F26">
            <w:pPr>
              <w:ind w:firstLine="0"/>
              <w:jc w:val="center"/>
              <w:rPr>
                <w:sz w:val="28"/>
                <w:szCs w:val="28"/>
                <w:lang w:val="ru-RU"/>
              </w:rPr>
            </w:pPr>
            <w:r>
              <w:rPr>
                <w:sz w:val="28"/>
                <w:szCs w:val="28"/>
                <w:lang w:val="ru-RU"/>
              </w:rPr>
              <w:t>4</w:t>
            </w:r>
          </w:p>
        </w:tc>
        <w:tc>
          <w:tcPr>
            <w:tcW w:w="2835" w:type="dxa"/>
            <w:vAlign w:val="center"/>
          </w:tcPr>
          <w:p w14:paraId="61B22C8F" w14:textId="77777777" w:rsidR="001C2406" w:rsidRDefault="00897347" w:rsidP="00C438F3">
            <w:pPr>
              <w:autoSpaceDE w:val="0"/>
              <w:autoSpaceDN w:val="0"/>
              <w:adjustRightInd w:val="0"/>
              <w:ind w:firstLine="0"/>
              <w:jc w:val="center"/>
              <w:rPr>
                <w:sz w:val="28"/>
                <w:szCs w:val="28"/>
                <w:lang w:val="ru-RU"/>
              </w:rPr>
            </w:pPr>
            <w:r>
              <w:rPr>
                <w:sz w:val="28"/>
                <w:szCs w:val="28"/>
                <w:lang w:val="ru-RU"/>
              </w:rPr>
              <w:t xml:space="preserve">Псковская обл., </w:t>
            </w:r>
          </w:p>
          <w:p w14:paraId="216F63B6" w14:textId="77777777" w:rsidR="001C2406" w:rsidRDefault="00897347" w:rsidP="00C438F3">
            <w:pPr>
              <w:autoSpaceDE w:val="0"/>
              <w:autoSpaceDN w:val="0"/>
              <w:adjustRightInd w:val="0"/>
              <w:ind w:firstLine="0"/>
              <w:jc w:val="center"/>
              <w:rPr>
                <w:sz w:val="28"/>
                <w:szCs w:val="28"/>
                <w:lang w:val="ru-RU"/>
              </w:rPr>
            </w:pPr>
            <w:r>
              <w:rPr>
                <w:sz w:val="28"/>
                <w:szCs w:val="28"/>
                <w:lang w:val="ru-RU"/>
              </w:rPr>
              <w:t xml:space="preserve">г. Невель, </w:t>
            </w:r>
          </w:p>
          <w:p w14:paraId="1A05BB77" w14:textId="0B6449C9" w:rsidR="00897347" w:rsidRPr="00DC6E73" w:rsidRDefault="00897347" w:rsidP="00C438F3">
            <w:pPr>
              <w:autoSpaceDE w:val="0"/>
              <w:autoSpaceDN w:val="0"/>
              <w:adjustRightInd w:val="0"/>
              <w:ind w:firstLine="0"/>
              <w:jc w:val="center"/>
              <w:rPr>
                <w:sz w:val="28"/>
                <w:szCs w:val="28"/>
                <w:lang w:val="ru-RU"/>
              </w:rPr>
            </w:pPr>
            <w:r>
              <w:rPr>
                <w:sz w:val="28"/>
                <w:szCs w:val="28"/>
                <w:lang w:val="ru-RU"/>
              </w:rPr>
              <w:t xml:space="preserve">ул. </w:t>
            </w:r>
            <w:r w:rsidR="001C2406">
              <w:rPr>
                <w:sz w:val="28"/>
                <w:szCs w:val="28"/>
                <w:lang w:val="ru-RU"/>
              </w:rPr>
              <w:t>Подгорная</w:t>
            </w:r>
          </w:p>
        </w:tc>
        <w:tc>
          <w:tcPr>
            <w:tcW w:w="2977" w:type="dxa"/>
            <w:vAlign w:val="center"/>
          </w:tcPr>
          <w:p w14:paraId="68F58112" w14:textId="15C93E1E" w:rsidR="00897347" w:rsidRPr="00897347" w:rsidRDefault="00897347" w:rsidP="00C438F3">
            <w:pPr>
              <w:ind w:firstLine="0"/>
              <w:jc w:val="center"/>
              <w:rPr>
                <w:sz w:val="28"/>
                <w:szCs w:val="28"/>
                <w:lang w:val="ru-RU"/>
              </w:rPr>
            </w:pPr>
            <w:proofErr w:type="gramStart"/>
            <w:r>
              <w:rPr>
                <w:sz w:val="28"/>
                <w:szCs w:val="28"/>
                <w:lang w:val="ru-RU"/>
              </w:rPr>
              <w:t>60:09:0010</w:t>
            </w:r>
            <w:r w:rsidR="001C2406">
              <w:rPr>
                <w:sz w:val="28"/>
                <w:szCs w:val="28"/>
                <w:lang w:val="ru-RU"/>
              </w:rPr>
              <w:t>771:ЗУ</w:t>
            </w:r>
            <w:proofErr w:type="gramEnd"/>
            <w:r w:rsidR="001C2406">
              <w:rPr>
                <w:sz w:val="28"/>
                <w:szCs w:val="28"/>
                <w:lang w:val="ru-RU"/>
              </w:rPr>
              <w:t>1</w:t>
            </w:r>
          </w:p>
        </w:tc>
        <w:tc>
          <w:tcPr>
            <w:tcW w:w="1701" w:type="dxa"/>
            <w:vAlign w:val="center"/>
          </w:tcPr>
          <w:p w14:paraId="2D657C43" w14:textId="0F1EA941" w:rsidR="00897347" w:rsidRPr="00897347" w:rsidRDefault="001C2406" w:rsidP="008F1F26">
            <w:pPr>
              <w:ind w:firstLine="0"/>
              <w:jc w:val="center"/>
              <w:rPr>
                <w:sz w:val="28"/>
                <w:szCs w:val="28"/>
                <w:lang w:val="ru-RU"/>
              </w:rPr>
            </w:pPr>
            <w:r>
              <w:rPr>
                <w:sz w:val="28"/>
                <w:szCs w:val="28"/>
                <w:lang w:val="ru-RU"/>
              </w:rPr>
              <w:t>35</w:t>
            </w:r>
          </w:p>
        </w:tc>
        <w:tc>
          <w:tcPr>
            <w:tcW w:w="2410" w:type="dxa"/>
            <w:vAlign w:val="center"/>
          </w:tcPr>
          <w:p w14:paraId="295CDF52" w14:textId="35882524" w:rsidR="00897347" w:rsidRPr="00DC6E73" w:rsidRDefault="00897347" w:rsidP="00C438F3">
            <w:pPr>
              <w:ind w:firstLine="0"/>
              <w:jc w:val="center"/>
              <w:rPr>
                <w:sz w:val="28"/>
                <w:szCs w:val="28"/>
                <w:lang w:val="ru-RU"/>
              </w:rPr>
            </w:pPr>
            <w:r>
              <w:rPr>
                <w:sz w:val="28"/>
                <w:szCs w:val="28"/>
                <w:lang w:val="ru-RU"/>
              </w:rPr>
              <w:t>Земельный участок, государственная собственность на который не разграничена</w:t>
            </w:r>
          </w:p>
        </w:tc>
        <w:tc>
          <w:tcPr>
            <w:tcW w:w="1843" w:type="dxa"/>
            <w:vAlign w:val="center"/>
          </w:tcPr>
          <w:p w14:paraId="6AF0237B" w14:textId="1F2149F2" w:rsidR="00897347" w:rsidRPr="00897347" w:rsidRDefault="00897347" w:rsidP="008F1F26">
            <w:pPr>
              <w:ind w:firstLine="0"/>
              <w:jc w:val="center"/>
              <w:rPr>
                <w:sz w:val="28"/>
                <w:szCs w:val="28"/>
                <w:lang w:val="ru-RU"/>
              </w:rPr>
            </w:pPr>
            <w:r>
              <w:rPr>
                <w:sz w:val="28"/>
                <w:szCs w:val="28"/>
                <w:lang w:val="ru-RU"/>
              </w:rPr>
              <w:t>гараж</w:t>
            </w:r>
          </w:p>
        </w:tc>
        <w:tc>
          <w:tcPr>
            <w:tcW w:w="2551" w:type="dxa"/>
            <w:vAlign w:val="center"/>
          </w:tcPr>
          <w:p w14:paraId="198E0598" w14:textId="77777777" w:rsidR="00897347" w:rsidRPr="00DC6E73" w:rsidRDefault="00897347" w:rsidP="008F1F26">
            <w:pPr>
              <w:ind w:firstLine="0"/>
              <w:jc w:val="center"/>
              <w:rPr>
                <w:sz w:val="28"/>
                <w:szCs w:val="28"/>
                <w:lang w:val="ru-RU"/>
              </w:rPr>
            </w:pPr>
          </w:p>
        </w:tc>
      </w:tr>
    </w:tbl>
    <w:p w14:paraId="61286DAD" w14:textId="670480E1" w:rsidR="007C6C48" w:rsidRPr="00DC6E73" w:rsidRDefault="007C6C48">
      <w:pPr>
        <w:rPr>
          <w:sz w:val="28"/>
          <w:szCs w:val="28"/>
          <w:lang w:val="ru-RU"/>
        </w:rPr>
      </w:pPr>
    </w:p>
    <w:p w14:paraId="32D11B52" w14:textId="1B11DBA1" w:rsidR="007C6C48" w:rsidRPr="00DC6E73" w:rsidRDefault="007C6C48">
      <w:pPr>
        <w:rPr>
          <w:sz w:val="28"/>
          <w:szCs w:val="28"/>
          <w:lang w:val="ru-RU"/>
        </w:rPr>
      </w:pPr>
    </w:p>
    <w:p w14:paraId="172363DE" w14:textId="43BAEDDA" w:rsidR="007C6C48" w:rsidRPr="00DC6E73" w:rsidRDefault="007C6C48">
      <w:pPr>
        <w:rPr>
          <w:sz w:val="28"/>
          <w:szCs w:val="28"/>
          <w:lang w:val="ru-RU"/>
        </w:rPr>
      </w:pPr>
    </w:p>
    <w:p w14:paraId="7543927E" w14:textId="3C57E4DC" w:rsidR="007C6C48" w:rsidRPr="00DC6E73" w:rsidRDefault="007C6C48">
      <w:pPr>
        <w:rPr>
          <w:sz w:val="28"/>
          <w:szCs w:val="28"/>
          <w:lang w:val="ru-RU"/>
        </w:rPr>
      </w:pPr>
    </w:p>
    <w:p w14:paraId="1B278339" w14:textId="55E1D5DB" w:rsidR="007C6C48" w:rsidRPr="007C6C48" w:rsidRDefault="007C6C48" w:rsidP="007C6C48">
      <w:pPr>
        <w:rPr>
          <w:lang w:val="ru-RU"/>
        </w:rPr>
      </w:pPr>
    </w:p>
    <w:p w14:paraId="3C19A02F" w14:textId="77777777" w:rsidR="00C438F3" w:rsidRDefault="00C438F3" w:rsidP="007C6C48">
      <w:pPr>
        <w:rPr>
          <w:lang w:val="ru-RU"/>
        </w:rPr>
        <w:sectPr w:rsidR="00C438F3" w:rsidSect="00660D5F">
          <w:pgSz w:w="16838" w:h="11906" w:orient="landscape"/>
          <w:pgMar w:top="1560" w:right="993" w:bottom="850" w:left="709" w:header="708" w:footer="708" w:gutter="0"/>
          <w:cols w:space="708"/>
          <w:docGrid w:linePitch="360"/>
        </w:sectPr>
      </w:pPr>
    </w:p>
    <w:p w14:paraId="36A1F799" w14:textId="10C5FB5D" w:rsidR="00C438F3" w:rsidRPr="00DC6E73" w:rsidRDefault="00C438F3" w:rsidP="00C438F3">
      <w:pPr>
        <w:spacing w:line="276" w:lineRule="auto"/>
        <w:jc w:val="right"/>
        <w:rPr>
          <w:sz w:val="28"/>
          <w:szCs w:val="28"/>
          <w:lang w:val="ru-RU"/>
        </w:rPr>
      </w:pPr>
      <w:r w:rsidRPr="00DC6E73">
        <w:rPr>
          <w:sz w:val="28"/>
          <w:szCs w:val="28"/>
          <w:lang w:val="ru-RU"/>
        </w:rPr>
        <w:lastRenderedPageBreak/>
        <w:t>Утвержден постановлением</w:t>
      </w:r>
    </w:p>
    <w:p w14:paraId="7EA46C2A" w14:textId="77777777" w:rsidR="00C438F3" w:rsidRPr="00DC6E73" w:rsidRDefault="00C438F3" w:rsidP="00C438F3">
      <w:pPr>
        <w:spacing w:line="276" w:lineRule="auto"/>
        <w:jc w:val="right"/>
        <w:rPr>
          <w:sz w:val="28"/>
          <w:szCs w:val="28"/>
          <w:lang w:val="ru-RU"/>
        </w:rPr>
      </w:pPr>
      <w:r w:rsidRPr="00DC6E73">
        <w:rPr>
          <w:sz w:val="28"/>
          <w:szCs w:val="28"/>
          <w:lang w:val="ru-RU"/>
        </w:rPr>
        <w:t xml:space="preserve">Администрации Невельского </w:t>
      </w:r>
    </w:p>
    <w:p w14:paraId="04D68152" w14:textId="77777777" w:rsidR="00C438F3" w:rsidRPr="00DC6E73" w:rsidRDefault="00C438F3" w:rsidP="00C438F3">
      <w:pPr>
        <w:spacing w:line="276" w:lineRule="auto"/>
        <w:jc w:val="right"/>
        <w:rPr>
          <w:sz w:val="28"/>
          <w:szCs w:val="28"/>
          <w:lang w:val="ru-RU"/>
        </w:rPr>
      </w:pPr>
      <w:r w:rsidRPr="00DC6E73">
        <w:rPr>
          <w:sz w:val="28"/>
          <w:szCs w:val="28"/>
          <w:lang w:val="ru-RU"/>
        </w:rPr>
        <w:t>муниципального округа</w:t>
      </w:r>
    </w:p>
    <w:p w14:paraId="761AA150" w14:textId="342BD638" w:rsidR="007C6C48" w:rsidRPr="00DC6E73" w:rsidRDefault="00C438F3" w:rsidP="00C438F3">
      <w:pPr>
        <w:jc w:val="right"/>
        <w:rPr>
          <w:sz w:val="28"/>
          <w:szCs w:val="28"/>
          <w:lang w:val="ru-RU"/>
        </w:rPr>
      </w:pPr>
      <w:r w:rsidRPr="00DC6E73">
        <w:rPr>
          <w:sz w:val="28"/>
          <w:szCs w:val="28"/>
          <w:lang w:val="ru-RU"/>
        </w:rPr>
        <w:t>от ________________ № _______</w:t>
      </w:r>
    </w:p>
    <w:p w14:paraId="024DA16B" w14:textId="1F1A8C03" w:rsidR="0098240D" w:rsidRDefault="0098240D" w:rsidP="00B310CA">
      <w:pPr>
        <w:ind w:firstLine="0"/>
        <w:rPr>
          <w:sz w:val="28"/>
          <w:szCs w:val="28"/>
          <w:lang w:val="ru-RU"/>
        </w:rPr>
      </w:pPr>
    </w:p>
    <w:p w14:paraId="587A1B37" w14:textId="77777777" w:rsidR="00B310CA" w:rsidRPr="00585AF3" w:rsidRDefault="00B310CA" w:rsidP="00B310CA">
      <w:pPr>
        <w:ind w:firstLine="0"/>
        <w:rPr>
          <w:sz w:val="28"/>
          <w:szCs w:val="28"/>
          <w:lang w:val="ru-RU"/>
        </w:rPr>
      </w:pPr>
    </w:p>
    <w:p w14:paraId="487A4DDA" w14:textId="74C297CC" w:rsidR="00C438F3" w:rsidRPr="00DC6E73" w:rsidRDefault="00AD37B5" w:rsidP="00C438F3">
      <w:pPr>
        <w:jc w:val="center"/>
        <w:rPr>
          <w:sz w:val="28"/>
          <w:szCs w:val="28"/>
          <w:lang w:val="ru-RU"/>
        </w:rPr>
      </w:pPr>
      <w:r>
        <w:rPr>
          <w:sz w:val="28"/>
          <w:szCs w:val="28"/>
          <w:lang w:val="ru-RU"/>
        </w:rPr>
        <w:t>Порядок</w:t>
      </w:r>
    </w:p>
    <w:p w14:paraId="757114B6" w14:textId="1F80B805" w:rsidR="00DA400A" w:rsidRDefault="00DC6E73" w:rsidP="00B310CA">
      <w:pPr>
        <w:jc w:val="center"/>
        <w:rPr>
          <w:rFonts w:eastAsiaTheme="minorHAnsi"/>
          <w:color w:val="auto"/>
          <w:sz w:val="28"/>
          <w:szCs w:val="28"/>
          <w:lang w:val="ru-RU"/>
        </w:rPr>
      </w:pPr>
      <w:r>
        <w:rPr>
          <w:rFonts w:eastAsiaTheme="minorHAnsi"/>
          <w:color w:val="auto"/>
          <w:sz w:val="28"/>
          <w:szCs w:val="28"/>
          <w:lang w:val="ru-RU"/>
        </w:rPr>
        <w:t>о</w:t>
      </w:r>
      <w:r w:rsidRPr="00DC6E73">
        <w:rPr>
          <w:rFonts w:eastAsiaTheme="minorHAnsi"/>
          <w:color w:val="auto"/>
          <w:sz w:val="28"/>
          <w:szCs w:val="28"/>
          <w:lang w:val="ru-RU"/>
        </w:rPr>
        <w:t>пределения платы за использование земельных участков,</w:t>
      </w:r>
      <w:r w:rsidR="002F3DAC">
        <w:rPr>
          <w:rFonts w:eastAsiaTheme="minorHAnsi"/>
          <w:color w:val="auto"/>
          <w:sz w:val="28"/>
          <w:szCs w:val="28"/>
          <w:lang w:val="ru-RU"/>
        </w:rPr>
        <w:t xml:space="preserve"> </w:t>
      </w:r>
      <w:r w:rsidRPr="00DC6E73">
        <w:rPr>
          <w:rFonts w:eastAsiaTheme="minorHAnsi"/>
          <w:color w:val="auto"/>
          <w:sz w:val="28"/>
          <w:szCs w:val="28"/>
          <w:lang w:val="ru-RU"/>
        </w:rPr>
        <w:t xml:space="preserve">находящихся в муниципальной собственности Невельского муниципального округа, для возведения гражданами гаражей, являющихся некапитальными сооружениями </w:t>
      </w:r>
    </w:p>
    <w:p w14:paraId="6677DB07" w14:textId="77777777" w:rsidR="00B310CA" w:rsidRDefault="00B310CA" w:rsidP="00DA400A">
      <w:pPr>
        <w:autoSpaceDE w:val="0"/>
        <w:autoSpaceDN w:val="0"/>
        <w:adjustRightInd w:val="0"/>
        <w:spacing w:after="0" w:line="240" w:lineRule="auto"/>
        <w:ind w:firstLine="709"/>
        <w:rPr>
          <w:rFonts w:eastAsiaTheme="minorHAnsi"/>
          <w:color w:val="auto"/>
          <w:sz w:val="28"/>
          <w:szCs w:val="28"/>
          <w:lang w:val="ru-RU"/>
        </w:rPr>
      </w:pPr>
    </w:p>
    <w:p w14:paraId="2C6988EA" w14:textId="2578C7A0" w:rsidR="00DA400A" w:rsidRDefault="00DA400A" w:rsidP="00DA400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1. Настоящ</w:t>
      </w:r>
      <w:r>
        <w:rPr>
          <w:rFonts w:eastAsiaTheme="minorHAnsi"/>
          <w:color w:val="auto"/>
          <w:sz w:val="28"/>
          <w:szCs w:val="28"/>
          <w:lang w:val="ru-RU"/>
        </w:rPr>
        <w:t xml:space="preserve">ий </w:t>
      </w:r>
      <w:r w:rsidRPr="00DA400A">
        <w:rPr>
          <w:rFonts w:eastAsiaTheme="minorHAnsi"/>
          <w:color w:val="auto"/>
          <w:sz w:val="28"/>
          <w:szCs w:val="28"/>
          <w:lang w:val="ru-RU"/>
        </w:rPr>
        <w:t xml:space="preserve">порядок </w:t>
      </w:r>
      <w:r>
        <w:rPr>
          <w:rFonts w:eastAsiaTheme="minorHAnsi"/>
          <w:color w:val="auto"/>
          <w:sz w:val="28"/>
          <w:szCs w:val="28"/>
          <w:lang w:val="ru-RU"/>
        </w:rPr>
        <w:t>устанавливает</w:t>
      </w:r>
      <w:r w:rsidR="0038525C">
        <w:rPr>
          <w:rFonts w:eastAsiaTheme="minorHAnsi"/>
          <w:color w:val="auto"/>
          <w:sz w:val="28"/>
          <w:szCs w:val="28"/>
          <w:lang w:val="ru-RU"/>
        </w:rPr>
        <w:t xml:space="preserve"> особенности размера</w:t>
      </w:r>
      <w:r>
        <w:rPr>
          <w:rFonts w:eastAsiaTheme="minorHAnsi"/>
          <w:color w:val="auto"/>
          <w:sz w:val="28"/>
          <w:szCs w:val="28"/>
          <w:lang w:val="ru-RU"/>
        </w:rPr>
        <w:t xml:space="preserve"> </w:t>
      </w:r>
      <w:r w:rsidRPr="00DA400A">
        <w:rPr>
          <w:rFonts w:eastAsiaTheme="minorHAnsi"/>
          <w:color w:val="auto"/>
          <w:sz w:val="28"/>
          <w:szCs w:val="28"/>
          <w:lang w:val="ru-RU"/>
        </w:rPr>
        <w:t>платы за использование земельных участков, находящихся в</w:t>
      </w:r>
      <w:r>
        <w:rPr>
          <w:rFonts w:eastAsiaTheme="minorHAnsi"/>
          <w:color w:val="auto"/>
          <w:sz w:val="28"/>
          <w:szCs w:val="28"/>
          <w:lang w:val="ru-RU"/>
        </w:rPr>
        <w:t xml:space="preserve"> муниципальной</w:t>
      </w:r>
      <w:r w:rsidRPr="00DA400A">
        <w:rPr>
          <w:rFonts w:eastAsiaTheme="minorHAnsi"/>
          <w:color w:val="auto"/>
          <w:sz w:val="28"/>
          <w:szCs w:val="28"/>
          <w:lang w:val="ru-RU"/>
        </w:rPr>
        <w:t xml:space="preserve"> собственности </w:t>
      </w:r>
      <w:r>
        <w:rPr>
          <w:rFonts w:eastAsiaTheme="minorHAnsi"/>
          <w:color w:val="auto"/>
          <w:sz w:val="28"/>
          <w:szCs w:val="28"/>
          <w:lang w:val="ru-RU"/>
        </w:rPr>
        <w:t>Невельского муниципального округа</w:t>
      </w:r>
      <w:r w:rsidRPr="00DA400A">
        <w:rPr>
          <w:rFonts w:eastAsiaTheme="minorHAnsi"/>
          <w:color w:val="auto"/>
          <w:sz w:val="28"/>
          <w:szCs w:val="28"/>
          <w:lang w:val="ru-RU"/>
        </w:rPr>
        <w:t>, для возведения гражданами гаражей, являющихся некапитальными сооружениями (далее</w:t>
      </w:r>
      <w:r>
        <w:rPr>
          <w:rFonts w:eastAsiaTheme="minorHAnsi"/>
          <w:color w:val="auto"/>
          <w:sz w:val="28"/>
          <w:szCs w:val="28"/>
          <w:lang w:val="ru-RU"/>
        </w:rPr>
        <w:t xml:space="preserve"> - </w:t>
      </w:r>
      <w:r w:rsidRPr="00DA400A">
        <w:rPr>
          <w:rFonts w:eastAsiaTheme="minorHAnsi"/>
          <w:color w:val="auto"/>
          <w:sz w:val="28"/>
          <w:szCs w:val="28"/>
          <w:lang w:val="ru-RU"/>
        </w:rPr>
        <w:t>По</w:t>
      </w:r>
      <w:r>
        <w:rPr>
          <w:rFonts w:eastAsiaTheme="minorHAnsi"/>
          <w:color w:val="auto"/>
          <w:sz w:val="28"/>
          <w:szCs w:val="28"/>
          <w:lang w:val="ru-RU"/>
        </w:rPr>
        <w:t>рядок</w:t>
      </w:r>
      <w:r w:rsidRPr="00DA400A">
        <w:rPr>
          <w:rFonts w:eastAsiaTheme="minorHAnsi"/>
          <w:color w:val="auto"/>
          <w:sz w:val="28"/>
          <w:szCs w:val="28"/>
          <w:lang w:val="ru-RU"/>
        </w:rPr>
        <w:t>).</w:t>
      </w:r>
    </w:p>
    <w:p w14:paraId="325A0492" w14:textId="1D14E8A6" w:rsidR="00DA400A" w:rsidRPr="00DA400A" w:rsidRDefault="00DA400A" w:rsidP="00DA400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 xml:space="preserve">2. Размер платы за использование земельных участков, находящихся в </w:t>
      </w:r>
      <w:r>
        <w:rPr>
          <w:rFonts w:eastAsiaTheme="minorHAnsi"/>
          <w:color w:val="auto"/>
          <w:sz w:val="28"/>
          <w:szCs w:val="28"/>
          <w:lang w:val="ru-RU"/>
        </w:rPr>
        <w:t xml:space="preserve">муниципальной </w:t>
      </w:r>
      <w:r w:rsidRPr="00DA400A">
        <w:rPr>
          <w:rFonts w:eastAsiaTheme="minorHAnsi"/>
          <w:color w:val="auto"/>
          <w:sz w:val="28"/>
          <w:szCs w:val="28"/>
          <w:lang w:val="ru-RU"/>
        </w:rPr>
        <w:t>собственности, для возведения гражданами гаражей, являющихся некапитальными сооружениями, определяется по следующей формуле:</w:t>
      </w:r>
    </w:p>
    <w:p w14:paraId="16BEAE49" w14:textId="2820551C" w:rsidR="00DA400A" w:rsidRPr="00DA400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 xml:space="preserve">П = (КС x </w:t>
      </w:r>
      <w:proofErr w:type="spellStart"/>
      <w:r w:rsidRPr="00DA400A">
        <w:rPr>
          <w:rFonts w:eastAsiaTheme="minorHAnsi"/>
          <w:color w:val="auto"/>
          <w:sz w:val="28"/>
          <w:szCs w:val="28"/>
          <w:lang w:val="ru-RU"/>
        </w:rPr>
        <w:t>Ст</w:t>
      </w:r>
      <w:proofErr w:type="spellEnd"/>
      <w:r w:rsidRPr="00DA400A">
        <w:rPr>
          <w:rFonts w:eastAsiaTheme="minorHAnsi"/>
          <w:color w:val="auto"/>
          <w:sz w:val="28"/>
          <w:szCs w:val="28"/>
          <w:lang w:val="ru-RU"/>
        </w:rPr>
        <w:t>) x К</w:t>
      </w:r>
      <w:r w:rsidRPr="00DA400A">
        <w:rPr>
          <w:rFonts w:eastAsiaTheme="minorHAnsi"/>
          <w:color w:val="auto"/>
          <w:sz w:val="28"/>
          <w:szCs w:val="28"/>
          <w:vertAlign w:val="subscript"/>
          <w:lang w:val="ru-RU"/>
        </w:rPr>
        <w:t>д</w:t>
      </w:r>
      <w:r w:rsidRPr="00DA400A">
        <w:rPr>
          <w:rFonts w:eastAsiaTheme="minorHAnsi"/>
          <w:color w:val="auto"/>
          <w:sz w:val="28"/>
          <w:szCs w:val="28"/>
          <w:lang w:val="ru-RU"/>
        </w:rPr>
        <w:t xml:space="preserve"> / К</w:t>
      </w:r>
      <w:r w:rsidRPr="00DA400A">
        <w:rPr>
          <w:rFonts w:eastAsiaTheme="minorHAnsi"/>
          <w:color w:val="auto"/>
          <w:sz w:val="28"/>
          <w:szCs w:val="28"/>
          <w:vertAlign w:val="subscript"/>
          <w:lang w:val="ru-RU"/>
        </w:rPr>
        <w:t>г</w:t>
      </w:r>
      <w:r w:rsidRPr="00DA400A">
        <w:rPr>
          <w:rFonts w:eastAsiaTheme="minorHAnsi"/>
          <w:color w:val="auto"/>
          <w:sz w:val="28"/>
          <w:szCs w:val="28"/>
          <w:lang w:val="ru-RU"/>
        </w:rPr>
        <w:t>,</w:t>
      </w:r>
    </w:p>
    <w:p w14:paraId="1C7F56A1"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где:</w:t>
      </w:r>
    </w:p>
    <w:p w14:paraId="31BCA6CE"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П - размер платы (руб.);</w:t>
      </w:r>
    </w:p>
    <w:p w14:paraId="6E8EF2C0"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КС - кадастровая стоимость земельного участка (руб.);</w:t>
      </w:r>
    </w:p>
    <w:p w14:paraId="6769FEDF"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proofErr w:type="spellStart"/>
      <w:r w:rsidRPr="00DA400A">
        <w:rPr>
          <w:rFonts w:eastAsiaTheme="minorHAnsi"/>
          <w:color w:val="auto"/>
          <w:sz w:val="28"/>
          <w:szCs w:val="28"/>
          <w:lang w:val="ru-RU"/>
        </w:rPr>
        <w:t>Ст</w:t>
      </w:r>
      <w:proofErr w:type="spellEnd"/>
      <w:r w:rsidRPr="00DA400A">
        <w:rPr>
          <w:rFonts w:eastAsiaTheme="minorHAnsi"/>
          <w:color w:val="auto"/>
          <w:sz w:val="28"/>
          <w:szCs w:val="28"/>
          <w:lang w:val="ru-RU"/>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муниципальным правовым актом представительного органа муниципального образования области;</w:t>
      </w:r>
    </w:p>
    <w:p w14:paraId="6312F4E6"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w:t>
      </w:r>
      <w:r w:rsidRPr="00DA400A">
        <w:rPr>
          <w:rFonts w:eastAsiaTheme="minorHAnsi"/>
          <w:color w:val="auto"/>
          <w:sz w:val="28"/>
          <w:szCs w:val="28"/>
          <w:vertAlign w:val="subscript"/>
          <w:lang w:val="ru-RU"/>
        </w:rPr>
        <w:t>д</w:t>
      </w:r>
      <w:r w:rsidRPr="00DA400A">
        <w:rPr>
          <w:rFonts w:eastAsiaTheme="minorHAnsi"/>
          <w:color w:val="auto"/>
          <w:sz w:val="28"/>
          <w:szCs w:val="28"/>
          <w:lang w:val="ru-RU"/>
        </w:rPr>
        <w:t xml:space="preserve">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14:paraId="66EBA0C0"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w:t>
      </w:r>
      <w:r w:rsidRPr="00DA400A">
        <w:rPr>
          <w:rFonts w:eastAsiaTheme="minorHAnsi"/>
          <w:color w:val="auto"/>
          <w:sz w:val="28"/>
          <w:szCs w:val="28"/>
          <w:vertAlign w:val="subscript"/>
          <w:lang w:val="ru-RU"/>
        </w:rPr>
        <w:t>г</w:t>
      </w:r>
      <w:r w:rsidRPr="00DA400A">
        <w:rPr>
          <w:rFonts w:eastAsiaTheme="minorHAnsi"/>
          <w:color w:val="auto"/>
          <w:sz w:val="28"/>
          <w:szCs w:val="28"/>
          <w:lang w:val="ru-RU"/>
        </w:rPr>
        <w:t xml:space="preserve"> - количество дней в году (365 или 366 дней).</w:t>
      </w:r>
    </w:p>
    <w:p w14:paraId="336EF5DE" w14:textId="7882E354" w:rsidR="00DA400A" w:rsidRPr="00DA400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3. В случае если для возведения гаража, являющегося некапитальным сооружением, используется часть земельного участка, расчет производится по следующей формуле:</w:t>
      </w:r>
    </w:p>
    <w:p w14:paraId="6ADDF562" w14:textId="0E34877A" w:rsidR="00DA400A" w:rsidRPr="00DA400A" w:rsidRDefault="00DA400A" w:rsidP="00DA400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 xml:space="preserve">П = (КС x </w:t>
      </w:r>
      <w:proofErr w:type="spellStart"/>
      <w:r w:rsidRPr="00DA400A">
        <w:rPr>
          <w:rFonts w:eastAsiaTheme="minorHAnsi"/>
          <w:color w:val="auto"/>
          <w:sz w:val="28"/>
          <w:szCs w:val="28"/>
          <w:lang w:val="ru-RU"/>
        </w:rPr>
        <w:t>Ст</w:t>
      </w:r>
      <w:proofErr w:type="spellEnd"/>
      <w:r w:rsidRPr="00DA400A">
        <w:rPr>
          <w:rFonts w:eastAsiaTheme="minorHAnsi"/>
          <w:color w:val="auto"/>
          <w:sz w:val="28"/>
          <w:szCs w:val="28"/>
          <w:lang w:val="ru-RU"/>
        </w:rPr>
        <w:t>) x К</w:t>
      </w:r>
      <w:r w:rsidRPr="00DA400A">
        <w:rPr>
          <w:rFonts w:eastAsiaTheme="minorHAnsi"/>
          <w:color w:val="auto"/>
          <w:sz w:val="28"/>
          <w:szCs w:val="28"/>
          <w:vertAlign w:val="subscript"/>
          <w:lang w:val="ru-RU"/>
        </w:rPr>
        <w:t>д</w:t>
      </w:r>
      <w:r w:rsidRPr="00DA400A">
        <w:rPr>
          <w:rFonts w:eastAsiaTheme="minorHAnsi"/>
          <w:color w:val="auto"/>
          <w:sz w:val="28"/>
          <w:szCs w:val="28"/>
          <w:lang w:val="ru-RU"/>
        </w:rPr>
        <w:t xml:space="preserve"> / К</w:t>
      </w:r>
      <w:r w:rsidRPr="00DA400A">
        <w:rPr>
          <w:rFonts w:eastAsiaTheme="minorHAnsi"/>
          <w:color w:val="auto"/>
          <w:sz w:val="28"/>
          <w:szCs w:val="28"/>
          <w:vertAlign w:val="subscript"/>
          <w:lang w:val="ru-RU"/>
        </w:rPr>
        <w:t>г</w:t>
      </w:r>
      <w:r w:rsidRPr="00DA400A">
        <w:rPr>
          <w:rFonts w:eastAsiaTheme="minorHAnsi"/>
          <w:color w:val="auto"/>
          <w:sz w:val="28"/>
          <w:szCs w:val="28"/>
          <w:lang w:val="ru-RU"/>
        </w:rPr>
        <w:t xml:space="preserve"> x </w:t>
      </w:r>
      <w:proofErr w:type="spellStart"/>
      <w:r w:rsidRPr="00DA400A">
        <w:rPr>
          <w:rFonts w:eastAsiaTheme="minorHAnsi"/>
          <w:color w:val="auto"/>
          <w:sz w:val="28"/>
          <w:szCs w:val="28"/>
          <w:lang w:val="ru-RU"/>
        </w:rPr>
        <w:t>S</w:t>
      </w:r>
      <w:r w:rsidRPr="00DA400A">
        <w:rPr>
          <w:rFonts w:eastAsiaTheme="minorHAnsi"/>
          <w:color w:val="auto"/>
          <w:sz w:val="28"/>
          <w:szCs w:val="28"/>
          <w:vertAlign w:val="subscript"/>
          <w:lang w:val="ru-RU"/>
        </w:rPr>
        <w:t>ч</w:t>
      </w:r>
      <w:proofErr w:type="spellEnd"/>
      <w:r w:rsidRPr="00DA400A">
        <w:rPr>
          <w:rFonts w:eastAsiaTheme="minorHAnsi"/>
          <w:color w:val="auto"/>
          <w:sz w:val="28"/>
          <w:szCs w:val="28"/>
          <w:lang w:val="ru-RU"/>
        </w:rPr>
        <w:t xml:space="preserve"> / </w:t>
      </w:r>
      <w:proofErr w:type="spellStart"/>
      <w:r w:rsidRPr="00DA400A">
        <w:rPr>
          <w:rFonts w:eastAsiaTheme="minorHAnsi"/>
          <w:color w:val="auto"/>
          <w:sz w:val="28"/>
          <w:szCs w:val="28"/>
          <w:lang w:val="ru-RU"/>
        </w:rPr>
        <w:t>Sучастка</w:t>
      </w:r>
      <w:proofErr w:type="spellEnd"/>
      <w:r w:rsidRPr="00DA400A">
        <w:rPr>
          <w:rFonts w:eastAsiaTheme="minorHAnsi"/>
          <w:color w:val="auto"/>
          <w:sz w:val="28"/>
          <w:szCs w:val="28"/>
          <w:lang w:val="ru-RU"/>
        </w:rPr>
        <w:t>,</w:t>
      </w:r>
    </w:p>
    <w:p w14:paraId="232B5EE9"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где:</w:t>
      </w:r>
    </w:p>
    <w:p w14:paraId="04383568"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П - размер платы (руб.);</w:t>
      </w:r>
    </w:p>
    <w:p w14:paraId="732E85A9"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КС - кадастровая стоимость земельного участка (руб.);</w:t>
      </w:r>
    </w:p>
    <w:p w14:paraId="620F346B"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proofErr w:type="spellStart"/>
      <w:r w:rsidRPr="00DA400A">
        <w:rPr>
          <w:rFonts w:eastAsiaTheme="minorHAnsi"/>
          <w:color w:val="auto"/>
          <w:sz w:val="28"/>
          <w:szCs w:val="28"/>
          <w:lang w:val="ru-RU"/>
        </w:rPr>
        <w:t>Ст</w:t>
      </w:r>
      <w:proofErr w:type="spellEnd"/>
      <w:r w:rsidRPr="00DA400A">
        <w:rPr>
          <w:rFonts w:eastAsiaTheme="minorHAnsi"/>
          <w:color w:val="auto"/>
          <w:sz w:val="28"/>
          <w:szCs w:val="28"/>
          <w:lang w:val="ru-RU"/>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муниципальным правовым актом представительного органа муниципального образования области;</w:t>
      </w:r>
    </w:p>
    <w:p w14:paraId="74D9E41E"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lastRenderedPageBreak/>
        <w:t>К</w:t>
      </w:r>
      <w:r w:rsidRPr="00DA400A">
        <w:rPr>
          <w:rFonts w:eastAsiaTheme="minorHAnsi"/>
          <w:color w:val="auto"/>
          <w:sz w:val="28"/>
          <w:szCs w:val="28"/>
          <w:vertAlign w:val="subscript"/>
          <w:lang w:val="ru-RU"/>
        </w:rPr>
        <w:t>д</w:t>
      </w:r>
      <w:r w:rsidRPr="00DA400A">
        <w:rPr>
          <w:rFonts w:eastAsiaTheme="minorHAnsi"/>
          <w:color w:val="auto"/>
          <w:sz w:val="28"/>
          <w:szCs w:val="28"/>
          <w:lang w:val="ru-RU"/>
        </w:rPr>
        <w:t xml:space="preserve">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14:paraId="39039EB1"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w:t>
      </w:r>
      <w:r w:rsidRPr="00DA400A">
        <w:rPr>
          <w:rFonts w:eastAsiaTheme="minorHAnsi"/>
          <w:color w:val="auto"/>
          <w:sz w:val="28"/>
          <w:szCs w:val="28"/>
          <w:vertAlign w:val="subscript"/>
          <w:lang w:val="ru-RU"/>
        </w:rPr>
        <w:t>г</w:t>
      </w:r>
      <w:r w:rsidRPr="00DA400A">
        <w:rPr>
          <w:rFonts w:eastAsiaTheme="minorHAnsi"/>
          <w:color w:val="auto"/>
          <w:sz w:val="28"/>
          <w:szCs w:val="28"/>
          <w:lang w:val="ru-RU"/>
        </w:rPr>
        <w:t xml:space="preserve"> - количество дней в году (365 или 366 дней);</w:t>
      </w:r>
    </w:p>
    <w:p w14:paraId="10B9D179"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proofErr w:type="spellStart"/>
      <w:r w:rsidRPr="00DA400A">
        <w:rPr>
          <w:rFonts w:eastAsiaTheme="minorHAnsi"/>
          <w:color w:val="auto"/>
          <w:sz w:val="28"/>
          <w:szCs w:val="28"/>
          <w:lang w:val="ru-RU"/>
        </w:rPr>
        <w:t>S</w:t>
      </w:r>
      <w:r w:rsidRPr="00DA400A">
        <w:rPr>
          <w:rFonts w:eastAsiaTheme="minorHAnsi"/>
          <w:color w:val="auto"/>
          <w:sz w:val="28"/>
          <w:szCs w:val="28"/>
          <w:vertAlign w:val="subscript"/>
          <w:lang w:val="ru-RU"/>
        </w:rPr>
        <w:t>ч</w:t>
      </w:r>
      <w:proofErr w:type="spellEnd"/>
      <w:r w:rsidRPr="00DA400A">
        <w:rPr>
          <w:rFonts w:eastAsiaTheme="minorHAnsi"/>
          <w:color w:val="auto"/>
          <w:sz w:val="28"/>
          <w:szCs w:val="28"/>
          <w:lang w:val="ru-RU"/>
        </w:rPr>
        <w:t xml:space="preserve"> - площадь части земельного участка, используемого для возведения гаража, являющегося некапитальным сооружением (кв. м);</w:t>
      </w:r>
    </w:p>
    <w:p w14:paraId="322EC3B6"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S</w:t>
      </w:r>
      <w:r>
        <w:rPr>
          <w:rFonts w:eastAsiaTheme="minorHAnsi"/>
          <w:color w:val="auto"/>
          <w:sz w:val="28"/>
          <w:szCs w:val="28"/>
          <w:lang w:val="ru-RU"/>
        </w:rPr>
        <w:t xml:space="preserve"> </w:t>
      </w:r>
      <w:r w:rsidRPr="00DA400A">
        <w:rPr>
          <w:rFonts w:eastAsiaTheme="minorHAnsi"/>
          <w:color w:val="auto"/>
          <w:sz w:val="28"/>
          <w:szCs w:val="28"/>
          <w:lang w:val="ru-RU"/>
        </w:rPr>
        <w:t>участка - общая площадь земельного участка (кв. м).</w:t>
      </w:r>
    </w:p>
    <w:p w14:paraId="113EE1B1" w14:textId="4716F143" w:rsidR="00DA400A" w:rsidRPr="00DA400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 xml:space="preserve">4. Размер платы за использование земель и земельных участков, находящихся в </w:t>
      </w:r>
      <w:r>
        <w:rPr>
          <w:rFonts w:eastAsiaTheme="minorHAnsi"/>
          <w:color w:val="auto"/>
          <w:sz w:val="28"/>
          <w:szCs w:val="28"/>
          <w:lang w:val="ru-RU"/>
        </w:rPr>
        <w:t xml:space="preserve">муниципальной </w:t>
      </w:r>
      <w:r w:rsidRPr="00DA400A">
        <w:rPr>
          <w:rFonts w:eastAsiaTheme="minorHAnsi"/>
          <w:color w:val="auto"/>
          <w:sz w:val="28"/>
          <w:szCs w:val="28"/>
          <w:lang w:val="ru-RU"/>
        </w:rPr>
        <w:t xml:space="preserve">собственности </w:t>
      </w:r>
      <w:r>
        <w:rPr>
          <w:rFonts w:eastAsiaTheme="minorHAnsi"/>
          <w:color w:val="auto"/>
          <w:sz w:val="28"/>
          <w:szCs w:val="28"/>
          <w:lang w:val="ru-RU"/>
        </w:rPr>
        <w:t xml:space="preserve">Невельского муниципального округа </w:t>
      </w:r>
      <w:r w:rsidRPr="00DA400A">
        <w:rPr>
          <w:rFonts w:eastAsiaTheme="minorHAnsi"/>
          <w:color w:val="auto"/>
          <w:sz w:val="28"/>
          <w:szCs w:val="28"/>
          <w:lang w:val="ru-RU"/>
        </w:rPr>
        <w:t>(в случае если не определена кадастровая стоимость), для возведения гражданами гаражей, являющихся некапитальными сооружениями, определяется по следующей формуле:</w:t>
      </w:r>
    </w:p>
    <w:p w14:paraId="1F4DCE20" w14:textId="56327081" w:rsidR="00DA400A" w:rsidRPr="00DA400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 xml:space="preserve">П = Су x S x </w:t>
      </w:r>
      <w:proofErr w:type="spellStart"/>
      <w:r w:rsidRPr="00DA400A">
        <w:rPr>
          <w:rFonts w:eastAsiaTheme="minorHAnsi"/>
          <w:color w:val="auto"/>
          <w:sz w:val="28"/>
          <w:szCs w:val="28"/>
          <w:lang w:val="ru-RU"/>
        </w:rPr>
        <w:t>Ст</w:t>
      </w:r>
      <w:proofErr w:type="spellEnd"/>
      <w:r w:rsidRPr="00DA400A">
        <w:rPr>
          <w:rFonts w:eastAsiaTheme="minorHAnsi"/>
          <w:color w:val="auto"/>
          <w:sz w:val="28"/>
          <w:szCs w:val="28"/>
          <w:lang w:val="ru-RU"/>
        </w:rPr>
        <w:t xml:space="preserve"> x К</w:t>
      </w:r>
      <w:r w:rsidRPr="00DA400A">
        <w:rPr>
          <w:rFonts w:eastAsiaTheme="minorHAnsi"/>
          <w:color w:val="auto"/>
          <w:sz w:val="28"/>
          <w:szCs w:val="28"/>
          <w:vertAlign w:val="subscript"/>
          <w:lang w:val="ru-RU"/>
        </w:rPr>
        <w:t>д</w:t>
      </w:r>
      <w:r w:rsidRPr="00DA400A">
        <w:rPr>
          <w:rFonts w:eastAsiaTheme="minorHAnsi"/>
          <w:color w:val="auto"/>
          <w:sz w:val="28"/>
          <w:szCs w:val="28"/>
          <w:lang w:val="ru-RU"/>
        </w:rPr>
        <w:t xml:space="preserve"> / К</w:t>
      </w:r>
      <w:r w:rsidRPr="00DA400A">
        <w:rPr>
          <w:rFonts w:eastAsiaTheme="minorHAnsi"/>
          <w:color w:val="auto"/>
          <w:sz w:val="28"/>
          <w:szCs w:val="28"/>
          <w:vertAlign w:val="subscript"/>
          <w:lang w:val="ru-RU"/>
        </w:rPr>
        <w:t>г</w:t>
      </w:r>
      <w:r w:rsidRPr="00DA400A">
        <w:rPr>
          <w:rFonts w:eastAsiaTheme="minorHAnsi"/>
          <w:color w:val="auto"/>
          <w:sz w:val="28"/>
          <w:szCs w:val="28"/>
          <w:lang w:val="ru-RU"/>
        </w:rPr>
        <w:t>,</w:t>
      </w:r>
    </w:p>
    <w:p w14:paraId="40D08FAD"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где:</w:t>
      </w:r>
    </w:p>
    <w:p w14:paraId="33E0B459"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П - размер платы (руб.);</w:t>
      </w:r>
    </w:p>
    <w:p w14:paraId="72B2B7DB"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Су - средний уровень кадастровой стоимости земель и земельных участков по муниципальному району (городскому округу) на территории области, утвержденный нормативным правовым актом области (руб. на 1 кв. м);</w:t>
      </w:r>
    </w:p>
    <w:p w14:paraId="1F7B661E"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S - площадь земельного участка (части земельного участка), используемых для возведения гражданами гаражей, являющихся некапитальными сооружениями (кв. м);</w:t>
      </w:r>
    </w:p>
    <w:p w14:paraId="3F987CE8"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proofErr w:type="spellStart"/>
      <w:r w:rsidRPr="00DA400A">
        <w:rPr>
          <w:rFonts w:eastAsiaTheme="minorHAnsi"/>
          <w:color w:val="auto"/>
          <w:sz w:val="28"/>
          <w:szCs w:val="28"/>
          <w:lang w:val="ru-RU"/>
        </w:rPr>
        <w:t>Ст</w:t>
      </w:r>
      <w:proofErr w:type="spellEnd"/>
      <w:r w:rsidRPr="00DA400A">
        <w:rPr>
          <w:rFonts w:eastAsiaTheme="minorHAnsi"/>
          <w:color w:val="auto"/>
          <w:sz w:val="28"/>
          <w:szCs w:val="28"/>
          <w:lang w:val="ru-RU"/>
        </w:rPr>
        <w:t xml:space="preserve"> - ставка земельного налога для земельных участков с видом разрешенного использования, предусматривающим возведение гаражей, устанавливаемая муниципальным правовым актом представительного органа муниципального образования области;</w:t>
      </w:r>
    </w:p>
    <w:p w14:paraId="4C0D7C71" w14:textId="77777777" w:rsidR="00B310C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w:t>
      </w:r>
      <w:r w:rsidRPr="00DA400A">
        <w:rPr>
          <w:rFonts w:eastAsiaTheme="minorHAnsi"/>
          <w:color w:val="auto"/>
          <w:sz w:val="28"/>
          <w:szCs w:val="28"/>
          <w:vertAlign w:val="subscript"/>
          <w:lang w:val="ru-RU"/>
        </w:rPr>
        <w:t>д</w:t>
      </w:r>
      <w:r w:rsidRPr="00DA400A">
        <w:rPr>
          <w:rFonts w:eastAsiaTheme="minorHAnsi"/>
          <w:color w:val="auto"/>
          <w:sz w:val="28"/>
          <w:szCs w:val="28"/>
          <w:lang w:val="ru-RU"/>
        </w:rPr>
        <w:t xml:space="preserve"> - количество дней использования земельного участка для возведения гаража, являющегося некапитальным сооружением, в течение календарного года (дни);</w:t>
      </w:r>
    </w:p>
    <w:p w14:paraId="03D47E96" w14:textId="110370DD" w:rsidR="00DA400A" w:rsidRPr="00DA400A" w:rsidRDefault="00DA400A" w:rsidP="00B310CA">
      <w:pPr>
        <w:autoSpaceDE w:val="0"/>
        <w:autoSpaceDN w:val="0"/>
        <w:adjustRightInd w:val="0"/>
        <w:spacing w:after="0" w:line="240" w:lineRule="auto"/>
        <w:ind w:firstLine="709"/>
        <w:rPr>
          <w:rFonts w:eastAsiaTheme="minorHAnsi"/>
          <w:color w:val="auto"/>
          <w:sz w:val="28"/>
          <w:szCs w:val="28"/>
          <w:lang w:val="ru-RU"/>
        </w:rPr>
      </w:pPr>
      <w:r w:rsidRPr="00DA400A">
        <w:rPr>
          <w:rFonts w:eastAsiaTheme="minorHAnsi"/>
          <w:color w:val="auto"/>
          <w:sz w:val="28"/>
          <w:szCs w:val="28"/>
          <w:lang w:val="ru-RU"/>
        </w:rPr>
        <w:t>К</w:t>
      </w:r>
      <w:r w:rsidRPr="00DA400A">
        <w:rPr>
          <w:rFonts w:eastAsiaTheme="minorHAnsi"/>
          <w:color w:val="auto"/>
          <w:sz w:val="28"/>
          <w:szCs w:val="28"/>
          <w:vertAlign w:val="subscript"/>
          <w:lang w:val="ru-RU"/>
        </w:rPr>
        <w:t>г</w:t>
      </w:r>
      <w:r w:rsidRPr="00DA400A">
        <w:rPr>
          <w:rFonts w:eastAsiaTheme="minorHAnsi"/>
          <w:color w:val="auto"/>
          <w:sz w:val="28"/>
          <w:szCs w:val="28"/>
          <w:lang w:val="ru-RU"/>
        </w:rPr>
        <w:t xml:space="preserve"> - количество дней в году (365 или 366 дней).</w:t>
      </w:r>
    </w:p>
    <w:p w14:paraId="57D7EA5D" w14:textId="3C6BD0B2" w:rsidR="00DA400A" w:rsidRDefault="00DA400A" w:rsidP="00DC6E73">
      <w:pPr>
        <w:ind w:firstLine="0"/>
        <w:rPr>
          <w:b/>
          <w:bCs/>
          <w:sz w:val="28"/>
          <w:szCs w:val="28"/>
          <w:lang w:val="ru-RU"/>
        </w:rPr>
      </w:pPr>
    </w:p>
    <w:p w14:paraId="0F3207BF" w14:textId="0D5FDE04" w:rsidR="00B310CA" w:rsidRDefault="00B310CA" w:rsidP="00DC6E73">
      <w:pPr>
        <w:ind w:firstLine="0"/>
        <w:rPr>
          <w:b/>
          <w:bCs/>
          <w:sz w:val="28"/>
          <w:szCs w:val="28"/>
          <w:lang w:val="ru-RU"/>
        </w:rPr>
      </w:pPr>
    </w:p>
    <w:p w14:paraId="31D4F8B3" w14:textId="5255BC2D" w:rsidR="00B310CA" w:rsidRDefault="00B310CA" w:rsidP="00DC6E73">
      <w:pPr>
        <w:ind w:firstLine="0"/>
        <w:rPr>
          <w:b/>
          <w:bCs/>
          <w:sz w:val="28"/>
          <w:szCs w:val="28"/>
          <w:lang w:val="ru-RU"/>
        </w:rPr>
      </w:pPr>
    </w:p>
    <w:p w14:paraId="3E20D953" w14:textId="0D3E09DD" w:rsidR="00B310CA" w:rsidRDefault="00B310CA" w:rsidP="00DC6E73">
      <w:pPr>
        <w:ind w:firstLine="0"/>
        <w:rPr>
          <w:b/>
          <w:bCs/>
          <w:sz w:val="28"/>
          <w:szCs w:val="28"/>
          <w:lang w:val="ru-RU"/>
        </w:rPr>
      </w:pPr>
    </w:p>
    <w:p w14:paraId="200D2C6B" w14:textId="346DC323" w:rsidR="00B310CA" w:rsidRDefault="00B310CA" w:rsidP="00DC6E73">
      <w:pPr>
        <w:ind w:firstLine="0"/>
        <w:rPr>
          <w:b/>
          <w:bCs/>
          <w:sz w:val="28"/>
          <w:szCs w:val="28"/>
          <w:lang w:val="ru-RU"/>
        </w:rPr>
      </w:pPr>
    </w:p>
    <w:p w14:paraId="71E3ED61" w14:textId="50169002" w:rsidR="00B310CA" w:rsidRDefault="00B310CA" w:rsidP="00DC6E73">
      <w:pPr>
        <w:ind w:firstLine="0"/>
        <w:rPr>
          <w:b/>
          <w:bCs/>
          <w:sz w:val="28"/>
          <w:szCs w:val="28"/>
          <w:lang w:val="ru-RU"/>
        </w:rPr>
      </w:pPr>
    </w:p>
    <w:p w14:paraId="0C9F7A9D" w14:textId="5D2FA35D" w:rsidR="00B310CA" w:rsidRDefault="00B310CA" w:rsidP="00DC6E73">
      <w:pPr>
        <w:ind w:firstLine="0"/>
        <w:rPr>
          <w:b/>
          <w:bCs/>
          <w:sz w:val="28"/>
          <w:szCs w:val="28"/>
          <w:lang w:val="ru-RU"/>
        </w:rPr>
      </w:pPr>
    </w:p>
    <w:p w14:paraId="079B07D2" w14:textId="6187BF61" w:rsidR="00B310CA" w:rsidRDefault="00B310CA" w:rsidP="00DC6E73">
      <w:pPr>
        <w:ind w:firstLine="0"/>
        <w:rPr>
          <w:b/>
          <w:bCs/>
          <w:sz w:val="28"/>
          <w:szCs w:val="28"/>
          <w:lang w:val="ru-RU"/>
        </w:rPr>
      </w:pPr>
    </w:p>
    <w:p w14:paraId="2FC5E001" w14:textId="552F5231" w:rsidR="00B310CA" w:rsidRDefault="00B310CA" w:rsidP="00DC6E73">
      <w:pPr>
        <w:ind w:firstLine="0"/>
        <w:rPr>
          <w:b/>
          <w:bCs/>
          <w:sz w:val="28"/>
          <w:szCs w:val="28"/>
          <w:lang w:val="ru-RU"/>
        </w:rPr>
      </w:pPr>
    </w:p>
    <w:p w14:paraId="1370F4C0" w14:textId="6F6A2025" w:rsidR="00B310CA" w:rsidRDefault="00B310CA" w:rsidP="00DC6E73">
      <w:pPr>
        <w:ind w:firstLine="0"/>
        <w:rPr>
          <w:b/>
          <w:bCs/>
          <w:sz w:val="28"/>
          <w:szCs w:val="28"/>
          <w:lang w:val="ru-RU"/>
        </w:rPr>
      </w:pPr>
    </w:p>
    <w:p w14:paraId="556026B3" w14:textId="64B97339" w:rsidR="00B310CA" w:rsidRDefault="00B310CA" w:rsidP="00DC6E73">
      <w:pPr>
        <w:ind w:firstLine="0"/>
        <w:rPr>
          <w:b/>
          <w:bCs/>
          <w:sz w:val="28"/>
          <w:szCs w:val="28"/>
          <w:lang w:val="ru-RU"/>
        </w:rPr>
      </w:pPr>
    </w:p>
    <w:p w14:paraId="39863583" w14:textId="6CBFBA54" w:rsidR="00B310CA" w:rsidRDefault="00B310CA" w:rsidP="00DC6E73">
      <w:pPr>
        <w:ind w:firstLine="0"/>
        <w:rPr>
          <w:b/>
          <w:bCs/>
          <w:sz w:val="28"/>
          <w:szCs w:val="28"/>
          <w:lang w:val="ru-RU"/>
        </w:rPr>
      </w:pPr>
    </w:p>
    <w:p w14:paraId="125C1D42" w14:textId="72DB2073" w:rsidR="00B310CA" w:rsidRDefault="00B310CA" w:rsidP="00DC6E73">
      <w:pPr>
        <w:ind w:firstLine="0"/>
        <w:rPr>
          <w:b/>
          <w:bCs/>
          <w:sz w:val="28"/>
          <w:szCs w:val="28"/>
          <w:lang w:val="ru-RU"/>
        </w:rPr>
      </w:pPr>
    </w:p>
    <w:p w14:paraId="5B78D3D0" w14:textId="4562AC1A" w:rsidR="00B310CA" w:rsidRDefault="00B310CA" w:rsidP="00DC6E73">
      <w:pPr>
        <w:ind w:firstLine="0"/>
        <w:rPr>
          <w:b/>
          <w:bCs/>
          <w:sz w:val="28"/>
          <w:szCs w:val="28"/>
          <w:lang w:val="ru-RU"/>
        </w:rPr>
      </w:pPr>
    </w:p>
    <w:p w14:paraId="75713D9B" w14:textId="14554D2F" w:rsidR="00B310CA" w:rsidRDefault="00B310CA" w:rsidP="00DC6E73">
      <w:pPr>
        <w:ind w:firstLine="0"/>
        <w:rPr>
          <w:b/>
          <w:bCs/>
          <w:sz w:val="28"/>
          <w:szCs w:val="28"/>
          <w:lang w:val="ru-RU"/>
        </w:rPr>
      </w:pPr>
    </w:p>
    <w:p w14:paraId="277ED0E1" w14:textId="4720022F" w:rsidR="00B310CA" w:rsidRDefault="00B310CA" w:rsidP="00DC6E73">
      <w:pPr>
        <w:ind w:firstLine="0"/>
        <w:rPr>
          <w:b/>
          <w:bCs/>
          <w:sz w:val="28"/>
          <w:szCs w:val="28"/>
          <w:lang w:val="ru-RU"/>
        </w:rPr>
      </w:pPr>
    </w:p>
    <w:p w14:paraId="41296BBF" w14:textId="77777777" w:rsidR="00B310CA" w:rsidRPr="00DC6E73" w:rsidRDefault="00B310CA" w:rsidP="00723B29">
      <w:pPr>
        <w:spacing w:after="0" w:line="0" w:lineRule="atLeast"/>
        <w:ind w:firstLine="675"/>
        <w:jc w:val="right"/>
        <w:rPr>
          <w:sz w:val="28"/>
          <w:szCs w:val="28"/>
          <w:lang w:val="ru-RU"/>
        </w:rPr>
      </w:pPr>
      <w:r w:rsidRPr="00DC6E73">
        <w:rPr>
          <w:sz w:val="28"/>
          <w:szCs w:val="28"/>
          <w:lang w:val="ru-RU"/>
        </w:rPr>
        <w:lastRenderedPageBreak/>
        <w:t>Утвержден постановлением</w:t>
      </w:r>
    </w:p>
    <w:p w14:paraId="6D175E11" w14:textId="77777777" w:rsidR="00B310CA" w:rsidRPr="00DC6E73" w:rsidRDefault="00B310CA" w:rsidP="00723B29">
      <w:pPr>
        <w:spacing w:after="0" w:line="0" w:lineRule="atLeast"/>
        <w:ind w:firstLine="675"/>
        <w:jc w:val="right"/>
        <w:rPr>
          <w:sz w:val="28"/>
          <w:szCs w:val="28"/>
          <w:lang w:val="ru-RU"/>
        </w:rPr>
      </w:pPr>
      <w:r w:rsidRPr="00DC6E73">
        <w:rPr>
          <w:sz w:val="28"/>
          <w:szCs w:val="28"/>
          <w:lang w:val="ru-RU"/>
        </w:rPr>
        <w:t xml:space="preserve">Администрации Невельского </w:t>
      </w:r>
    </w:p>
    <w:p w14:paraId="3480B0A8" w14:textId="77777777" w:rsidR="00B310CA" w:rsidRPr="00DC6E73" w:rsidRDefault="00B310CA" w:rsidP="00723B29">
      <w:pPr>
        <w:spacing w:after="0" w:line="0" w:lineRule="atLeast"/>
        <w:ind w:firstLine="675"/>
        <w:jc w:val="right"/>
        <w:rPr>
          <w:sz w:val="28"/>
          <w:szCs w:val="28"/>
          <w:lang w:val="ru-RU"/>
        </w:rPr>
      </w:pPr>
      <w:r w:rsidRPr="00DC6E73">
        <w:rPr>
          <w:sz w:val="28"/>
          <w:szCs w:val="28"/>
          <w:lang w:val="ru-RU"/>
        </w:rPr>
        <w:t>муниципального округа</w:t>
      </w:r>
    </w:p>
    <w:p w14:paraId="4805E7E2" w14:textId="77777777" w:rsidR="00B310CA" w:rsidRPr="00DC6E73" w:rsidRDefault="00B310CA" w:rsidP="00B310CA">
      <w:pPr>
        <w:jc w:val="right"/>
        <w:rPr>
          <w:sz w:val="28"/>
          <w:szCs w:val="28"/>
          <w:lang w:val="ru-RU"/>
        </w:rPr>
      </w:pPr>
      <w:r w:rsidRPr="00DC6E73">
        <w:rPr>
          <w:sz w:val="28"/>
          <w:szCs w:val="28"/>
          <w:lang w:val="ru-RU"/>
        </w:rPr>
        <w:t>от ________________ № _______</w:t>
      </w:r>
    </w:p>
    <w:p w14:paraId="47D7E999" w14:textId="77777777" w:rsidR="00B310CA" w:rsidRDefault="00B310CA" w:rsidP="00B310CA">
      <w:pPr>
        <w:jc w:val="center"/>
        <w:rPr>
          <w:sz w:val="28"/>
          <w:szCs w:val="28"/>
          <w:lang w:val="ru-RU"/>
        </w:rPr>
      </w:pPr>
      <w:bookmarkStart w:id="6" w:name="_Hlk170135136"/>
    </w:p>
    <w:p w14:paraId="16A3A76A" w14:textId="4D00FEF0" w:rsidR="00C51ACB" w:rsidRPr="00AD37B5" w:rsidRDefault="00723B29" w:rsidP="00C51ACB">
      <w:pPr>
        <w:autoSpaceDE w:val="0"/>
        <w:autoSpaceDN w:val="0"/>
        <w:adjustRightInd w:val="0"/>
        <w:spacing w:after="0" w:line="240" w:lineRule="auto"/>
        <w:ind w:firstLine="709"/>
        <w:jc w:val="center"/>
        <w:rPr>
          <w:rFonts w:eastAsiaTheme="minorHAnsi"/>
          <w:color w:val="auto"/>
          <w:sz w:val="28"/>
          <w:szCs w:val="28"/>
          <w:lang w:val="ru-RU"/>
        </w:rPr>
      </w:pPr>
      <w:r w:rsidRPr="00723B29">
        <w:rPr>
          <w:sz w:val="28"/>
          <w:szCs w:val="28"/>
          <w:lang w:val="ru-RU"/>
        </w:rPr>
        <w:t>Поряд</w:t>
      </w:r>
      <w:r>
        <w:rPr>
          <w:sz w:val="28"/>
          <w:szCs w:val="28"/>
          <w:lang w:val="ru-RU"/>
        </w:rPr>
        <w:t>ок</w:t>
      </w:r>
      <w:r w:rsidRPr="00723B29">
        <w:rPr>
          <w:sz w:val="28"/>
          <w:szCs w:val="28"/>
          <w:lang w:val="ru-RU"/>
        </w:rPr>
        <w:t xml:space="preserve"> включения места размещения гаражей (стоянок) 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r w:rsidR="005A14A3" w:rsidRPr="005A14A3">
        <w:rPr>
          <w:sz w:val="28"/>
          <w:szCs w:val="28"/>
          <w:lang w:val="ru-RU"/>
        </w:rPr>
        <w:t xml:space="preserve"> </w:t>
      </w:r>
      <w:r w:rsidR="005A14A3">
        <w:rPr>
          <w:sz w:val="28"/>
          <w:szCs w:val="28"/>
          <w:lang w:val="ru-RU"/>
        </w:rPr>
        <w:t>на территории Невельского муниципального округа Псковской области</w:t>
      </w:r>
    </w:p>
    <w:p w14:paraId="610F8CD7" w14:textId="77777777" w:rsidR="00C51ACB" w:rsidRPr="0092090E" w:rsidRDefault="00C51ACB" w:rsidP="0092090E">
      <w:pPr>
        <w:autoSpaceDE w:val="0"/>
        <w:autoSpaceDN w:val="0"/>
        <w:adjustRightInd w:val="0"/>
        <w:spacing w:after="0" w:line="240" w:lineRule="auto"/>
        <w:ind w:firstLine="709"/>
        <w:jc w:val="center"/>
        <w:rPr>
          <w:rFonts w:eastAsiaTheme="minorHAnsi"/>
          <w:color w:val="auto"/>
          <w:sz w:val="28"/>
          <w:szCs w:val="28"/>
          <w:lang w:val="ru-RU"/>
        </w:rPr>
      </w:pPr>
    </w:p>
    <w:p w14:paraId="0FC4689B" w14:textId="32E1CEB6" w:rsidR="00C438F3" w:rsidRPr="00585AF3" w:rsidRDefault="00C438F3" w:rsidP="00723B29">
      <w:pPr>
        <w:autoSpaceDE w:val="0"/>
        <w:autoSpaceDN w:val="0"/>
        <w:adjustRightInd w:val="0"/>
        <w:spacing w:after="0" w:line="240" w:lineRule="auto"/>
        <w:ind w:firstLine="709"/>
        <w:rPr>
          <w:sz w:val="28"/>
          <w:szCs w:val="28"/>
          <w:lang w:val="ru-RU"/>
        </w:rPr>
      </w:pPr>
      <w:r w:rsidRPr="00585AF3">
        <w:rPr>
          <w:sz w:val="28"/>
          <w:szCs w:val="28"/>
          <w:lang w:val="ru-RU"/>
        </w:rPr>
        <w:t xml:space="preserve">1. Настоящий </w:t>
      </w:r>
      <w:r w:rsidR="00AD37B5">
        <w:rPr>
          <w:sz w:val="28"/>
          <w:szCs w:val="28"/>
          <w:lang w:val="ru-RU"/>
        </w:rPr>
        <w:t>П</w:t>
      </w:r>
      <w:r w:rsidRPr="00585AF3">
        <w:rPr>
          <w:sz w:val="28"/>
          <w:szCs w:val="28"/>
          <w:lang w:val="ru-RU"/>
        </w:rPr>
        <w:t xml:space="preserve">орядок </w:t>
      </w:r>
      <w:r w:rsidR="00AD37B5" w:rsidRPr="00AD37B5">
        <w:rPr>
          <w:sz w:val="28"/>
          <w:szCs w:val="28"/>
          <w:lang w:val="ru-RU"/>
        </w:rPr>
        <w:t xml:space="preserve">включения </w:t>
      </w:r>
      <w:r w:rsidR="00723B29" w:rsidRPr="00723B29">
        <w:rPr>
          <w:sz w:val="28"/>
          <w:szCs w:val="28"/>
          <w:lang w:val="ru-RU"/>
        </w:rPr>
        <w:t>места размещения гаражей (стоянок) 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r w:rsidR="00723B29">
        <w:rPr>
          <w:sz w:val="28"/>
          <w:szCs w:val="28"/>
          <w:lang w:val="ru-RU"/>
        </w:rPr>
        <w:t xml:space="preserve"> на территории Невельского муниципального округа Псковской области </w:t>
      </w:r>
      <w:r w:rsidR="005A14A3">
        <w:rPr>
          <w:sz w:val="28"/>
          <w:szCs w:val="28"/>
          <w:lang w:val="ru-RU"/>
        </w:rPr>
        <w:t xml:space="preserve">на территории Невельского муниципального округа Псковской области </w:t>
      </w:r>
      <w:r w:rsidR="00AD37B5">
        <w:rPr>
          <w:sz w:val="28"/>
          <w:szCs w:val="28"/>
          <w:lang w:val="ru-RU"/>
        </w:rPr>
        <w:t xml:space="preserve">(далее – Порядок) </w:t>
      </w:r>
      <w:r w:rsidRPr="00585AF3">
        <w:rPr>
          <w:sz w:val="28"/>
          <w:szCs w:val="28"/>
          <w:lang w:val="ru-RU"/>
        </w:rPr>
        <w:t xml:space="preserve">устанавливает </w:t>
      </w:r>
      <w:r w:rsidR="00723B29">
        <w:rPr>
          <w:sz w:val="28"/>
          <w:szCs w:val="28"/>
          <w:lang w:val="ru-RU"/>
        </w:rPr>
        <w:t>особенности подачи заявления о</w:t>
      </w:r>
      <w:r w:rsidRPr="00585AF3">
        <w:rPr>
          <w:sz w:val="28"/>
          <w:szCs w:val="28"/>
          <w:lang w:val="ru-RU"/>
        </w:rPr>
        <w:t xml:space="preserve"> </w:t>
      </w:r>
      <w:r w:rsidR="00C51ACB">
        <w:rPr>
          <w:sz w:val="28"/>
          <w:szCs w:val="28"/>
          <w:lang w:val="ru-RU"/>
        </w:rPr>
        <w:t xml:space="preserve">включения в </w:t>
      </w:r>
      <w:r w:rsidR="00AD37B5">
        <w:rPr>
          <w:sz w:val="28"/>
          <w:szCs w:val="28"/>
          <w:lang w:val="ru-RU"/>
        </w:rPr>
        <w:t>с</w:t>
      </w:r>
      <w:r w:rsidR="00C51ACB">
        <w:rPr>
          <w:sz w:val="28"/>
          <w:szCs w:val="28"/>
          <w:lang w:val="ru-RU"/>
        </w:rPr>
        <w:t xml:space="preserve">хему </w:t>
      </w:r>
      <w:r w:rsidR="00E70B27">
        <w:rPr>
          <w:sz w:val="28"/>
          <w:szCs w:val="28"/>
          <w:lang w:val="ru-RU"/>
        </w:rPr>
        <w:t xml:space="preserve">мест </w:t>
      </w:r>
      <w:r w:rsidRPr="00585AF3">
        <w:rPr>
          <w:sz w:val="28"/>
          <w:szCs w:val="28"/>
          <w:lang w:val="ru-RU"/>
        </w:rPr>
        <w:t>размещени</w:t>
      </w:r>
      <w:r w:rsidR="00C51ACB">
        <w:rPr>
          <w:sz w:val="28"/>
          <w:szCs w:val="28"/>
          <w:lang w:val="ru-RU"/>
        </w:rPr>
        <w:t>я</w:t>
      </w:r>
      <w:r w:rsidRPr="00585AF3">
        <w:rPr>
          <w:sz w:val="28"/>
          <w:szCs w:val="28"/>
          <w:lang w:val="ru-RU"/>
        </w:rPr>
        <w:t xml:space="preserve">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r w:rsidR="00585AF3">
        <w:rPr>
          <w:sz w:val="28"/>
          <w:szCs w:val="28"/>
          <w:lang w:val="ru-RU"/>
        </w:rPr>
        <w:t>Невельского муниципального округа Псковской области</w:t>
      </w:r>
      <w:r w:rsidR="0058703B">
        <w:rPr>
          <w:sz w:val="28"/>
          <w:szCs w:val="28"/>
          <w:lang w:val="ru-RU"/>
        </w:rPr>
        <w:t xml:space="preserve"> (далее – Схема)</w:t>
      </w:r>
      <w:r w:rsidRPr="00585AF3">
        <w:rPr>
          <w:sz w:val="28"/>
          <w:szCs w:val="28"/>
          <w:lang w:val="ru-RU"/>
        </w:rPr>
        <w:t xml:space="preserve">. </w:t>
      </w:r>
    </w:p>
    <w:p w14:paraId="549AE1D1" w14:textId="12E82910" w:rsidR="00C438F3" w:rsidRDefault="00C438F3" w:rsidP="00C51ACB">
      <w:pPr>
        <w:rPr>
          <w:sz w:val="28"/>
          <w:szCs w:val="28"/>
          <w:lang w:val="ru-RU"/>
        </w:rPr>
      </w:pPr>
      <w:r w:rsidRPr="00585AF3">
        <w:rPr>
          <w:sz w:val="28"/>
          <w:szCs w:val="28"/>
          <w:lang w:val="ru-RU"/>
        </w:rPr>
        <w:t xml:space="preserve">2. Органом, уполномоченным на принятие и рассмотрение заявлений </w:t>
      </w:r>
      <w:r w:rsidR="0058703B">
        <w:rPr>
          <w:sz w:val="28"/>
          <w:szCs w:val="28"/>
          <w:lang w:val="ru-RU"/>
        </w:rPr>
        <w:t>о</w:t>
      </w:r>
      <w:r w:rsidRPr="00585AF3">
        <w:rPr>
          <w:sz w:val="28"/>
          <w:szCs w:val="28"/>
          <w:lang w:val="ru-RU"/>
        </w:rPr>
        <w:t xml:space="preserve"> </w:t>
      </w:r>
      <w:r w:rsidR="0058703B">
        <w:rPr>
          <w:sz w:val="28"/>
          <w:szCs w:val="28"/>
          <w:lang w:val="ru-RU"/>
        </w:rPr>
        <w:t>включении земельного участка в Схему,</w:t>
      </w:r>
      <w:r w:rsidRPr="00585AF3">
        <w:rPr>
          <w:sz w:val="28"/>
          <w:szCs w:val="28"/>
          <w:lang w:val="ru-RU"/>
        </w:rPr>
        <w:t xml:space="preserve"> является Комитет</w:t>
      </w:r>
      <w:r w:rsidR="00585AF3">
        <w:rPr>
          <w:sz w:val="28"/>
          <w:szCs w:val="28"/>
          <w:lang w:val="ru-RU"/>
        </w:rPr>
        <w:t xml:space="preserve"> по управлению муниципальным имуществом Администрации Невельского муниципального округа</w:t>
      </w:r>
      <w:r w:rsidRPr="00585AF3">
        <w:rPr>
          <w:sz w:val="28"/>
          <w:szCs w:val="28"/>
          <w:lang w:val="ru-RU"/>
        </w:rPr>
        <w:t xml:space="preserve">. </w:t>
      </w:r>
    </w:p>
    <w:p w14:paraId="7268BCEE" w14:textId="5BAEEE57" w:rsidR="00C438F3" w:rsidRPr="00585AF3" w:rsidRDefault="00E70B27" w:rsidP="00C438F3">
      <w:pPr>
        <w:rPr>
          <w:sz w:val="28"/>
          <w:szCs w:val="28"/>
          <w:lang w:val="ru-RU"/>
        </w:rPr>
      </w:pPr>
      <w:r>
        <w:rPr>
          <w:sz w:val="28"/>
          <w:szCs w:val="28"/>
          <w:lang w:val="ru-RU"/>
        </w:rPr>
        <w:t>3</w:t>
      </w:r>
      <w:r w:rsidR="00C438F3" w:rsidRPr="00585AF3">
        <w:rPr>
          <w:sz w:val="28"/>
          <w:szCs w:val="28"/>
          <w:lang w:val="ru-RU"/>
        </w:rPr>
        <w:t xml:space="preserve">. Для </w:t>
      </w:r>
      <w:r w:rsidR="00097653">
        <w:rPr>
          <w:sz w:val="28"/>
          <w:szCs w:val="28"/>
          <w:lang w:val="ru-RU"/>
        </w:rPr>
        <w:t xml:space="preserve">включения в </w:t>
      </w:r>
      <w:r w:rsidR="00750029">
        <w:rPr>
          <w:sz w:val="28"/>
          <w:szCs w:val="28"/>
          <w:lang w:val="ru-RU"/>
        </w:rPr>
        <w:t>С</w:t>
      </w:r>
      <w:r w:rsidR="00097653">
        <w:rPr>
          <w:sz w:val="28"/>
          <w:szCs w:val="28"/>
          <w:lang w:val="ru-RU"/>
        </w:rPr>
        <w:t>хему</w:t>
      </w:r>
      <w:r w:rsidR="00C438F3" w:rsidRPr="00585AF3">
        <w:rPr>
          <w:sz w:val="28"/>
          <w:szCs w:val="28"/>
          <w:lang w:val="ru-RU"/>
        </w:rPr>
        <w:t xml:space="preserve">, физическое лицо, заинтересованное </w:t>
      </w:r>
      <w:r w:rsidR="00097653">
        <w:rPr>
          <w:sz w:val="28"/>
          <w:szCs w:val="28"/>
          <w:lang w:val="ru-RU"/>
        </w:rPr>
        <w:t>в размещении такого гаража</w:t>
      </w:r>
      <w:r w:rsidR="00C438F3" w:rsidRPr="00585AF3">
        <w:rPr>
          <w:sz w:val="28"/>
          <w:szCs w:val="28"/>
          <w:lang w:val="ru-RU"/>
        </w:rPr>
        <w:t xml:space="preserve"> (далее - заявитель), обращается в </w:t>
      </w:r>
      <w:r w:rsidR="00750029">
        <w:rPr>
          <w:sz w:val="28"/>
          <w:szCs w:val="28"/>
          <w:lang w:val="ru-RU"/>
        </w:rPr>
        <w:t>У</w:t>
      </w:r>
      <w:r w:rsidR="00C438F3" w:rsidRPr="00585AF3">
        <w:rPr>
          <w:sz w:val="28"/>
          <w:szCs w:val="28"/>
          <w:lang w:val="ru-RU"/>
        </w:rPr>
        <w:t>полномоченный орган с заявлением (далее - заявление)</w:t>
      </w:r>
      <w:r>
        <w:rPr>
          <w:sz w:val="28"/>
          <w:szCs w:val="28"/>
          <w:lang w:val="ru-RU"/>
        </w:rPr>
        <w:t xml:space="preserve"> по форме согласно приложению</w:t>
      </w:r>
      <w:r w:rsidR="00AD37B5">
        <w:rPr>
          <w:sz w:val="28"/>
          <w:szCs w:val="28"/>
          <w:lang w:val="ru-RU"/>
        </w:rPr>
        <w:t xml:space="preserve"> к настоящему Порядку</w:t>
      </w:r>
      <w:r w:rsidR="00C438F3" w:rsidRPr="00585AF3">
        <w:rPr>
          <w:sz w:val="28"/>
          <w:szCs w:val="28"/>
          <w:lang w:val="ru-RU"/>
        </w:rPr>
        <w:t>.</w:t>
      </w:r>
    </w:p>
    <w:p w14:paraId="16A254A9" w14:textId="7EFCD223" w:rsidR="00585AF3" w:rsidRPr="00585AF3" w:rsidRDefault="00585AF3" w:rsidP="00585AF3">
      <w:pPr>
        <w:rPr>
          <w:sz w:val="28"/>
          <w:szCs w:val="28"/>
          <w:lang w:val="ru-RU"/>
        </w:rPr>
      </w:pPr>
      <w:r w:rsidRPr="00585AF3">
        <w:rPr>
          <w:sz w:val="28"/>
          <w:szCs w:val="28"/>
          <w:lang w:val="ru-RU"/>
        </w:rPr>
        <w:t xml:space="preserve">Заявление подается или направляется в </w:t>
      </w:r>
      <w:r>
        <w:rPr>
          <w:sz w:val="28"/>
          <w:szCs w:val="28"/>
          <w:lang w:val="ru-RU"/>
        </w:rPr>
        <w:t>У</w:t>
      </w:r>
      <w:r w:rsidRPr="00585AF3">
        <w:rPr>
          <w:sz w:val="28"/>
          <w:szCs w:val="28"/>
          <w:lang w:val="ru-RU"/>
        </w:rPr>
        <w:t xml:space="preserve">полномоченный орган заявителем лично или посредством почтовой связи на бумажном носителе. </w:t>
      </w:r>
    </w:p>
    <w:p w14:paraId="683D48F4" w14:textId="56EFD93E" w:rsidR="00585AF3" w:rsidRPr="00585AF3" w:rsidRDefault="00585AF3" w:rsidP="00585AF3">
      <w:pPr>
        <w:rPr>
          <w:sz w:val="28"/>
          <w:szCs w:val="28"/>
          <w:lang w:val="ru-RU"/>
        </w:rPr>
      </w:pPr>
      <w:r w:rsidRPr="00585AF3">
        <w:rPr>
          <w:sz w:val="28"/>
          <w:szCs w:val="28"/>
          <w:lang w:val="ru-RU"/>
        </w:rPr>
        <w:t xml:space="preserve">Заявление может быть подано в форме электронного документа </w:t>
      </w:r>
      <w:r w:rsidR="00C77CCF">
        <w:rPr>
          <w:sz w:val="28"/>
          <w:szCs w:val="28"/>
          <w:lang w:val="ru-RU"/>
        </w:rPr>
        <w:t>посредством направления в адрес электронной почты.</w:t>
      </w:r>
    </w:p>
    <w:p w14:paraId="25838BC3" w14:textId="4B3ABAA6" w:rsidR="00585AF3" w:rsidRDefault="00585AF3" w:rsidP="00585AF3">
      <w:pPr>
        <w:rPr>
          <w:sz w:val="28"/>
          <w:szCs w:val="28"/>
          <w:lang w:val="ru-RU"/>
        </w:rPr>
      </w:pPr>
      <w:r w:rsidRPr="00585AF3">
        <w:rPr>
          <w:sz w:val="28"/>
          <w:szCs w:val="28"/>
          <w:lang w:val="ru-RU"/>
        </w:rPr>
        <w:t xml:space="preserve"> </w:t>
      </w:r>
      <w:r w:rsidR="00E70B27">
        <w:rPr>
          <w:sz w:val="28"/>
          <w:szCs w:val="28"/>
          <w:lang w:val="ru-RU"/>
        </w:rPr>
        <w:t>3</w:t>
      </w:r>
      <w:r w:rsidRPr="00585AF3">
        <w:rPr>
          <w:sz w:val="28"/>
          <w:szCs w:val="28"/>
          <w:lang w:val="ru-RU"/>
        </w:rPr>
        <w:t xml:space="preserve">.1. В заявлении указываются: </w:t>
      </w:r>
    </w:p>
    <w:p w14:paraId="3E77140E" w14:textId="447D715B" w:rsidR="00585AF3" w:rsidRDefault="00E70B27" w:rsidP="00585AF3">
      <w:pPr>
        <w:rPr>
          <w:sz w:val="28"/>
          <w:szCs w:val="28"/>
          <w:lang w:val="ru-RU"/>
        </w:rPr>
      </w:pPr>
      <w:r>
        <w:rPr>
          <w:sz w:val="28"/>
          <w:szCs w:val="28"/>
          <w:lang w:val="ru-RU"/>
        </w:rPr>
        <w:t>3</w:t>
      </w:r>
      <w:r w:rsidR="00585AF3" w:rsidRPr="00585AF3">
        <w:rPr>
          <w:sz w:val="28"/>
          <w:szCs w:val="28"/>
          <w:lang w:val="ru-RU"/>
        </w:rPr>
        <w:t xml:space="preserve">.1.1. </w:t>
      </w:r>
      <w:r w:rsidR="00585AF3">
        <w:rPr>
          <w:sz w:val="28"/>
          <w:szCs w:val="28"/>
          <w:lang w:val="ru-RU"/>
        </w:rPr>
        <w:t>Ф</w:t>
      </w:r>
      <w:r w:rsidR="00585AF3" w:rsidRPr="00585AF3">
        <w:rPr>
          <w:sz w:val="28"/>
          <w:szCs w:val="28"/>
          <w:lang w:val="ru-RU"/>
        </w:rPr>
        <w:t>амилия, имя, отчество (при наличии), дата рождения, место жительства заявителя, реквизиты документа, удостоверяющего личность</w:t>
      </w:r>
      <w:r w:rsidR="00585AF3">
        <w:rPr>
          <w:sz w:val="28"/>
          <w:szCs w:val="28"/>
          <w:lang w:val="ru-RU"/>
        </w:rPr>
        <w:t>;</w:t>
      </w:r>
    </w:p>
    <w:p w14:paraId="578102AF" w14:textId="11806C7E" w:rsidR="00097653" w:rsidRDefault="00E70B27" w:rsidP="00585AF3">
      <w:pPr>
        <w:rPr>
          <w:sz w:val="28"/>
          <w:szCs w:val="28"/>
          <w:lang w:val="ru-RU"/>
        </w:rPr>
      </w:pPr>
      <w:r>
        <w:rPr>
          <w:sz w:val="28"/>
          <w:szCs w:val="28"/>
          <w:lang w:val="ru-RU"/>
        </w:rPr>
        <w:t>3</w:t>
      </w:r>
      <w:r w:rsidR="00585AF3" w:rsidRPr="00585AF3">
        <w:rPr>
          <w:sz w:val="28"/>
          <w:szCs w:val="28"/>
          <w:lang w:val="ru-RU"/>
        </w:rPr>
        <w:t xml:space="preserve">.1.2. </w:t>
      </w:r>
      <w:r w:rsidR="00585AF3">
        <w:rPr>
          <w:sz w:val="28"/>
          <w:szCs w:val="28"/>
          <w:lang w:val="ru-RU"/>
        </w:rPr>
        <w:t>М</w:t>
      </w:r>
      <w:r w:rsidR="00585AF3" w:rsidRPr="00585AF3">
        <w:rPr>
          <w:sz w:val="28"/>
          <w:szCs w:val="28"/>
          <w:lang w:val="ru-RU"/>
        </w:rPr>
        <w:t>есто нахождения гаража (стоянки),</w:t>
      </w:r>
      <w:r w:rsidR="00676409">
        <w:rPr>
          <w:sz w:val="28"/>
          <w:szCs w:val="28"/>
          <w:lang w:val="ru-RU"/>
        </w:rPr>
        <w:t xml:space="preserve"> кадастровый номер участка при наличии)</w:t>
      </w:r>
      <w:r w:rsidR="00241CA9">
        <w:rPr>
          <w:sz w:val="28"/>
          <w:szCs w:val="28"/>
          <w:lang w:val="ru-RU"/>
        </w:rPr>
        <w:t xml:space="preserve">, </w:t>
      </w:r>
      <w:r w:rsidR="00241CA9" w:rsidRPr="00241CA9">
        <w:rPr>
          <w:color w:val="auto"/>
          <w:sz w:val="28"/>
          <w:szCs w:val="28"/>
          <w:shd w:val="clear" w:color="auto" w:fill="FFFFFF"/>
          <w:lang w:val="ru-RU"/>
        </w:rPr>
        <w:t>описание места размещения некапитального гаража и (или) стоянки согласно схеме</w:t>
      </w:r>
      <w:r w:rsidR="00097653" w:rsidRPr="00241CA9">
        <w:rPr>
          <w:color w:val="auto"/>
          <w:sz w:val="28"/>
          <w:szCs w:val="28"/>
          <w:lang w:val="ru-RU"/>
        </w:rPr>
        <w:t>;</w:t>
      </w:r>
    </w:p>
    <w:p w14:paraId="287BF71C" w14:textId="47F64DA5" w:rsidR="007C6C48" w:rsidRDefault="00E70B27" w:rsidP="00585AF3">
      <w:pPr>
        <w:rPr>
          <w:sz w:val="28"/>
          <w:szCs w:val="28"/>
          <w:lang w:val="ru-RU"/>
        </w:rPr>
      </w:pPr>
      <w:r>
        <w:rPr>
          <w:sz w:val="28"/>
          <w:szCs w:val="28"/>
          <w:lang w:val="ru-RU"/>
        </w:rPr>
        <w:t>3</w:t>
      </w:r>
      <w:r w:rsidR="00097653">
        <w:rPr>
          <w:sz w:val="28"/>
          <w:szCs w:val="28"/>
          <w:lang w:val="ru-RU"/>
        </w:rPr>
        <w:t>.1.3. П</w:t>
      </w:r>
      <w:r w:rsidR="00585AF3" w:rsidRPr="00585AF3">
        <w:rPr>
          <w:sz w:val="28"/>
          <w:szCs w:val="28"/>
          <w:lang w:val="ru-RU"/>
        </w:rPr>
        <w:t>лощад</w:t>
      </w:r>
      <w:r w:rsidR="00097653">
        <w:rPr>
          <w:sz w:val="28"/>
          <w:szCs w:val="28"/>
          <w:lang w:val="ru-RU"/>
        </w:rPr>
        <w:t>ь</w:t>
      </w:r>
      <w:r w:rsidR="00585AF3" w:rsidRPr="00585AF3">
        <w:rPr>
          <w:sz w:val="28"/>
          <w:szCs w:val="28"/>
          <w:lang w:val="ru-RU"/>
        </w:rPr>
        <w:t xml:space="preserve"> земельного участка</w:t>
      </w:r>
      <w:r w:rsidR="00097653">
        <w:rPr>
          <w:sz w:val="28"/>
          <w:szCs w:val="28"/>
          <w:lang w:val="ru-RU"/>
        </w:rPr>
        <w:t xml:space="preserve">, </w:t>
      </w:r>
      <w:r w:rsidR="00241CA9">
        <w:rPr>
          <w:sz w:val="28"/>
          <w:szCs w:val="28"/>
          <w:lang w:val="ru-RU"/>
        </w:rPr>
        <w:t>пр</w:t>
      </w:r>
      <w:r w:rsidR="00097653">
        <w:rPr>
          <w:sz w:val="28"/>
          <w:szCs w:val="28"/>
          <w:lang w:val="ru-RU"/>
        </w:rPr>
        <w:t>едполагаемого к использованию</w:t>
      </w:r>
      <w:r w:rsidR="00241CA9">
        <w:rPr>
          <w:sz w:val="28"/>
          <w:szCs w:val="28"/>
          <w:lang w:val="ru-RU"/>
        </w:rPr>
        <w:t>;</w:t>
      </w:r>
    </w:p>
    <w:p w14:paraId="40A96ACE" w14:textId="56855ED3" w:rsidR="00241CA9" w:rsidRDefault="00E70B27" w:rsidP="00585AF3">
      <w:pPr>
        <w:rPr>
          <w:sz w:val="28"/>
          <w:szCs w:val="28"/>
          <w:lang w:val="ru-RU"/>
        </w:rPr>
      </w:pPr>
      <w:r>
        <w:rPr>
          <w:sz w:val="28"/>
          <w:szCs w:val="28"/>
          <w:lang w:val="ru-RU"/>
        </w:rPr>
        <w:t>3</w:t>
      </w:r>
      <w:r w:rsidR="00241CA9">
        <w:rPr>
          <w:sz w:val="28"/>
          <w:szCs w:val="28"/>
          <w:lang w:val="ru-RU"/>
        </w:rPr>
        <w:t>.1.4. Предполагаемый срок использования земельного участка;</w:t>
      </w:r>
    </w:p>
    <w:p w14:paraId="1B98CCB5" w14:textId="1F8F6745" w:rsidR="00241CA9" w:rsidRPr="00241CA9" w:rsidRDefault="00E70B27" w:rsidP="00585AF3">
      <w:pPr>
        <w:rPr>
          <w:sz w:val="28"/>
          <w:szCs w:val="28"/>
          <w:lang w:val="ru-RU"/>
        </w:rPr>
      </w:pPr>
      <w:r>
        <w:rPr>
          <w:sz w:val="28"/>
          <w:szCs w:val="28"/>
          <w:lang w:val="ru-RU"/>
        </w:rPr>
        <w:t>3</w:t>
      </w:r>
      <w:r w:rsidR="00241CA9">
        <w:rPr>
          <w:sz w:val="28"/>
          <w:szCs w:val="28"/>
          <w:lang w:val="ru-RU"/>
        </w:rPr>
        <w:t xml:space="preserve">.1.5. </w:t>
      </w:r>
      <w:r w:rsidR="00241CA9">
        <w:rPr>
          <w:color w:val="auto"/>
          <w:sz w:val="28"/>
          <w:szCs w:val="28"/>
          <w:lang w:val="ru-RU" w:eastAsia="ru-RU"/>
        </w:rPr>
        <w:t>С</w:t>
      </w:r>
      <w:r w:rsidR="00241CA9" w:rsidRPr="007D44DF">
        <w:rPr>
          <w:color w:val="auto"/>
          <w:sz w:val="28"/>
          <w:szCs w:val="28"/>
          <w:lang w:val="ru-RU" w:eastAsia="ru-RU"/>
        </w:rPr>
        <w:t xml:space="preserve">ведения о расположении земель или земельного участка, предполагаемого к использованию для стоянки, в границах элемента </w:t>
      </w:r>
      <w:r w:rsidR="00241CA9" w:rsidRPr="007D44DF">
        <w:rPr>
          <w:color w:val="auto"/>
          <w:sz w:val="28"/>
          <w:szCs w:val="28"/>
          <w:lang w:val="ru-RU" w:eastAsia="ru-RU"/>
        </w:rPr>
        <w:lastRenderedPageBreak/>
        <w:t>планировочной структуры (квартал) места жительства заявителя в случае подачи заявления о включении в</w:t>
      </w:r>
      <w:r w:rsidR="00241CA9" w:rsidRPr="007D44DF">
        <w:rPr>
          <w:color w:val="auto"/>
          <w:sz w:val="28"/>
          <w:szCs w:val="28"/>
          <w:lang w:eastAsia="ru-RU"/>
        </w:rPr>
        <w:t> </w:t>
      </w:r>
      <w:r w:rsidR="00241CA9" w:rsidRPr="007D44DF">
        <w:rPr>
          <w:color w:val="auto"/>
          <w:sz w:val="28"/>
          <w:szCs w:val="28"/>
          <w:lang w:val="ru-RU" w:eastAsia="ru-RU"/>
        </w:rPr>
        <w:t>схему стоянки</w:t>
      </w:r>
      <w:r w:rsidR="00241CA9">
        <w:rPr>
          <w:color w:val="auto"/>
          <w:sz w:val="28"/>
          <w:szCs w:val="28"/>
          <w:lang w:val="ru-RU" w:eastAsia="ru-RU"/>
        </w:rPr>
        <w:t>.</w:t>
      </w:r>
    </w:p>
    <w:p w14:paraId="7F3C1B05" w14:textId="5F6552BC" w:rsidR="00585AF3" w:rsidRDefault="00E70B27" w:rsidP="00585AF3">
      <w:pPr>
        <w:rPr>
          <w:sz w:val="28"/>
          <w:szCs w:val="28"/>
          <w:lang w:val="ru-RU"/>
        </w:rPr>
      </w:pPr>
      <w:r>
        <w:rPr>
          <w:sz w:val="28"/>
          <w:szCs w:val="28"/>
          <w:lang w:val="ru-RU"/>
        </w:rPr>
        <w:t>3</w:t>
      </w:r>
      <w:r w:rsidR="00585AF3" w:rsidRPr="00585AF3">
        <w:rPr>
          <w:sz w:val="28"/>
          <w:szCs w:val="28"/>
          <w:lang w:val="ru-RU"/>
        </w:rPr>
        <w:t>.2. К заявлению прилагаются копии следующих документов:</w:t>
      </w:r>
    </w:p>
    <w:p w14:paraId="6433C9FE" w14:textId="1638EB19" w:rsidR="00585AF3" w:rsidRDefault="00E70B27" w:rsidP="00585AF3">
      <w:pPr>
        <w:rPr>
          <w:sz w:val="28"/>
          <w:szCs w:val="28"/>
          <w:lang w:val="ru-RU"/>
        </w:rPr>
      </w:pPr>
      <w:r>
        <w:rPr>
          <w:sz w:val="28"/>
          <w:szCs w:val="28"/>
          <w:lang w:val="ru-RU"/>
        </w:rPr>
        <w:t>3</w:t>
      </w:r>
      <w:r w:rsidR="00585AF3" w:rsidRPr="00585AF3">
        <w:rPr>
          <w:sz w:val="28"/>
          <w:szCs w:val="28"/>
          <w:lang w:val="ru-RU"/>
        </w:rPr>
        <w:t xml:space="preserve">.2.1. </w:t>
      </w:r>
      <w:r w:rsidR="00585AF3">
        <w:rPr>
          <w:sz w:val="28"/>
          <w:szCs w:val="28"/>
          <w:lang w:val="ru-RU"/>
        </w:rPr>
        <w:t>К</w:t>
      </w:r>
      <w:r w:rsidR="00585AF3" w:rsidRPr="00585AF3">
        <w:rPr>
          <w:sz w:val="28"/>
          <w:szCs w:val="28"/>
          <w:lang w:val="ru-RU"/>
        </w:rPr>
        <w:t xml:space="preserve">опии документов, удостоверяющих личность заявителя; </w:t>
      </w:r>
    </w:p>
    <w:p w14:paraId="6E453012" w14:textId="1DB725FC" w:rsidR="00585AF3" w:rsidRDefault="00E70B27" w:rsidP="00585AF3">
      <w:pPr>
        <w:rPr>
          <w:sz w:val="28"/>
          <w:szCs w:val="28"/>
          <w:lang w:val="ru-RU"/>
        </w:rPr>
      </w:pPr>
      <w:r>
        <w:rPr>
          <w:sz w:val="28"/>
          <w:szCs w:val="28"/>
          <w:lang w:val="ru-RU"/>
        </w:rPr>
        <w:t>3</w:t>
      </w:r>
      <w:r w:rsidR="00585AF3" w:rsidRPr="00585AF3">
        <w:rPr>
          <w:sz w:val="28"/>
          <w:szCs w:val="28"/>
          <w:lang w:val="ru-RU"/>
        </w:rPr>
        <w:t xml:space="preserve">.2.2. </w:t>
      </w:r>
      <w:r w:rsidR="00585AF3">
        <w:rPr>
          <w:sz w:val="28"/>
          <w:szCs w:val="28"/>
          <w:lang w:val="ru-RU"/>
        </w:rPr>
        <w:t>К</w:t>
      </w:r>
      <w:r w:rsidR="00585AF3" w:rsidRPr="00585AF3">
        <w:rPr>
          <w:sz w:val="28"/>
          <w:szCs w:val="28"/>
          <w:lang w:val="ru-RU"/>
        </w:rPr>
        <w:t xml:space="preserve">опии документов, подтверждающих право </w:t>
      </w:r>
      <w:r w:rsidR="00750029">
        <w:rPr>
          <w:sz w:val="28"/>
          <w:szCs w:val="28"/>
          <w:lang w:val="ru-RU"/>
        </w:rPr>
        <w:t>использование земель, земельных участков, части земельного участка</w:t>
      </w:r>
      <w:r w:rsidR="00585AF3" w:rsidRPr="00585AF3">
        <w:rPr>
          <w:sz w:val="28"/>
          <w:szCs w:val="28"/>
          <w:lang w:val="ru-RU"/>
        </w:rPr>
        <w:t xml:space="preserve"> для стоянки технических или других средств передвижения инвалидов вблизи их места жительства (при наличии);</w:t>
      </w:r>
    </w:p>
    <w:p w14:paraId="3A28E615" w14:textId="2F901D1A" w:rsidR="00585AF3" w:rsidRDefault="00585AF3" w:rsidP="00585AF3">
      <w:pPr>
        <w:rPr>
          <w:sz w:val="28"/>
          <w:szCs w:val="28"/>
          <w:lang w:val="ru-RU"/>
        </w:rPr>
      </w:pPr>
      <w:r w:rsidRPr="00585AF3">
        <w:rPr>
          <w:sz w:val="28"/>
          <w:szCs w:val="28"/>
          <w:lang w:val="ru-RU"/>
        </w:rPr>
        <w:t xml:space="preserve"> </w:t>
      </w:r>
      <w:r w:rsidR="00E70B27">
        <w:rPr>
          <w:sz w:val="28"/>
          <w:szCs w:val="28"/>
          <w:lang w:val="ru-RU"/>
        </w:rPr>
        <w:t>3</w:t>
      </w:r>
      <w:r w:rsidRPr="00585AF3">
        <w:rPr>
          <w:sz w:val="28"/>
          <w:szCs w:val="28"/>
          <w:lang w:val="ru-RU"/>
        </w:rPr>
        <w:t xml:space="preserve">.2.3.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p>
    <w:p w14:paraId="457988DA" w14:textId="4DA6A3B9" w:rsidR="00585AF3" w:rsidRDefault="00E70B27" w:rsidP="00585AF3">
      <w:pPr>
        <w:rPr>
          <w:sz w:val="28"/>
          <w:szCs w:val="28"/>
          <w:lang w:val="ru-RU"/>
        </w:rPr>
      </w:pPr>
      <w:r>
        <w:rPr>
          <w:sz w:val="28"/>
          <w:szCs w:val="28"/>
          <w:lang w:val="ru-RU"/>
        </w:rPr>
        <w:t>3</w:t>
      </w:r>
      <w:r w:rsidR="00585AF3" w:rsidRPr="00585AF3">
        <w:rPr>
          <w:sz w:val="28"/>
          <w:szCs w:val="28"/>
          <w:lang w:val="ru-RU"/>
        </w:rPr>
        <w:t xml:space="preserve">.2.4. </w:t>
      </w:r>
      <w:r w:rsidR="00D173ED">
        <w:rPr>
          <w:sz w:val="28"/>
          <w:szCs w:val="28"/>
          <w:lang w:val="ru-RU"/>
        </w:rPr>
        <w:t>К</w:t>
      </w:r>
      <w:r w:rsidR="00585AF3" w:rsidRPr="00585AF3">
        <w:rPr>
          <w:sz w:val="28"/>
          <w:szCs w:val="28"/>
          <w:lang w:val="ru-RU"/>
        </w:rPr>
        <w:t xml:space="preserve">опии документов, подтверждающих факт приобретения гаража или выделения места для размещения гаража (при наличии); </w:t>
      </w:r>
    </w:p>
    <w:p w14:paraId="7AF27AE3" w14:textId="1D57572B" w:rsidR="00585AF3" w:rsidRDefault="00E70B27" w:rsidP="00585AF3">
      <w:pPr>
        <w:rPr>
          <w:sz w:val="28"/>
          <w:szCs w:val="28"/>
          <w:lang w:val="ru-RU"/>
        </w:rPr>
      </w:pPr>
      <w:r>
        <w:rPr>
          <w:sz w:val="28"/>
          <w:szCs w:val="28"/>
          <w:lang w:val="ru-RU"/>
        </w:rPr>
        <w:t>3</w:t>
      </w:r>
      <w:r w:rsidR="00585AF3" w:rsidRPr="00585AF3">
        <w:rPr>
          <w:sz w:val="28"/>
          <w:szCs w:val="28"/>
          <w:lang w:val="ru-RU"/>
        </w:rPr>
        <w:t xml:space="preserve">.2.5. </w:t>
      </w:r>
      <w:r w:rsidR="00D173ED">
        <w:rPr>
          <w:sz w:val="28"/>
          <w:szCs w:val="28"/>
          <w:lang w:val="ru-RU"/>
        </w:rPr>
        <w:t>В</w:t>
      </w:r>
      <w:r w:rsidR="00585AF3" w:rsidRPr="00585AF3">
        <w:rPr>
          <w:sz w:val="28"/>
          <w:szCs w:val="28"/>
          <w:lang w:val="ru-RU"/>
        </w:rPr>
        <w:t xml:space="preserve"> случае если заявление подается представителем физического лица, к заявлению также прилагаются документы, подтверждающие полномочия представителя заявителя, или их копия. </w:t>
      </w:r>
    </w:p>
    <w:p w14:paraId="54B0D80B" w14:textId="36908DE9" w:rsidR="00D173ED" w:rsidRDefault="00E70B27" w:rsidP="00D173ED">
      <w:pPr>
        <w:rPr>
          <w:sz w:val="28"/>
          <w:szCs w:val="28"/>
          <w:lang w:val="ru-RU"/>
        </w:rPr>
      </w:pPr>
      <w:r>
        <w:rPr>
          <w:sz w:val="28"/>
          <w:szCs w:val="28"/>
          <w:lang w:val="ru-RU"/>
        </w:rPr>
        <w:t>3</w:t>
      </w:r>
      <w:r w:rsidR="00585AF3" w:rsidRPr="00585AF3">
        <w:rPr>
          <w:sz w:val="28"/>
          <w:szCs w:val="28"/>
          <w:lang w:val="ru-RU"/>
        </w:rPr>
        <w:t xml:space="preserve">.3. Заявитель вправе приложить к заявлению любые иные документы по своему усмотрению. </w:t>
      </w:r>
    </w:p>
    <w:p w14:paraId="48EB9212" w14:textId="77777777" w:rsidR="00E34765" w:rsidRDefault="00E70B27" w:rsidP="00585AF3">
      <w:pPr>
        <w:rPr>
          <w:sz w:val="28"/>
          <w:szCs w:val="28"/>
          <w:lang w:val="ru-RU"/>
        </w:rPr>
      </w:pPr>
      <w:r>
        <w:rPr>
          <w:sz w:val="28"/>
          <w:szCs w:val="28"/>
          <w:lang w:val="ru-RU"/>
        </w:rPr>
        <w:t>4</w:t>
      </w:r>
      <w:r w:rsidR="00D173ED" w:rsidRPr="00D173ED">
        <w:rPr>
          <w:sz w:val="28"/>
          <w:szCs w:val="28"/>
          <w:lang w:val="ru-RU"/>
        </w:rPr>
        <w:t xml:space="preserve">. </w:t>
      </w:r>
      <w:r w:rsidR="00723B29">
        <w:rPr>
          <w:sz w:val="28"/>
          <w:szCs w:val="28"/>
          <w:lang w:val="ru-RU"/>
        </w:rPr>
        <w:t xml:space="preserve">Заявления рассматриваются Уполномоченным органом в порядке </w:t>
      </w:r>
      <w:r w:rsidR="00D173ED" w:rsidRPr="00D173ED">
        <w:rPr>
          <w:sz w:val="28"/>
          <w:szCs w:val="28"/>
          <w:lang w:val="ru-RU"/>
        </w:rPr>
        <w:t xml:space="preserve">очередности </w:t>
      </w:r>
      <w:r w:rsidR="00723B29">
        <w:rPr>
          <w:sz w:val="28"/>
          <w:szCs w:val="28"/>
          <w:lang w:val="ru-RU"/>
        </w:rPr>
        <w:t xml:space="preserve">исходя из времени </w:t>
      </w:r>
      <w:r w:rsidR="00D173ED" w:rsidRPr="00D173ED">
        <w:rPr>
          <w:sz w:val="28"/>
          <w:szCs w:val="28"/>
          <w:lang w:val="ru-RU"/>
        </w:rPr>
        <w:t>поступления заявлений</w:t>
      </w:r>
      <w:r w:rsidR="00723B29">
        <w:rPr>
          <w:sz w:val="28"/>
          <w:szCs w:val="28"/>
          <w:lang w:val="ru-RU"/>
        </w:rPr>
        <w:t xml:space="preserve"> и в соответствии</w:t>
      </w:r>
      <w:r w:rsidR="00723B29" w:rsidRPr="00723B29">
        <w:rPr>
          <w:lang w:val="ru-RU"/>
        </w:rPr>
        <w:t xml:space="preserve"> </w:t>
      </w:r>
      <w:r w:rsidR="00E34765">
        <w:rPr>
          <w:lang w:val="ru-RU"/>
        </w:rPr>
        <w:t xml:space="preserve">с </w:t>
      </w:r>
      <w:r w:rsidR="00E34765" w:rsidRPr="00723B29">
        <w:rPr>
          <w:sz w:val="28"/>
          <w:szCs w:val="28"/>
          <w:lang w:val="ru-RU"/>
        </w:rPr>
        <w:t>Положением о порядке утверждения органами местного самоуправления поселений, городских округов области, а на межселенных территориях органами местного самоуправления муниципальных районов области схем размещения гаражей, являющихся некапитальными сооружениями, стоянок технических или других средств передвижения инвалидов вблизи их места жительства</w:t>
      </w:r>
      <w:r w:rsidR="00E34765">
        <w:rPr>
          <w:sz w:val="28"/>
          <w:szCs w:val="28"/>
          <w:lang w:val="ru-RU"/>
        </w:rPr>
        <w:t>, утвержденным п</w:t>
      </w:r>
      <w:r w:rsidR="00723B29" w:rsidRPr="00723B29">
        <w:rPr>
          <w:sz w:val="28"/>
          <w:szCs w:val="28"/>
          <w:lang w:val="ru-RU"/>
        </w:rPr>
        <w:t>остановление</w:t>
      </w:r>
      <w:r w:rsidR="00E34765">
        <w:rPr>
          <w:sz w:val="28"/>
          <w:szCs w:val="28"/>
          <w:lang w:val="ru-RU"/>
        </w:rPr>
        <w:t>м</w:t>
      </w:r>
      <w:r w:rsidR="00723B29" w:rsidRPr="00723B29">
        <w:rPr>
          <w:sz w:val="28"/>
          <w:szCs w:val="28"/>
          <w:lang w:val="ru-RU"/>
        </w:rPr>
        <w:t xml:space="preserve"> Администрации Псковской области от 07.12.2021 </w:t>
      </w:r>
      <w:r w:rsidR="00E34765">
        <w:rPr>
          <w:sz w:val="28"/>
          <w:szCs w:val="28"/>
          <w:lang w:val="ru-RU"/>
        </w:rPr>
        <w:t>№</w:t>
      </w:r>
      <w:r w:rsidR="00723B29" w:rsidRPr="00723B29">
        <w:rPr>
          <w:sz w:val="28"/>
          <w:szCs w:val="28"/>
          <w:lang w:val="ru-RU"/>
        </w:rPr>
        <w:t xml:space="preserve"> 447</w:t>
      </w:r>
      <w:r w:rsidR="00E34765">
        <w:rPr>
          <w:sz w:val="28"/>
          <w:szCs w:val="28"/>
          <w:lang w:val="ru-RU"/>
        </w:rPr>
        <w:t>.</w:t>
      </w:r>
    </w:p>
    <w:p w14:paraId="61C16D4D" w14:textId="5B343749" w:rsidR="00D173ED" w:rsidRDefault="00723B29" w:rsidP="00C77CCF">
      <w:pPr>
        <w:rPr>
          <w:sz w:val="28"/>
          <w:szCs w:val="28"/>
          <w:lang w:val="ru-RU"/>
        </w:rPr>
      </w:pPr>
      <w:r w:rsidRPr="00723B29">
        <w:rPr>
          <w:sz w:val="28"/>
          <w:szCs w:val="28"/>
          <w:lang w:val="ru-RU"/>
        </w:rPr>
        <w:t xml:space="preserve"> </w:t>
      </w:r>
      <w:r w:rsidR="00E70B27">
        <w:rPr>
          <w:sz w:val="28"/>
          <w:szCs w:val="28"/>
          <w:lang w:val="ru-RU"/>
        </w:rPr>
        <w:t>5</w:t>
      </w:r>
      <w:r w:rsidR="00C77CCF">
        <w:rPr>
          <w:sz w:val="28"/>
          <w:szCs w:val="28"/>
          <w:lang w:val="ru-RU"/>
        </w:rPr>
        <w:t xml:space="preserve">. </w:t>
      </w:r>
      <w:r w:rsidR="00D173ED">
        <w:rPr>
          <w:sz w:val="28"/>
          <w:szCs w:val="28"/>
          <w:lang w:val="ru-RU"/>
        </w:rPr>
        <w:t>П</w:t>
      </w:r>
      <w:r w:rsidR="00D173ED" w:rsidRPr="00D173ED">
        <w:rPr>
          <w:sz w:val="28"/>
          <w:szCs w:val="28"/>
          <w:lang w:val="ru-RU"/>
        </w:rPr>
        <w:t xml:space="preserve">о результатам рассмотренного заявления </w:t>
      </w:r>
      <w:r w:rsidR="00676409">
        <w:rPr>
          <w:sz w:val="28"/>
          <w:szCs w:val="28"/>
          <w:lang w:val="ru-RU"/>
        </w:rPr>
        <w:t xml:space="preserve">Уполномоченный орган </w:t>
      </w:r>
      <w:r w:rsidR="00D173ED" w:rsidRPr="00D173ED">
        <w:rPr>
          <w:sz w:val="28"/>
          <w:szCs w:val="28"/>
          <w:lang w:val="ru-RU"/>
        </w:rPr>
        <w:t xml:space="preserve">направляет в адрес заявителя: </w:t>
      </w:r>
    </w:p>
    <w:p w14:paraId="7C0E8526" w14:textId="0736A1DF" w:rsidR="008E3AB5" w:rsidRPr="007D44DF" w:rsidRDefault="00E70B27" w:rsidP="008E3AB5">
      <w:pPr>
        <w:shd w:val="clear" w:color="auto" w:fill="FFFFFF"/>
        <w:spacing w:before="24" w:after="24" w:line="240" w:lineRule="auto"/>
        <w:ind w:firstLine="709"/>
        <w:rPr>
          <w:color w:val="auto"/>
          <w:sz w:val="27"/>
          <w:szCs w:val="27"/>
          <w:lang w:val="ru-RU" w:eastAsia="ru-RU"/>
        </w:rPr>
      </w:pPr>
      <w:r>
        <w:rPr>
          <w:sz w:val="28"/>
          <w:szCs w:val="28"/>
          <w:lang w:val="ru-RU"/>
        </w:rPr>
        <w:t>5</w:t>
      </w:r>
      <w:r w:rsidR="00D173ED" w:rsidRPr="00D173ED">
        <w:rPr>
          <w:sz w:val="28"/>
          <w:szCs w:val="28"/>
          <w:lang w:val="ru-RU"/>
        </w:rPr>
        <w:t xml:space="preserve">.1. </w:t>
      </w:r>
      <w:r w:rsidR="008E3AB5">
        <w:rPr>
          <w:sz w:val="28"/>
          <w:szCs w:val="28"/>
          <w:lang w:val="ru-RU"/>
        </w:rPr>
        <w:t xml:space="preserve">Решение </w:t>
      </w:r>
      <w:r w:rsidR="008E3AB5" w:rsidRPr="007D44DF">
        <w:rPr>
          <w:color w:val="auto"/>
          <w:sz w:val="28"/>
          <w:szCs w:val="28"/>
          <w:lang w:val="ru-RU" w:eastAsia="ru-RU"/>
        </w:rPr>
        <w:t>о включении места размещения некапитальных гаражей и (или) стоянок в </w:t>
      </w:r>
      <w:r w:rsidR="008E3AB5">
        <w:rPr>
          <w:color w:val="auto"/>
          <w:sz w:val="28"/>
          <w:szCs w:val="28"/>
          <w:lang w:val="ru-RU" w:eastAsia="ru-RU"/>
        </w:rPr>
        <w:t>С</w:t>
      </w:r>
      <w:r w:rsidR="008E3AB5" w:rsidRPr="007D44DF">
        <w:rPr>
          <w:color w:val="auto"/>
          <w:sz w:val="28"/>
          <w:szCs w:val="28"/>
          <w:lang w:val="ru-RU" w:eastAsia="ru-RU"/>
        </w:rPr>
        <w:t>хему;</w:t>
      </w:r>
    </w:p>
    <w:p w14:paraId="5A7FA552" w14:textId="45BDEEA6" w:rsidR="00D173ED" w:rsidRPr="008E3AB5" w:rsidRDefault="00E70B27" w:rsidP="008E3AB5">
      <w:pPr>
        <w:shd w:val="clear" w:color="auto" w:fill="FFFFFF"/>
        <w:spacing w:before="24" w:after="24" w:line="240" w:lineRule="auto"/>
        <w:ind w:firstLine="709"/>
        <w:rPr>
          <w:color w:val="auto"/>
          <w:sz w:val="27"/>
          <w:szCs w:val="27"/>
          <w:lang w:val="ru-RU" w:eastAsia="ru-RU"/>
        </w:rPr>
      </w:pPr>
      <w:r>
        <w:rPr>
          <w:color w:val="auto"/>
          <w:sz w:val="28"/>
          <w:szCs w:val="28"/>
          <w:lang w:val="ru-RU" w:eastAsia="ru-RU"/>
        </w:rPr>
        <w:t>5</w:t>
      </w:r>
      <w:r w:rsidR="008E3AB5">
        <w:rPr>
          <w:color w:val="auto"/>
          <w:sz w:val="28"/>
          <w:szCs w:val="28"/>
          <w:lang w:val="ru-RU" w:eastAsia="ru-RU"/>
        </w:rPr>
        <w:t xml:space="preserve">.2. Решение </w:t>
      </w:r>
      <w:r w:rsidR="008E3AB5" w:rsidRPr="008E3AB5">
        <w:rPr>
          <w:color w:val="auto"/>
          <w:sz w:val="28"/>
          <w:szCs w:val="28"/>
          <w:lang w:val="ru-RU" w:eastAsia="ru-RU"/>
        </w:rPr>
        <w:t>об отказе во включении места размещения некапитальных гаражей и (или) стоянок в схему</w:t>
      </w:r>
      <w:r>
        <w:rPr>
          <w:color w:val="auto"/>
          <w:sz w:val="28"/>
          <w:szCs w:val="28"/>
          <w:lang w:val="ru-RU" w:eastAsia="ru-RU"/>
        </w:rPr>
        <w:t>.</w:t>
      </w:r>
    </w:p>
    <w:p w14:paraId="6C9B02CB" w14:textId="11C707E8" w:rsidR="00676409" w:rsidRDefault="00676409" w:rsidP="0058703B">
      <w:pPr>
        <w:ind w:firstLine="0"/>
        <w:rPr>
          <w:sz w:val="28"/>
          <w:szCs w:val="28"/>
          <w:lang w:val="ru-RU"/>
        </w:rPr>
      </w:pPr>
    </w:p>
    <w:p w14:paraId="1B8700F6" w14:textId="220303D2" w:rsidR="00676409" w:rsidRDefault="00676409" w:rsidP="00585AF3">
      <w:pPr>
        <w:rPr>
          <w:sz w:val="28"/>
          <w:szCs w:val="28"/>
          <w:lang w:val="ru-RU"/>
        </w:rPr>
      </w:pPr>
      <w:r>
        <w:rPr>
          <w:sz w:val="28"/>
          <w:szCs w:val="28"/>
          <w:lang w:val="ru-RU"/>
        </w:rPr>
        <w:br w:type="page"/>
      </w:r>
    </w:p>
    <w:p w14:paraId="71509EA4" w14:textId="5FC90839" w:rsidR="00676409" w:rsidRPr="005A14A3" w:rsidRDefault="00676409" w:rsidP="005A14A3">
      <w:pPr>
        <w:pStyle w:val="a6"/>
        <w:shd w:val="clear" w:color="auto" w:fill="FFFFFF"/>
        <w:spacing w:before="0" w:beforeAutospacing="0" w:after="0" w:afterAutospacing="0" w:line="0" w:lineRule="atLeast"/>
        <w:jc w:val="right"/>
        <w:rPr>
          <w:sz w:val="28"/>
          <w:szCs w:val="28"/>
        </w:rPr>
      </w:pPr>
      <w:r w:rsidRPr="005A14A3">
        <w:rPr>
          <w:sz w:val="28"/>
          <w:szCs w:val="28"/>
        </w:rPr>
        <w:lastRenderedPageBreak/>
        <w:t xml:space="preserve">Приложение  </w:t>
      </w:r>
    </w:p>
    <w:p w14:paraId="1154E944" w14:textId="77777777" w:rsidR="00E34765" w:rsidRDefault="00E70B27" w:rsidP="00E34765">
      <w:pPr>
        <w:autoSpaceDE w:val="0"/>
        <w:autoSpaceDN w:val="0"/>
        <w:adjustRightInd w:val="0"/>
        <w:spacing w:after="0" w:line="240" w:lineRule="auto"/>
        <w:ind w:firstLine="709"/>
        <w:jc w:val="right"/>
        <w:rPr>
          <w:sz w:val="28"/>
          <w:szCs w:val="28"/>
          <w:lang w:val="ru-RU" w:eastAsia="ru-RU"/>
        </w:rPr>
      </w:pPr>
      <w:r w:rsidRPr="005A14A3">
        <w:rPr>
          <w:sz w:val="28"/>
          <w:szCs w:val="28"/>
          <w:lang w:val="ru-RU"/>
        </w:rPr>
        <w:t xml:space="preserve">к Порядку </w:t>
      </w:r>
      <w:r w:rsidR="00E34765" w:rsidRPr="00E34765">
        <w:rPr>
          <w:sz w:val="28"/>
          <w:szCs w:val="28"/>
          <w:lang w:val="ru-RU" w:eastAsia="ru-RU"/>
        </w:rPr>
        <w:t>включения места размещения гаражей (стоянок)</w:t>
      </w:r>
    </w:p>
    <w:p w14:paraId="0F1893C7" w14:textId="34E10DAB" w:rsidR="00676409" w:rsidRPr="00E34765" w:rsidRDefault="00E34765" w:rsidP="00E34765">
      <w:pPr>
        <w:autoSpaceDE w:val="0"/>
        <w:autoSpaceDN w:val="0"/>
        <w:adjustRightInd w:val="0"/>
        <w:spacing w:after="0" w:line="240" w:lineRule="auto"/>
        <w:ind w:firstLine="709"/>
        <w:jc w:val="right"/>
        <w:rPr>
          <w:lang w:val="ru-RU"/>
        </w:rPr>
      </w:pPr>
      <w:r w:rsidRPr="00E34765">
        <w:rPr>
          <w:sz w:val="28"/>
          <w:szCs w:val="28"/>
          <w:lang w:val="ru-RU" w:eastAsia="ru-RU"/>
        </w:rPr>
        <w:t xml:space="preserve"> в схему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Невельского муниципального округа Псковской области</w:t>
      </w:r>
    </w:p>
    <w:p w14:paraId="540DEA44" w14:textId="77777777" w:rsidR="00A37578" w:rsidRDefault="00A37578" w:rsidP="00676409">
      <w:pPr>
        <w:pStyle w:val="a6"/>
        <w:shd w:val="clear" w:color="auto" w:fill="FFFFFF"/>
        <w:spacing w:before="0" w:beforeAutospacing="0" w:after="150" w:afterAutospacing="0" w:line="300" w:lineRule="atLeast"/>
        <w:jc w:val="center"/>
      </w:pPr>
    </w:p>
    <w:p w14:paraId="3A6BA0E6" w14:textId="48508512" w:rsidR="00676409" w:rsidRDefault="00676409" w:rsidP="00676409">
      <w:pPr>
        <w:pStyle w:val="a6"/>
        <w:shd w:val="clear" w:color="auto" w:fill="FFFFFF"/>
        <w:spacing w:before="0" w:beforeAutospacing="0" w:after="150" w:afterAutospacing="0" w:line="300" w:lineRule="atLeast"/>
        <w:jc w:val="center"/>
      </w:pPr>
      <w:r>
        <w:t>Форма заявления</w:t>
      </w:r>
    </w:p>
    <w:p w14:paraId="17CEEFCE" w14:textId="77777777" w:rsidR="00676409" w:rsidRDefault="00676409" w:rsidP="00676409">
      <w:pPr>
        <w:pStyle w:val="a6"/>
        <w:shd w:val="clear" w:color="auto" w:fill="FFFFFF"/>
        <w:spacing w:before="0" w:beforeAutospacing="0" w:after="150" w:afterAutospacing="0" w:line="300" w:lineRule="atLeast"/>
        <w:jc w:val="right"/>
      </w:pPr>
    </w:p>
    <w:p w14:paraId="35D56C3A" w14:textId="30436D7D" w:rsidR="00676409" w:rsidRDefault="00676409" w:rsidP="00676409">
      <w:pPr>
        <w:pStyle w:val="a6"/>
        <w:shd w:val="clear" w:color="auto" w:fill="FFFFFF"/>
        <w:spacing w:before="0" w:beforeAutospacing="0" w:after="150" w:afterAutospacing="0" w:line="300" w:lineRule="atLeast"/>
        <w:jc w:val="right"/>
      </w:pPr>
      <w:r>
        <w:t>Главе Невельского муниципального округа</w:t>
      </w:r>
    </w:p>
    <w:p w14:paraId="57A5B4DA" w14:textId="77777777" w:rsidR="00676409" w:rsidRDefault="00676409" w:rsidP="00676409">
      <w:pPr>
        <w:pStyle w:val="a6"/>
        <w:shd w:val="clear" w:color="auto" w:fill="FFFFFF"/>
        <w:spacing w:before="0" w:beforeAutospacing="0" w:after="150" w:afterAutospacing="0" w:line="300" w:lineRule="atLeast"/>
        <w:jc w:val="right"/>
      </w:pPr>
      <w:r>
        <w:t>О.Е. Майорову</w:t>
      </w:r>
    </w:p>
    <w:p w14:paraId="0B17E97D" w14:textId="77777777" w:rsidR="00676409" w:rsidRPr="00161CA8" w:rsidRDefault="00676409" w:rsidP="00676409">
      <w:pPr>
        <w:pStyle w:val="a6"/>
        <w:shd w:val="clear" w:color="auto" w:fill="FFFFFF"/>
        <w:spacing w:before="0" w:beforeAutospacing="0" w:after="150" w:afterAutospacing="0" w:line="300" w:lineRule="atLeast"/>
      </w:pPr>
      <w:r>
        <w:t xml:space="preserve">                                                                              </w:t>
      </w:r>
      <w:r w:rsidRPr="00161CA8">
        <w:t>от ____________________________________</w:t>
      </w:r>
    </w:p>
    <w:p w14:paraId="2F650F2B"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_______________________________________</w:t>
      </w:r>
    </w:p>
    <w:p w14:paraId="5303A549"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 xml:space="preserve">(фамилия, имя и (при </w:t>
      </w:r>
      <w:proofErr w:type="gramStart"/>
      <w:r w:rsidRPr="00161CA8">
        <w:t>наличии)отчество</w:t>
      </w:r>
      <w:proofErr w:type="gramEnd"/>
      <w:r w:rsidRPr="00161CA8">
        <w:t>))</w:t>
      </w:r>
    </w:p>
    <w:p w14:paraId="4DE8B1FE"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Документ, удостоверяющий личность:</w:t>
      </w:r>
    </w:p>
    <w:p w14:paraId="73013A42"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_______________________________________</w:t>
      </w:r>
    </w:p>
    <w:p w14:paraId="1124DFC7"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(вид документа)</w:t>
      </w:r>
    </w:p>
    <w:p w14:paraId="4EA99B0D"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_______________________________________</w:t>
      </w:r>
    </w:p>
    <w:p w14:paraId="5BAE1FAE"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(серия, номер)</w:t>
      </w:r>
    </w:p>
    <w:p w14:paraId="42024DDF"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_______________________________________</w:t>
      </w:r>
    </w:p>
    <w:p w14:paraId="6D7240EC"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_______________________________________</w:t>
      </w:r>
    </w:p>
    <w:p w14:paraId="53318090"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(кем, когда выдан)</w:t>
      </w:r>
    </w:p>
    <w:p w14:paraId="2D1E04A2"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Адрес регистрации ______________________</w:t>
      </w:r>
    </w:p>
    <w:p w14:paraId="73A4790A"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_______________________________________</w:t>
      </w:r>
    </w:p>
    <w:p w14:paraId="07C46BB3"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Контактная информация:</w:t>
      </w:r>
    </w:p>
    <w:p w14:paraId="15645745"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телефон _______________________________</w:t>
      </w:r>
    </w:p>
    <w:p w14:paraId="4574B01B" w14:textId="77777777" w:rsidR="00676409" w:rsidRPr="00161CA8" w:rsidRDefault="00676409" w:rsidP="00676409">
      <w:pPr>
        <w:pStyle w:val="a6"/>
        <w:shd w:val="clear" w:color="auto" w:fill="FFFFFF"/>
        <w:spacing w:before="0" w:beforeAutospacing="0" w:after="150" w:afterAutospacing="0" w:line="300" w:lineRule="atLeast"/>
        <w:jc w:val="right"/>
      </w:pPr>
      <w:r w:rsidRPr="00161CA8">
        <w:t>электронная почта ______________________</w:t>
      </w:r>
    </w:p>
    <w:p w14:paraId="3C50951E" w14:textId="77777777" w:rsidR="00920B2C" w:rsidRDefault="00920B2C" w:rsidP="00676409">
      <w:pPr>
        <w:pStyle w:val="a6"/>
        <w:shd w:val="clear" w:color="auto" w:fill="FFFFFF"/>
        <w:spacing w:before="0" w:beforeAutospacing="0" w:after="150" w:afterAutospacing="0" w:line="300" w:lineRule="atLeast"/>
        <w:jc w:val="center"/>
      </w:pPr>
    </w:p>
    <w:p w14:paraId="2894E4EF" w14:textId="15D8E186" w:rsidR="00676409" w:rsidRPr="00161CA8" w:rsidRDefault="00676409" w:rsidP="00676409">
      <w:pPr>
        <w:pStyle w:val="a6"/>
        <w:shd w:val="clear" w:color="auto" w:fill="FFFFFF"/>
        <w:spacing w:before="0" w:beforeAutospacing="0" w:after="150" w:afterAutospacing="0" w:line="300" w:lineRule="atLeast"/>
        <w:jc w:val="center"/>
      </w:pPr>
      <w:r w:rsidRPr="00161CA8">
        <w:t>ЗАЯВЛЕНИЕ</w:t>
      </w:r>
    </w:p>
    <w:p w14:paraId="731F7897" w14:textId="77777777" w:rsidR="00676409" w:rsidRPr="00920B2C" w:rsidRDefault="00676409" w:rsidP="00676409">
      <w:pPr>
        <w:pStyle w:val="a6"/>
        <w:shd w:val="clear" w:color="auto" w:fill="FFFFFF"/>
        <w:spacing w:before="0" w:beforeAutospacing="0" w:after="150" w:afterAutospacing="0"/>
        <w:ind w:firstLine="708"/>
        <w:jc w:val="both"/>
      </w:pPr>
      <w:r w:rsidRPr="00920B2C">
        <w:t>Прошу включить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на территории Невельского муниципального округа (гаража, являющегося некапитальным сооружением, либо стоянки технических или других средств передвижения инвалидов вблизи их места жительства). Местонахождение или адресный ориентир места размещения:</w:t>
      </w:r>
    </w:p>
    <w:p w14:paraId="19623BE8" w14:textId="77777777" w:rsidR="00676409" w:rsidRPr="00920B2C" w:rsidRDefault="00676409" w:rsidP="00676409">
      <w:pPr>
        <w:pStyle w:val="a6"/>
        <w:shd w:val="clear" w:color="auto" w:fill="FFFFFF"/>
        <w:spacing w:before="0" w:beforeAutospacing="0" w:after="150" w:afterAutospacing="0"/>
      </w:pPr>
      <w:r w:rsidRPr="00920B2C">
        <w:t>____________________________________________________________________</w:t>
      </w:r>
    </w:p>
    <w:p w14:paraId="68A10148" w14:textId="77777777" w:rsidR="00676409" w:rsidRPr="00920B2C" w:rsidRDefault="00676409" w:rsidP="00676409">
      <w:pPr>
        <w:pStyle w:val="a6"/>
        <w:shd w:val="clear" w:color="auto" w:fill="FFFFFF"/>
        <w:spacing w:before="0" w:beforeAutospacing="0" w:after="150" w:afterAutospacing="0"/>
      </w:pPr>
      <w:r w:rsidRPr="00920B2C">
        <w:t>______________________________________________________________________________________________________________________________________________________________</w:t>
      </w:r>
      <w:r w:rsidRPr="00920B2C">
        <w:lastRenderedPageBreak/>
        <w:t>__________________________________________________________________________________</w:t>
      </w:r>
    </w:p>
    <w:p w14:paraId="64B386A8" w14:textId="0C939C1E" w:rsidR="00676409" w:rsidRPr="00920B2C" w:rsidRDefault="00676409" w:rsidP="00920B2C">
      <w:pPr>
        <w:pStyle w:val="a6"/>
        <w:shd w:val="clear" w:color="auto" w:fill="FFFFFF"/>
        <w:spacing w:before="0" w:beforeAutospacing="0" w:after="150" w:afterAutospacing="0"/>
      </w:pPr>
      <w:r w:rsidRPr="00920B2C">
        <w:t>Площадь места размещения ___________</w:t>
      </w:r>
      <w:proofErr w:type="gramStart"/>
      <w:r w:rsidRPr="00920B2C">
        <w:t>_(</w:t>
      </w:r>
      <w:proofErr w:type="gramEnd"/>
      <w:r w:rsidRPr="00920B2C">
        <w:t xml:space="preserve">кв. м) </w:t>
      </w:r>
    </w:p>
    <w:p w14:paraId="0BDEBEE8" w14:textId="22EF010C" w:rsidR="00676409" w:rsidRPr="00920B2C" w:rsidRDefault="00676409" w:rsidP="00920B2C">
      <w:pPr>
        <w:ind w:firstLine="709"/>
        <w:rPr>
          <w:sz w:val="24"/>
          <w:szCs w:val="24"/>
          <w:lang w:val="ru-RU"/>
        </w:rPr>
      </w:pPr>
      <w:r w:rsidRPr="00920B2C">
        <w:rPr>
          <w:sz w:val="24"/>
          <w:szCs w:val="24"/>
          <w:lang w:val="ru-RU"/>
        </w:rPr>
        <w:t xml:space="preserve">В соответствии со статьей 9 Федерального закона от 27 .07.2006 №152-ФЗ «О персональных данных» </w:t>
      </w:r>
      <w:r w:rsidR="00920B2C">
        <w:rPr>
          <w:sz w:val="24"/>
          <w:szCs w:val="24"/>
          <w:lang w:val="ru-RU"/>
        </w:rPr>
        <w:t xml:space="preserve">даю </w:t>
      </w:r>
      <w:r w:rsidRPr="00920B2C">
        <w:rPr>
          <w:sz w:val="24"/>
          <w:szCs w:val="24"/>
          <w:lang w:val="ru-RU"/>
        </w:rPr>
        <w:t>свое согласие на обработку</w:t>
      </w:r>
      <w:r w:rsidR="00920B2C" w:rsidRPr="00920B2C">
        <w:rPr>
          <w:sz w:val="24"/>
          <w:szCs w:val="24"/>
          <w:lang w:val="ru-RU"/>
        </w:rPr>
        <w:t xml:space="preserve"> </w:t>
      </w:r>
      <w:r w:rsidRPr="00920B2C">
        <w:rPr>
          <w:sz w:val="24"/>
          <w:szCs w:val="24"/>
          <w:lang w:val="ru-RU"/>
        </w:rPr>
        <w:t>моих персональных данных</w:t>
      </w:r>
      <w:r w:rsidR="00920B2C" w:rsidRPr="00920B2C">
        <w:rPr>
          <w:sz w:val="24"/>
          <w:szCs w:val="24"/>
          <w:lang w:val="ru-RU"/>
        </w:rPr>
        <w:t>.</w:t>
      </w:r>
    </w:p>
    <w:p w14:paraId="33C72989" w14:textId="77777777" w:rsidR="00676409" w:rsidRPr="00920B2C" w:rsidRDefault="00676409" w:rsidP="00676409">
      <w:pPr>
        <w:pStyle w:val="a6"/>
        <w:shd w:val="clear" w:color="auto" w:fill="FFFFFF"/>
        <w:spacing w:before="0" w:beforeAutospacing="0" w:after="150" w:afterAutospacing="0"/>
        <w:ind w:firstLine="142"/>
        <w:jc w:val="both"/>
      </w:pPr>
    </w:p>
    <w:p w14:paraId="6C529BB9" w14:textId="77777777" w:rsidR="00676409" w:rsidRDefault="00676409" w:rsidP="00676409">
      <w:pPr>
        <w:pStyle w:val="a6"/>
        <w:shd w:val="clear" w:color="auto" w:fill="FFFFFF"/>
        <w:spacing w:before="0" w:beforeAutospacing="0" w:after="150" w:afterAutospacing="0"/>
      </w:pPr>
    </w:p>
    <w:p w14:paraId="6F06352A" w14:textId="67135938" w:rsidR="00676409" w:rsidRPr="00161CA8" w:rsidRDefault="00676409" w:rsidP="00676409">
      <w:pPr>
        <w:pStyle w:val="a6"/>
        <w:shd w:val="clear" w:color="auto" w:fill="FFFFFF"/>
        <w:spacing w:before="0" w:beforeAutospacing="0" w:after="150" w:afterAutospacing="0"/>
      </w:pPr>
      <w:r w:rsidRPr="00161CA8">
        <w:t>К заявлению прилагаются следующие документы:</w:t>
      </w:r>
    </w:p>
    <w:p w14:paraId="5C3291B4" w14:textId="4607FB68" w:rsidR="00676409" w:rsidRDefault="00676409" w:rsidP="00676409">
      <w:pPr>
        <w:pStyle w:val="a6"/>
        <w:shd w:val="clear" w:color="auto" w:fill="FFFFFF"/>
        <w:spacing w:before="0" w:beforeAutospacing="0" w:after="150" w:afterAutospacing="0" w:line="300" w:lineRule="atLeast"/>
      </w:pPr>
    </w:p>
    <w:p w14:paraId="3B449AA6" w14:textId="51EDB249" w:rsidR="00920B2C" w:rsidRDefault="00920B2C" w:rsidP="00676409">
      <w:pPr>
        <w:pStyle w:val="a6"/>
        <w:shd w:val="clear" w:color="auto" w:fill="FFFFFF"/>
        <w:spacing w:before="0" w:beforeAutospacing="0" w:after="150" w:afterAutospacing="0" w:line="300" w:lineRule="atLeast"/>
      </w:pPr>
    </w:p>
    <w:p w14:paraId="26DD8E83" w14:textId="77777777" w:rsidR="00920B2C" w:rsidRPr="00161CA8" w:rsidRDefault="00920B2C" w:rsidP="00676409">
      <w:pPr>
        <w:pStyle w:val="a6"/>
        <w:shd w:val="clear" w:color="auto" w:fill="FFFFFF"/>
        <w:spacing w:before="0" w:beforeAutospacing="0" w:after="150" w:afterAutospacing="0" w:line="300" w:lineRule="atLeast"/>
      </w:pPr>
    </w:p>
    <w:p w14:paraId="1B0C9390" w14:textId="77777777" w:rsidR="00676409" w:rsidRPr="00161CA8" w:rsidRDefault="00676409" w:rsidP="00676409">
      <w:pPr>
        <w:pStyle w:val="a6"/>
        <w:shd w:val="clear" w:color="auto" w:fill="FFFFFF"/>
        <w:spacing w:before="0" w:beforeAutospacing="0" w:after="150" w:afterAutospacing="0" w:line="300" w:lineRule="atLeast"/>
      </w:pPr>
      <w:r w:rsidRPr="00161CA8">
        <w:t>Заявитель</w:t>
      </w:r>
    </w:p>
    <w:p w14:paraId="4C85C7BD" w14:textId="77777777" w:rsidR="00676409" w:rsidRPr="00161CA8" w:rsidRDefault="00676409" w:rsidP="00676409">
      <w:pPr>
        <w:pStyle w:val="a6"/>
        <w:shd w:val="clear" w:color="auto" w:fill="FFFFFF"/>
        <w:spacing w:before="0" w:beforeAutospacing="0" w:after="150" w:afterAutospacing="0" w:line="300" w:lineRule="atLeast"/>
      </w:pPr>
      <w:r w:rsidRPr="00161CA8">
        <w:t>(представитель заявителя): _____________ _____________________________</w:t>
      </w:r>
    </w:p>
    <w:p w14:paraId="434C81FD" w14:textId="77777777" w:rsidR="00676409" w:rsidRPr="00161CA8" w:rsidRDefault="00676409" w:rsidP="00676409">
      <w:pPr>
        <w:pStyle w:val="a6"/>
        <w:shd w:val="clear" w:color="auto" w:fill="FFFFFF"/>
        <w:spacing w:before="0" w:beforeAutospacing="0" w:after="150" w:afterAutospacing="0" w:line="300" w:lineRule="atLeast"/>
      </w:pPr>
      <w:r w:rsidRPr="00161CA8">
        <w:t>(подпись) (расшифровка подписи)</w:t>
      </w:r>
    </w:p>
    <w:p w14:paraId="6923A910" w14:textId="7A7565A7" w:rsidR="00676409" w:rsidRDefault="00676409" w:rsidP="00676409">
      <w:pPr>
        <w:pStyle w:val="a6"/>
        <w:shd w:val="clear" w:color="auto" w:fill="FFFFFF"/>
        <w:spacing w:before="0" w:beforeAutospacing="0" w:after="150" w:afterAutospacing="0" w:line="300" w:lineRule="atLeast"/>
      </w:pPr>
    </w:p>
    <w:p w14:paraId="04C9BBFF" w14:textId="77777777" w:rsidR="00920B2C" w:rsidRPr="00161CA8" w:rsidRDefault="00920B2C" w:rsidP="00676409">
      <w:pPr>
        <w:pStyle w:val="a6"/>
        <w:shd w:val="clear" w:color="auto" w:fill="FFFFFF"/>
        <w:spacing w:before="0" w:beforeAutospacing="0" w:after="150" w:afterAutospacing="0" w:line="300" w:lineRule="atLeast"/>
      </w:pPr>
    </w:p>
    <w:p w14:paraId="1819C912" w14:textId="77777777" w:rsidR="00676409" w:rsidRPr="00C3735B" w:rsidRDefault="00676409" w:rsidP="00676409">
      <w:pPr>
        <w:pStyle w:val="a6"/>
        <w:shd w:val="clear" w:color="auto" w:fill="FFFFFF"/>
        <w:spacing w:before="0" w:beforeAutospacing="0" w:after="150" w:afterAutospacing="0" w:line="300" w:lineRule="atLeast"/>
      </w:pPr>
      <w:r w:rsidRPr="00161CA8">
        <w:t>"___" ___________________ 20__ г.</w:t>
      </w:r>
    </w:p>
    <w:bookmarkEnd w:id="6"/>
    <w:p w14:paraId="68B65485" w14:textId="77777777" w:rsidR="00676409" w:rsidRPr="00D173ED" w:rsidRDefault="00676409" w:rsidP="00585AF3">
      <w:pPr>
        <w:rPr>
          <w:sz w:val="28"/>
          <w:szCs w:val="28"/>
          <w:lang w:val="ru-RU"/>
        </w:rPr>
      </w:pPr>
    </w:p>
    <w:sectPr w:rsidR="00676409" w:rsidRPr="00D173ED" w:rsidSect="00C438F3">
      <w:pgSz w:w="11906" w:h="16838"/>
      <w:pgMar w:top="993"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3B2808"/>
    <w:multiLevelType w:val="hybridMultilevel"/>
    <w:tmpl w:val="5B52D552"/>
    <w:lvl w:ilvl="0" w:tplc="E9E23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C674B8"/>
    <w:multiLevelType w:val="hybridMultilevel"/>
    <w:tmpl w:val="62ACDE44"/>
    <w:lvl w:ilvl="0" w:tplc="3BA44F7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15:restartNumberingAfterBreak="0">
    <w:nsid w:val="42197409"/>
    <w:multiLevelType w:val="multilevel"/>
    <w:tmpl w:val="5D0E5F94"/>
    <w:lvl w:ilvl="0">
      <w:start w:val="1"/>
      <w:numFmt w:val="decimal"/>
      <w:lvlText w:val="%1."/>
      <w:lvlJc w:val="left"/>
      <w:pPr>
        <w:ind w:left="1410" w:hanging="555"/>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4" w15:restartNumberingAfterBreak="0">
    <w:nsid w:val="4F4E2162"/>
    <w:multiLevelType w:val="hybridMultilevel"/>
    <w:tmpl w:val="D6E483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C114FFA"/>
    <w:multiLevelType w:val="hybridMultilevel"/>
    <w:tmpl w:val="2E443BC0"/>
    <w:lvl w:ilvl="0" w:tplc="1890BEAA">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06D5BE9"/>
    <w:multiLevelType w:val="hybridMultilevel"/>
    <w:tmpl w:val="21E46E4C"/>
    <w:lvl w:ilvl="0" w:tplc="194E16E2">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D37C00"/>
    <w:multiLevelType w:val="hybridMultilevel"/>
    <w:tmpl w:val="AC0CD346"/>
    <w:lvl w:ilvl="0" w:tplc="2C24CD90">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F22"/>
    <w:rsid w:val="00034169"/>
    <w:rsid w:val="0004477C"/>
    <w:rsid w:val="00051A1E"/>
    <w:rsid w:val="0009113C"/>
    <w:rsid w:val="00097653"/>
    <w:rsid w:val="000D5140"/>
    <w:rsid w:val="001134CE"/>
    <w:rsid w:val="00120031"/>
    <w:rsid w:val="00142E33"/>
    <w:rsid w:val="001C2406"/>
    <w:rsid w:val="001F1532"/>
    <w:rsid w:val="00216948"/>
    <w:rsid w:val="0023029C"/>
    <w:rsid w:val="00241CA9"/>
    <w:rsid w:val="0024740B"/>
    <w:rsid w:val="0025271C"/>
    <w:rsid w:val="0027268A"/>
    <w:rsid w:val="00277064"/>
    <w:rsid w:val="002B76A5"/>
    <w:rsid w:val="002F3DAC"/>
    <w:rsid w:val="0038525C"/>
    <w:rsid w:val="003E2F00"/>
    <w:rsid w:val="004417AE"/>
    <w:rsid w:val="00441E16"/>
    <w:rsid w:val="004557B6"/>
    <w:rsid w:val="004846ED"/>
    <w:rsid w:val="004B462B"/>
    <w:rsid w:val="004D4F0D"/>
    <w:rsid w:val="00507A51"/>
    <w:rsid w:val="00537390"/>
    <w:rsid w:val="00585AF3"/>
    <w:rsid w:val="0058703B"/>
    <w:rsid w:val="005A14A3"/>
    <w:rsid w:val="00646354"/>
    <w:rsid w:val="00660D5F"/>
    <w:rsid w:val="00665517"/>
    <w:rsid w:val="00671BBE"/>
    <w:rsid w:val="00676409"/>
    <w:rsid w:val="0069320C"/>
    <w:rsid w:val="006F1E9B"/>
    <w:rsid w:val="00723B29"/>
    <w:rsid w:val="00750029"/>
    <w:rsid w:val="00754C8A"/>
    <w:rsid w:val="007877B7"/>
    <w:rsid w:val="007C6C48"/>
    <w:rsid w:val="007D15FB"/>
    <w:rsid w:val="008773FB"/>
    <w:rsid w:val="00897347"/>
    <w:rsid w:val="008A17C8"/>
    <w:rsid w:val="008A7811"/>
    <w:rsid w:val="008D4646"/>
    <w:rsid w:val="008E3AB5"/>
    <w:rsid w:val="008F1F26"/>
    <w:rsid w:val="008F1F2F"/>
    <w:rsid w:val="0092090E"/>
    <w:rsid w:val="00920B2C"/>
    <w:rsid w:val="0093506C"/>
    <w:rsid w:val="009434E6"/>
    <w:rsid w:val="00957C21"/>
    <w:rsid w:val="0098240D"/>
    <w:rsid w:val="00A03F7C"/>
    <w:rsid w:val="00A37578"/>
    <w:rsid w:val="00AB2B42"/>
    <w:rsid w:val="00AC3EC8"/>
    <w:rsid w:val="00AD37B5"/>
    <w:rsid w:val="00B11DDA"/>
    <w:rsid w:val="00B310CA"/>
    <w:rsid w:val="00B35226"/>
    <w:rsid w:val="00BB41CF"/>
    <w:rsid w:val="00BD1100"/>
    <w:rsid w:val="00C42227"/>
    <w:rsid w:val="00C438F3"/>
    <w:rsid w:val="00C43C5F"/>
    <w:rsid w:val="00C51ACB"/>
    <w:rsid w:val="00C555A4"/>
    <w:rsid w:val="00C77CCF"/>
    <w:rsid w:val="00CB5C5A"/>
    <w:rsid w:val="00CC0F74"/>
    <w:rsid w:val="00CD7952"/>
    <w:rsid w:val="00CE7409"/>
    <w:rsid w:val="00D173ED"/>
    <w:rsid w:val="00D84980"/>
    <w:rsid w:val="00D936A3"/>
    <w:rsid w:val="00DA400A"/>
    <w:rsid w:val="00DC6E73"/>
    <w:rsid w:val="00E1165E"/>
    <w:rsid w:val="00E34765"/>
    <w:rsid w:val="00E50EAF"/>
    <w:rsid w:val="00E70B27"/>
    <w:rsid w:val="00EE2899"/>
    <w:rsid w:val="00EE6F22"/>
    <w:rsid w:val="00EE749E"/>
    <w:rsid w:val="00F21CE6"/>
    <w:rsid w:val="00F746BB"/>
    <w:rsid w:val="00F84064"/>
    <w:rsid w:val="00FA23A7"/>
    <w:rsid w:val="00FB497D"/>
    <w:rsid w:val="00FD515E"/>
    <w:rsid w:val="00FD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CF3F"/>
  <w15:chartTrackingRefBased/>
  <w15:docId w15:val="{8E384A3F-F118-4846-B81F-A82D81AE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B29"/>
    <w:pPr>
      <w:spacing w:after="12" w:line="251" w:lineRule="auto"/>
      <w:ind w:firstLine="677"/>
      <w:jc w:val="both"/>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100"/>
    <w:pPr>
      <w:ind w:left="720"/>
      <w:contextualSpacing/>
    </w:pPr>
  </w:style>
  <w:style w:type="paragraph" w:customStyle="1" w:styleId="32">
    <w:name w:val="Основной текст с отступом 32"/>
    <w:basedOn w:val="a"/>
    <w:rsid w:val="00AB2B42"/>
    <w:pPr>
      <w:suppressAutoHyphens/>
      <w:spacing w:after="0" w:line="240" w:lineRule="auto"/>
      <w:ind w:firstLine="567"/>
    </w:pPr>
    <w:rPr>
      <w:color w:val="auto"/>
      <w:kern w:val="1"/>
      <w:szCs w:val="20"/>
      <w:lang w:val="ru-RU" w:eastAsia="ar-SA"/>
    </w:rPr>
  </w:style>
  <w:style w:type="paragraph" w:customStyle="1" w:styleId="a4">
    <w:name w:val="Знак"/>
    <w:basedOn w:val="a"/>
    <w:rsid w:val="007C6C48"/>
    <w:pPr>
      <w:spacing w:after="160" w:line="240" w:lineRule="exact"/>
      <w:ind w:firstLine="0"/>
      <w:jc w:val="left"/>
    </w:pPr>
    <w:rPr>
      <w:rFonts w:ascii="Verdana" w:hAnsi="Verdana" w:cs="Verdana"/>
      <w:color w:val="auto"/>
      <w:sz w:val="20"/>
      <w:szCs w:val="20"/>
    </w:rPr>
  </w:style>
  <w:style w:type="character" w:customStyle="1" w:styleId="1">
    <w:name w:val="Строгий1"/>
    <w:rsid w:val="00EE749E"/>
    <w:rPr>
      <w:b/>
      <w:bCs/>
    </w:rPr>
  </w:style>
  <w:style w:type="paragraph" w:customStyle="1" w:styleId="Standard">
    <w:name w:val="Standard"/>
    <w:rsid w:val="00C43C5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ConsPlusNormal">
    <w:name w:val="ConsPlusNormal"/>
    <w:rsid w:val="00C43C5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Textbodyindent">
    <w:name w:val="Text body indent"/>
    <w:basedOn w:val="a"/>
    <w:rsid w:val="00C43C5F"/>
    <w:pPr>
      <w:widowControl w:val="0"/>
      <w:suppressAutoHyphens/>
      <w:autoSpaceDN w:val="0"/>
      <w:spacing w:after="0" w:line="240" w:lineRule="auto"/>
      <w:ind w:left="708" w:firstLine="708"/>
    </w:pPr>
    <w:rPr>
      <w:rFonts w:eastAsia="Lucida Sans Unicode" w:cs="Tahoma"/>
      <w:color w:val="auto"/>
      <w:kern w:val="3"/>
      <w:sz w:val="28"/>
      <w:szCs w:val="24"/>
      <w:lang w:val="ru-RU" w:eastAsia="ru-RU"/>
    </w:rPr>
  </w:style>
  <w:style w:type="table" w:styleId="a5">
    <w:name w:val="Table Grid"/>
    <w:basedOn w:val="a1"/>
    <w:uiPriority w:val="39"/>
    <w:rsid w:val="0064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76409"/>
    <w:pPr>
      <w:spacing w:before="100" w:beforeAutospacing="1" w:after="100" w:afterAutospacing="1" w:line="240" w:lineRule="auto"/>
      <w:ind w:firstLine="0"/>
      <w:jc w:val="left"/>
    </w:pPr>
    <w:rPr>
      <w:color w:val="auto"/>
      <w:sz w:val="24"/>
      <w:szCs w:val="24"/>
      <w:lang w:val="ru-RU" w:eastAsia="ru-RU"/>
    </w:rPr>
  </w:style>
  <w:style w:type="paragraph" w:customStyle="1" w:styleId="unformattext">
    <w:name w:val="unformattext"/>
    <w:basedOn w:val="a"/>
    <w:rsid w:val="00676409"/>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189">
      <w:bodyDiv w:val="1"/>
      <w:marLeft w:val="0"/>
      <w:marRight w:val="0"/>
      <w:marTop w:val="0"/>
      <w:marBottom w:val="0"/>
      <w:divBdr>
        <w:top w:val="none" w:sz="0" w:space="0" w:color="auto"/>
        <w:left w:val="none" w:sz="0" w:space="0" w:color="auto"/>
        <w:bottom w:val="none" w:sz="0" w:space="0" w:color="auto"/>
        <w:right w:val="none" w:sz="0" w:space="0" w:color="auto"/>
      </w:divBdr>
      <w:divsChild>
        <w:div w:id="1920868855">
          <w:marLeft w:val="0"/>
          <w:marRight w:val="0"/>
          <w:marTop w:val="0"/>
          <w:marBottom w:val="0"/>
          <w:divBdr>
            <w:top w:val="none" w:sz="0" w:space="0" w:color="auto"/>
            <w:left w:val="none" w:sz="0" w:space="0" w:color="auto"/>
            <w:bottom w:val="none" w:sz="0" w:space="0" w:color="auto"/>
            <w:right w:val="none" w:sz="0" w:space="0" w:color="auto"/>
          </w:divBdr>
        </w:div>
        <w:div w:id="6296101">
          <w:marLeft w:val="0"/>
          <w:marRight w:val="0"/>
          <w:marTop w:val="0"/>
          <w:marBottom w:val="0"/>
          <w:divBdr>
            <w:top w:val="none" w:sz="0" w:space="0" w:color="auto"/>
            <w:left w:val="none" w:sz="0" w:space="0" w:color="auto"/>
            <w:bottom w:val="none" w:sz="0" w:space="0" w:color="auto"/>
            <w:right w:val="none" w:sz="0" w:space="0" w:color="auto"/>
          </w:divBdr>
        </w:div>
        <w:div w:id="836924202">
          <w:marLeft w:val="0"/>
          <w:marRight w:val="0"/>
          <w:marTop w:val="0"/>
          <w:marBottom w:val="0"/>
          <w:divBdr>
            <w:top w:val="none" w:sz="0" w:space="0" w:color="auto"/>
            <w:left w:val="none" w:sz="0" w:space="0" w:color="auto"/>
            <w:bottom w:val="none" w:sz="0" w:space="0" w:color="auto"/>
            <w:right w:val="none" w:sz="0" w:space="0" w:color="auto"/>
          </w:divBdr>
        </w:div>
        <w:div w:id="1203863457">
          <w:marLeft w:val="0"/>
          <w:marRight w:val="0"/>
          <w:marTop w:val="0"/>
          <w:marBottom w:val="0"/>
          <w:divBdr>
            <w:top w:val="none" w:sz="0" w:space="0" w:color="auto"/>
            <w:left w:val="none" w:sz="0" w:space="0" w:color="auto"/>
            <w:bottom w:val="none" w:sz="0" w:space="0" w:color="auto"/>
            <w:right w:val="none" w:sz="0" w:space="0" w:color="auto"/>
          </w:divBdr>
        </w:div>
        <w:div w:id="2039504727">
          <w:marLeft w:val="0"/>
          <w:marRight w:val="0"/>
          <w:marTop w:val="0"/>
          <w:marBottom w:val="0"/>
          <w:divBdr>
            <w:top w:val="none" w:sz="0" w:space="0" w:color="auto"/>
            <w:left w:val="none" w:sz="0" w:space="0" w:color="auto"/>
            <w:bottom w:val="none" w:sz="0" w:space="0" w:color="auto"/>
            <w:right w:val="none" w:sz="0" w:space="0" w:color="auto"/>
          </w:divBdr>
        </w:div>
        <w:div w:id="76148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7B57-1505-4313-84DA-6AA1F872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2108</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8</cp:revision>
  <cp:lastPrinted>2024-08-22T11:00:00Z</cp:lastPrinted>
  <dcterms:created xsi:type="dcterms:W3CDTF">2024-06-26T06:21:00Z</dcterms:created>
  <dcterms:modified xsi:type="dcterms:W3CDTF">2024-08-22T11:00:00Z</dcterms:modified>
</cp:coreProperties>
</file>