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СВОДКА</w:t>
      </w:r>
    </w:p>
    <w:p w:rsid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предложений по итогам размещения текста </w:t>
      </w:r>
    </w:p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0351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063384" w:rsidRPr="00063384">
        <w:rPr>
          <w:rFonts w:ascii="Times New Roman" w:eastAsia="Calibri" w:hAnsi="Times New Roman" w:cs="Times New Roman"/>
          <w:sz w:val="28"/>
          <w:szCs w:val="28"/>
        </w:rPr>
        <w:t>Постановление Администрации Невельского муниципального округа от 2</w:t>
      </w:r>
      <w:r w:rsidR="00083E88">
        <w:rPr>
          <w:rFonts w:ascii="Times New Roman" w:eastAsia="Calibri" w:hAnsi="Times New Roman" w:cs="Times New Roman"/>
          <w:sz w:val="28"/>
          <w:szCs w:val="28"/>
        </w:rPr>
        <w:t>2</w:t>
      </w:r>
      <w:r w:rsidR="00063384" w:rsidRPr="00063384">
        <w:rPr>
          <w:rFonts w:ascii="Times New Roman" w:eastAsia="Calibri" w:hAnsi="Times New Roman" w:cs="Times New Roman"/>
          <w:sz w:val="28"/>
          <w:szCs w:val="28"/>
        </w:rPr>
        <w:t>.0</w:t>
      </w:r>
      <w:r w:rsidR="00083E88">
        <w:rPr>
          <w:rFonts w:ascii="Times New Roman" w:eastAsia="Calibri" w:hAnsi="Times New Roman" w:cs="Times New Roman"/>
          <w:sz w:val="28"/>
          <w:szCs w:val="28"/>
        </w:rPr>
        <w:t>3</w:t>
      </w:r>
      <w:r w:rsidR="00063384" w:rsidRPr="00063384">
        <w:rPr>
          <w:rFonts w:ascii="Times New Roman" w:eastAsia="Calibri" w:hAnsi="Times New Roman" w:cs="Times New Roman"/>
          <w:sz w:val="28"/>
          <w:szCs w:val="28"/>
        </w:rPr>
        <w:t>.2024 №</w:t>
      </w:r>
      <w:r w:rsidR="00083E88">
        <w:rPr>
          <w:rFonts w:ascii="Times New Roman" w:eastAsia="Calibri" w:hAnsi="Times New Roman" w:cs="Times New Roman"/>
          <w:sz w:val="28"/>
          <w:szCs w:val="28"/>
        </w:rPr>
        <w:t>22</w:t>
      </w:r>
      <w:r w:rsidR="00EC4C76">
        <w:rPr>
          <w:rFonts w:ascii="Times New Roman" w:eastAsia="Calibri" w:hAnsi="Times New Roman" w:cs="Times New Roman"/>
          <w:sz w:val="28"/>
          <w:szCs w:val="28"/>
        </w:rPr>
        <w:t>9</w:t>
      </w:r>
      <w:r w:rsidR="00063384" w:rsidRPr="0006338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C4C76" w:rsidRPr="00EC4C76">
        <w:rPr>
          <w:rFonts w:ascii="Times New Roman" w:eastAsia="Calibri" w:hAnsi="Times New Roman" w:cs="Times New Roman"/>
          <w:sz w:val="28"/>
          <w:szCs w:val="28"/>
        </w:rPr>
        <w:t>Об утверждении Положения о порядке предоставления из бюджета Невельского муниципального округа субсидий на поддержку социально значимой деятельности социально ориентированных некоммерческих организаций</w:t>
      </w:r>
      <w:r w:rsidR="00063384" w:rsidRPr="0006338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726FB" w:rsidRP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ID </w:t>
      </w:r>
      <w:proofErr w:type="gramStart"/>
      <w:r w:rsidRPr="00D726FB">
        <w:rPr>
          <w:rFonts w:ascii="Times New Roman" w:hAnsi="Times New Roman" w:cs="Times New Roman"/>
          <w:bCs/>
          <w:sz w:val="28"/>
          <w:szCs w:val="28"/>
        </w:rPr>
        <w:t>проекта:_</w:t>
      </w:r>
      <w:proofErr w:type="gramEnd"/>
      <w:r w:rsidRPr="00D726FB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26FB"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</w:p>
    <w:p w:rsidR="00EF0351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Ссылка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6FB">
        <w:rPr>
          <w:rFonts w:ascii="Times New Roman" w:hAnsi="Times New Roman" w:cs="Times New Roman"/>
          <w:bCs/>
          <w:sz w:val="28"/>
          <w:szCs w:val="28"/>
        </w:rPr>
        <w:t>на проект: </w:t>
      </w:r>
      <w:r w:rsidR="00ED3F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C4C76" w:rsidRDefault="007F347C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5" w:history="1">
        <w:r w:rsidRPr="00E91465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https://admnevel.gosuslugi.ru/netcat_files/46/469/Poryadok_s_izmeneniyami.doc</w:t>
        </w:r>
      </w:hyperlink>
    </w:p>
    <w:p w:rsidR="007F347C" w:rsidRDefault="007F347C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 xml:space="preserve">Дата проведения публичного обсуждения: с </w:t>
      </w:r>
      <w:r w:rsidR="00EC4C76">
        <w:rPr>
          <w:rFonts w:ascii="Times New Roman" w:hAnsi="Times New Roman" w:cs="Times New Roman"/>
          <w:bCs/>
          <w:sz w:val="28"/>
          <w:szCs w:val="28"/>
        </w:rPr>
        <w:t>25</w:t>
      </w:r>
      <w:r w:rsidRPr="00D726FB">
        <w:rPr>
          <w:rFonts w:ascii="Times New Roman" w:hAnsi="Times New Roman" w:cs="Times New Roman"/>
          <w:bCs/>
          <w:sz w:val="28"/>
          <w:szCs w:val="28"/>
        </w:rPr>
        <w:t>.</w:t>
      </w:r>
      <w:r w:rsidR="002F7BA9">
        <w:rPr>
          <w:rFonts w:ascii="Times New Roman" w:hAnsi="Times New Roman" w:cs="Times New Roman"/>
          <w:bCs/>
          <w:sz w:val="28"/>
          <w:szCs w:val="28"/>
        </w:rPr>
        <w:t>0</w:t>
      </w:r>
      <w:r w:rsidR="00EC4C76">
        <w:rPr>
          <w:rFonts w:ascii="Times New Roman" w:hAnsi="Times New Roman" w:cs="Times New Roman"/>
          <w:bCs/>
          <w:sz w:val="28"/>
          <w:szCs w:val="28"/>
        </w:rPr>
        <w:t>9</w:t>
      </w:r>
      <w:r w:rsidRPr="00D726FB">
        <w:rPr>
          <w:rFonts w:ascii="Times New Roman" w:hAnsi="Times New Roman" w:cs="Times New Roman"/>
          <w:bCs/>
          <w:sz w:val="28"/>
          <w:szCs w:val="28"/>
        </w:rPr>
        <w:t>.202</w:t>
      </w:r>
      <w:r w:rsidR="00063384">
        <w:rPr>
          <w:rFonts w:ascii="Times New Roman" w:hAnsi="Times New Roman" w:cs="Times New Roman"/>
          <w:bCs/>
          <w:sz w:val="28"/>
          <w:szCs w:val="28"/>
        </w:rPr>
        <w:t>4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EC4C76">
        <w:rPr>
          <w:rFonts w:ascii="Times New Roman" w:hAnsi="Times New Roman" w:cs="Times New Roman"/>
          <w:bCs/>
          <w:sz w:val="28"/>
          <w:szCs w:val="28"/>
        </w:rPr>
        <w:t>24</w:t>
      </w:r>
      <w:r w:rsidRPr="00D726FB">
        <w:rPr>
          <w:rFonts w:ascii="Times New Roman" w:hAnsi="Times New Roman" w:cs="Times New Roman"/>
          <w:bCs/>
          <w:sz w:val="28"/>
          <w:szCs w:val="28"/>
        </w:rPr>
        <w:t>.</w:t>
      </w:r>
      <w:r w:rsidR="00EC4C76">
        <w:rPr>
          <w:rFonts w:ascii="Times New Roman" w:hAnsi="Times New Roman" w:cs="Times New Roman"/>
          <w:bCs/>
          <w:sz w:val="28"/>
          <w:szCs w:val="28"/>
        </w:rPr>
        <w:t>10</w:t>
      </w:r>
      <w:r w:rsidR="002F7BA9">
        <w:rPr>
          <w:rFonts w:ascii="Times New Roman" w:hAnsi="Times New Roman" w:cs="Times New Roman"/>
          <w:bCs/>
          <w:sz w:val="28"/>
          <w:szCs w:val="28"/>
        </w:rPr>
        <w:t>.202</w:t>
      </w:r>
      <w:r w:rsidR="00063384">
        <w:rPr>
          <w:rFonts w:ascii="Times New Roman" w:hAnsi="Times New Roman" w:cs="Times New Roman"/>
          <w:bCs/>
          <w:sz w:val="28"/>
          <w:szCs w:val="28"/>
        </w:rPr>
        <w:t>4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 г. г.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0351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Количество экспертов, участвовавших в обсуждении: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4200"/>
        <w:gridCol w:w="2410"/>
        <w:gridCol w:w="2233"/>
      </w:tblGrid>
      <w:tr w:rsidR="00D726FB" w:rsidRPr="00D726FB" w:rsidTr="00D73E1F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ED3FE4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FE4">
              <w:rPr>
                <w:rFonts w:ascii="Times New Roman" w:hAnsi="Times New Roman" w:cs="Times New Roman"/>
                <w:bCs/>
                <w:sz w:val="24"/>
                <w:szCs w:val="24"/>
              </w:rPr>
              <w:t>АНО «ИКЦ Невельского района»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1A31E9" w:rsidRDefault="001A31E9" w:rsidP="001A31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Мнения, предложения и замечания от участников публичных консультаций</w:t>
            </w:r>
          </w:p>
          <w:p w:rsidR="001A31E9" w:rsidRPr="001A31E9" w:rsidRDefault="001A31E9" w:rsidP="001A31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не поступали.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A31E9" w:rsidRPr="00D726FB" w:rsidTr="00ED3FE4">
        <w:trPr>
          <w:trHeight w:val="1815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по защите прав предпринимателей в Псковской области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9"/>
        <w:gridCol w:w="1105"/>
      </w:tblGrid>
      <w:tr w:rsidR="00D726FB" w:rsidRPr="00D726FB" w:rsidTr="00BC7B59">
        <w:trPr>
          <w:trHeight w:val="462"/>
        </w:trPr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726FB" w:rsidRPr="00D726FB" w:rsidSect="003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110E0"/>
    <w:multiLevelType w:val="hybridMultilevel"/>
    <w:tmpl w:val="E90C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64A"/>
    <w:rsid w:val="00063384"/>
    <w:rsid w:val="00083E88"/>
    <w:rsid w:val="000D28ED"/>
    <w:rsid w:val="0011436B"/>
    <w:rsid w:val="001A31E9"/>
    <w:rsid w:val="00221CF1"/>
    <w:rsid w:val="002F7BA9"/>
    <w:rsid w:val="00327619"/>
    <w:rsid w:val="003F7D9B"/>
    <w:rsid w:val="00467758"/>
    <w:rsid w:val="004B5BF1"/>
    <w:rsid w:val="005157A4"/>
    <w:rsid w:val="005169DA"/>
    <w:rsid w:val="00536057"/>
    <w:rsid w:val="00573F52"/>
    <w:rsid w:val="00632A1D"/>
    <w:rsid w:val="00710CA6"/>
    <w:rsid w:val="00734C29"/>
    <w:rsid w:val="007B2827"/>
    <w:rsid w:val="007F347C"/>
    <w:rsid w:val="008A39DB"/>
    <w:rsid w:val="00991549"/>
    <w:rsid w:val="00A170D4"/>
    <w:rsid w:val="00AD3FA4"/>
    <w:rsid w:val="00B04EC3"/>
    <w:rsid w:val="00C02A5A"/>
    <w:rsid w:val="00CF264A"/>
    <w:rsid w:val="00D06E14"/>
    <w:rsid w:val="00D726FB"/>
    <w:rsid w:val="00D73E1F"/>
    <w:rsid w:val="00D8306F"/>
    <w:rsid w:val="00DB3425"/>
    <w:rsid w:val="00DB734F"/>
    <w:rsid w:val="00E13644"/>
    <w:rsid w:val="00EC4C76"/>
    <w:rsid w:val="00ED3FE4"/>
    <w:rsid w:val="00EE0D74"/>
    <w:rsid w:val="00EF0351"/>
    <w:rsid w:val="00EF3688"/>
    <w:rsid w:val="00F1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C596E-2DBF-4084-B155-5BA2FD27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4A"/>
    <w:pPr>
      <w:ind w:left="720"/>
      <w:contextualSpacing/>
    </w:pPr>
  </w:style>
  <w:style w:type="table" w:styleId="a4">
    <w:name w:val="Table Grid"/>
    <w:basedOn w:val="a1"/>
    <w:uiPriority w:val="59"/>
    <w:rsid w:val="00327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26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nevel.gosuslugi.ru/netcat_files/46/469/Poryadok_s_izmeneniyami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KAB-26-PC-2</cp:lastModifiedBy>
  <cp:revision>27</cp:revision>
  <cp:lastPrinted>2019-03-29T05:26:00Z</cp:lastPrinted>
  <dcterms:created xsi:type="dcterms:W3CDTF">2019-03-28T13:41:00Z</dcterms:created>
  <dcterms:modified xsi:type="dcterms:W3CDTF">2024-10-28T05:20:00Z</dcterms:modified>
</cp:coreProperties>
</file>