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473" w:rsidRDefault="00ED7473" w:rsidP="00ED74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E2D9C91" wp14:editId="3C091855">
            <wp:extent cx="704850" cy="866775"/>
            <wp:effectExtent l="0" t="0" r="0" b="9525"/>
            <wp:docPr id="1" name="Рисунок 1" descr="Описание: 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473" w:rsidRDefault="00ED7473" w:rsidP="00ED74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73" w:rsidRDefault="00ED7473" w:rsidP="00ED747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НЕВЕЛЬСКОГО РАЙОНА </w:t>
      </w:r>
    </w:p>
    <w:p w:rsidR="00ED7473" w:rsidRDefault="00ED7473" w:rsidP="00ED747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eastAsia="ru-RU"/>
        </w:rPr>
        <w:t>П о с т а н о в л е н и е</w:t>
      </w:r>
    </w:p>
    <w:p w:rsidR="00ED7473" w:rsidRDefault="00ED7473" w:rsidP="00ED74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73" w:rsidRDefault="00ED7473" w:rsidP="00ED74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F48A0" w:rsidRPr="00532D4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</w:t>
      </w:r>
      <w:r w:rsidR="00CB463A" w:rsidRPr="00532D4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="006F48A0" w:rsidRPr="00532D4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11</w:t>
      </w:r>
      <w:r w:rsidRPr="00532D4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.2021 № </w:t>
      </w:r>
      <w:r w:rsidR="0050714A" w:rsidRPr="00532D4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764</w:t>
      </w:r>
    </w:p>
    <w:p w:rsidR="00ED7473" w:rsidRDefault="00ED7473" w:rsidP="00ED74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г. Невель</w:t>
      </w:r>
    </w:p>
    <w:p w:rsidR="00ED7473" w:rsidRDefault="00ED7473" w:rsidP="00ED74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473" w:rsidRDefault="00ED7473" w:rsidP="00ED74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«Обеспечение безопасности граждан на территории муниципального образования «Невельский район» </w:t>
      </w:r>
    </w:p>
    <w:p w:rsidR="00ED7473" w:rsidRDefault="00ED7473" w:rsidP="00ED74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ED7473" w:rsidRDefault="00ED7473" w:rsidP="00ED74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447, в целях обеспечения безопасности граждан, снижения уровня преступности на территории района:</w:t>
      </w:r>
    </w:p>
    <w:p w:rsidR="00ED7473" w:rsidRDefault="00ED7473" w:rsidP="00ED74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1. Внести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 – муниципальная программа) следующие изменения:</w:t>
      </w:r>
    </w:p>
    <w:p w:rsidR="00ED7473" w:rsidRDefault="00ED7473" w:rsidP="00ED74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1.1. В паспорте муниципальной программы строку «Объемы и источники финансирования программы» изложить в новой редакции следующего содержания: 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134"/>
      </w:tblGrid>
      <w:tr w:rsidR="0050714A" w:rsidTr="0050714A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0714A" w:rsidRDefault="0050714A" w:rsidP="00507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год, тыс. руб.</w:t>
            </w:r>
          </w:p>
        </w:tc>
      </w:tr>
      <w:tr w:rsidR="0050714A" w:rsidTr="0050714A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14A" w:rsidRDefault="0050714A" w:rsidP="0050714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714A" w:rsidTr="0050714A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14A" w:rsidRDefault="0050714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</w:tr>
      <w:tr w:rsidR="0050714A" w:rsidTr="0050714A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14A" w:rsidRDefault="0050714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4A" w:rsidRDefault="0050714A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1890,7</w:t>
            </w:r>
          </w:p>
        </w:tc>
      </w:tr>
      <w:tr w:rsidR="0050714A" w:rsidTr="0050714A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14A" w:rsidRDefault="0050714A" w:rsidP="0050714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4A" w:rsidRDefault="0050714A" w:rsidP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714A" w:rsidTr="0050714A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14A" w:rsidRDefault="0050714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4A" w:rsidRDefault="0050714A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2013,7»</w:t>
            </w:r>
          </w:p>
        </w:tc>
      </w:tr>
    </w:tbl>
    <w:p w:rsidR="0050714A" w:rsidRDefault="0050714A" w:rsidP="0050714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D7473" w:rsidRPr="0050714A" w:rsidRDefault="00ED7473" w:rsidP="0050714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ED7473" w:rsidRDefault="00ED7473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«Общий объем финансирования Программы на 2020-2023 годы составляет </w:t>
      </w:r>
      <w:r w:rsidR="00532D4A">
        <w:rPr>
          <w:rFonts w:ascii="Times New Roman" w:hAnsi="Times New Roman"/>
          <w:sz w:val="28"/>
          <w:szCs w:val="28"/>
          <w:lang w:eastAsia="ru-RU"/>
        </w:rPr>
        <w:t>10846,5</w:t>
      </w:r>
      <w:r w:rsidR="0065474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в том числе:</w:t>
      </w:r>
    </w:p>
    <w:p w:rsidR="00ED7473" w:rsidRDefault="00ED7473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2020 год – 2206,4 тыс. руб.;</w:t>
      </w:r>
    </w:p>
    <w:p w:rsidR="00ED7473" w:rsidRDefault="00ED7473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2021 год –</w:t>
      </w:r>
      <w:r w:rsidR="00C42C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1D5">
        <w:rPr>
          <w:rFonts w:ascii="Times New Roman" w:hAnsi="Times New Roman"/>
          <w:sz w:val="28"/>
          <w:szCs w:val="28"/>
          <w:lang w:eastAsia="ru-RU"/>
        </w:rPr>
        <w:t>2274</w:t>
      </w:r>
      <w:r w:rsidR="00532D4A">
        <w:rPr>
          <w:rFonts w:ascii="Times New Roman" w:hAnsi="Times New Roman"/>
          <w:sz w:val="28"/>
          <w:szCs w:val="28"/>
          <w:lang w:eastAsia="ru-RU"/>
        </w:rPr>
        <w:t>,0</w:t>
      </w:r>
      <w:r w:rsidR="00C42C9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руб.;</w:t>
      </w:r>
    </w:p>
    <w:p w:rsidR="00ED7473" w:rsidRDefault="00C42C9D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2022 год </w:t>
      </w:r>
      <w:r w:rsidR="00A41035">
        <w:rPr>
          <w:rFonts w:ascii="Times New Roman" w:hAnsi="Times New Roman"/>
          <w:sz w:val="28"/>
          <w:szCs w:val="28"/>
          <w:lang w:eastAsia="ru-RU"/>
        </w:rPr>
        <w:t>– 2</w:t>
      </w:r>
      <w:r w:rsidR="00532D4A">
        <w:rPr>
          <w:rFonts w:ascii="Times New Roman" w:hAnsi="Times New Roman"/>
          <w:sz w:val="28"/>
          <w:szCs w:val="28"/>
          <w:lang w:eastAsia="ru-RU"/>
        </w:rPr>
        <w:t xml:space="preserve">264,7 </w:t>
      </w:r>
      <w:r w:rsidR="00A41035">
        <w:rPr>
          <w:rFonts w:ascii="Times New Roman" w:hAnsi="Times New Roman"/>
          <w:sz w:val="28"/>
          <w:szCs w:val="28"/>
          <w:lang w:eastAsia="ru-RU"/>
        </w:rPr>
        <w:t>тыс. руб.</w:t>
      </w:r>
      <w:r w:rsidR="00ED7473">
        <w:rPr>
          <w:rFonts w:ascii="Times New Roman" w:hAnsi="Times New Roman"/>
          <w:sz w:val="28"/>
          <w:szCs w:val="28"/>
          <w:lang w:eastAsia="ru-RU"/>
        </w:rPr>
        <w:t>;</w:t>
      </w:r>
    </w:p>
    <w:p w:rsidR="0050714A" w:rsidRDefault="00ED7473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2023 год –</w:t>
      </w:r>
      <w:r>
        <w:t xml:space="preserve"> </w:t>
      </w:r>
      <w:r w:rsidR="00532D4A">
        <w:rPr>
          <w:rFonts w:ascii="Times New Roman" w:hAnsi="Times New Roman"/>
          <w:sz w:val="28"/>
          <w:szCs w:val="28"/>
        </w:rPr>
        <w:t>2087,7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r w:rsidR="00532D4A">
        <w:rPr>
          <w:rFonts w:ascii="Times New Roman" w:hAnsi="Times New Roman"/>
          <w:sz w:val="28"/>
          <w:szCs w:val="28"/>
          <w:lang w:eastAsia="ru-RU"/>
        </w:rPr>
        <w:t>;</w:t>
      </w:r>
    </w:p>
    <w:p w:rsidR="00ED7473" w:rsidRDefault="0050714A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2024 год</w:t>
      </w:r>
      <w:r w:rsidR="00532D4A">
        <w:rPr>
          <w:rFonts w:ascii="Times New Roman" w:hAnsi="Times New Roman"/>
          <w:sz w:val="28"/>
          <w:szCs w:val="28"/>
          <w:lang w:eastAsia="ru-RU"/>
        </w:rPr>
        <w:t xml:space="preserve"> – 2013,7 тыс. руб.</w:t>
      </w:r>
      <w:r w:rsidR="00ED7473">
        <w:rPr>
          <w:rFonts w:ascii="Times New Roman" w:hAnsi="Times New Roman"/>
          <w:sz w:val="28"/>
          <w:szCs w:val="28"/>
          <w:lang w:eastAsia="ru-RU"/>
        </w:rPr>
        <w:t>».</w:t>
      </w:r>
    </w:p>
    <w:p w:rsidR="00ED7473" w:rsidRDefault="00ED7473" w:rsidP="00ED74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</w:t>
      </w:r>
      <w:r w:rsidR="00532D4A">
        <w:rPr>
          <w:rFonts w:ascii="Times New Roman" w:eastAsia="Times New Roman" w:hAnsi="Times New Roman"/>
          <w:sz w:val="28"/>
          <w:szCs w:val="28"/>
          <w:lang w:eastAsia="ru-RU"/>
        </w:rPr>
        <w:t>его содержания: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134"/>
      </w:tblGrid>
      <w:tr w:rsidR="00532D4A" w:rsidTr="000679E5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2D4A" w:rsidRDefault="00532D4A" w:rsidP="00067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год, тыс. руб.</w:t>
            </w:r>
          </w:p>
        </w:tc>
      </w:tr>
      <w:tr w:rsidR="00532D4A" w:rsidTr="000679E5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2D4A" w:rsidRDefault="00532D4A" w:rsidP="000679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2D4A" w:rsidTr="000679E5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2D4A" w:rsidRDefault="00532D4A" w:rsidP="000679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123,0</w:t>
            </w:r>
          </w:p>
        </w:tc>
      </w:tr>
      <w:tr w:rsidR="00532D4A" w:rsidTr="000679E5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2D4A" w:rsidRDefault="00532D4A" w:rsidP="000679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Невельский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4A" w:rsidRDefault="00532D4A" w:rsidP="000679E5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1890,7</w:t>
            </w:r>
          </w:p>
        </w:tc>
      </w:tr>
      <w:tr w:rsidR="00532D4A" w:rsidTr="000679E5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2D4A" w:rsidRDefault="00532D4A" w:rsidP="000679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2D4A" w:rsidTr="000679E5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2D4A" w:rsidRDefault="00532D4A" w:rsidP="000679E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4A" w:rsidRDefault="00532D4A" w:rsidP="000679E5">
            <w:pPr>
              <w:spacing w:before="60" w:after="20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2013,7»</w:t>
            </w:r>
          </w:p>
        </w:tc>
      </w:tr>
    </w:tbl>
    <w:p w:rsidR="00532D4A" w:rsidRDefault="00532D4A" w:rsidP="00ED74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473" w:rsidRDefault="00ED7473" w:rsidP="00ED747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1.4. В разделе 4 подпрограммы «Ресурсное обеспечение подпрограммы» абзац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третий изложить в новой редакции следующего содержания:</w:t>
      </w:r>
    </w:p>
    <w:p w:rsidR="00ED7473" w:rsidRDefault="00ED7473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финансирования подпрограммы на 2020-2023 годы </w:t>
      </w:r>
      <w:r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532D4A">
        <w:rPr>
          <w:rFonts w:ascii="Times New Roman" w:hAnsi="Times New Roman"/>
          <w:sz w:val="28"/>
          <w:szCs w:val="28"/>
          <w:lang w:eastAsia="ru-RU"/>
        </w:rPr>
        <w:t>10846,5</w:t>
      </w:r>
      <w:r w:rsidR="006127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в том числе:</w:t>
      </w:r>
    </w:p>
    <w:p w:rsidR="00ED7473" w:rsidRDefault="00ED7473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2020 год – 2206,4 тыс. руб.;</w:t>
      </w:r>
    </w:p>
    <w:p w:rsidR="00ED7473" w:rsidRDefault="00ED7473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на 2021 год –</w:t>
      </w:r>
      <w:r w:rsidR="006127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31D5">
        <w:rPr>
          <w:rFonts w:ascii="Times New Roman" w:hAnsi="Times New Roman"/>
          <w:sz w:val="28"/>
          <w:szCs w:val="28"/>
          <w:lang w:eastAsia="ru-RU"/>
        </w:rPr>
        <w:t>2274</w:t>
      </w:r>
      <w:r w:rsidR="00532D4A">
        <w:rPr>
          <w:rFonts w:ascii="Times New Roman" w:hAnsi="Times New Roman"/>
          <w:sz w:val="28"/>
          <w:szCs w:val="28"/>
          <w:lang w:eastAsia="ru-RU"/>
        </w:rPr>
        <w:t>,0</w:t>
      </w:r>
      <w:r w:rsidR="006127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руб.;</w:t>
      </w:r>
    </w:p>
    <w:p w:rsidR="00ED7473" w:rsidRDefault="00643F3E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2022 год </w:t>
      </w:r>
      <w:r w:rsidR="00532D4A">
        <w:rPr>
          <w:rFonts w:ascii="Times New Roman" w:hAnsi="Times New Roman"/>
          <w:sz w:val="28"/>
          <w:szCs w:val="28"/>
          <w:lang w:eastAsia="ru-RU"/>
        </w:rPr>
        <w:t>– 2264,7</w:t>
      </w:r>
      <w:r w:rsidR="00612746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ED7473">
        <w:rPr>
          <w:rFonts w:ascii="Times New Roman" w:hAnsi="Times New Roman"/>
          <w:sz w:val="28"/>
          <w:szCs w:val="28"/>
          <w:lang w:eastAsia="ru-RU"/>
        </w:rPr>
        <w:t>;</w:t>
      </w:r>
    </w:p>
    <w:p w:rsidR="00532D4A" w:rsidRDefault="00643F3E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2023 год – </w:t>
      </w:r>
      <w:r w:rsidR="00532D4A">
        <w:rPr>
          <w:rFonts w:ascii="Times New Roman" w:hAnsi="Times New Roman"/>
          <w:sz w:val="28"/>
          <w:szCs w:val="28"/>
          <w:lang w:eastAsia="ru-RU"/>
        </w:rPr>
        <w:t>2087,7</w:t>
      </w:r>
      <w:r w:rsidR="00ED7473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532D4A">
        <w:rPr>
          <w:rFonts w:ascii="Times New Roman" w:hAnsi="Times New Roman"/>
          <w:sz w:val="28"/>
          <w:szCs w:val="28"/>
          <w:lang w:eastAsia="ru-RU"/>
        </w:rPr>
        <w:t>;</w:t>
      </w:r>
    </w:p>
    <w:p w:rsidR="00ED7473" w:rsidRDefault="00532D4A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2024 год – 2013,7 тыс. руб.</w:t>
      </w:r>
      <w:r w:rsidR="00ED7473">
        <w:rPr>
          <w:rFonts w:ascii="Times New Roman" w:hAnsi="Times New Roman"/>
          <w:sz w:val="28"/>
          <w:szCs w:val="28"/>
          <w:lang w:eastAsia="ru-RU"/>
        </w:rPr>
        <w:t>».</w:t>
      </w:r>
    </w:p>
    <w:p w:rsidR="00ED7473" w:rsidRDefault="00ED7473" w:rsidP="00ED74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1.5. Приложение № 3 к муниципальной программе изложить в новой редакции согласно приложению к настоящему постановлению.</w:t>
      </w:r>
    </w:p>
    <w:p w:rsidR="00ED7473" w:rsidRDefault="00ED7473" w:rsidP="00ED74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ED7473" w:rsidRDefault="00ED7473" w:rsidP="00ED74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Чукину.</w:t>
      </w:r>
    </w:p>
    <w:p w:rsidR="008C7A8D" w:rsidRDefault="008C7A8D" w:rsidP="00ED74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473" w:rsidRDefault="00ED7473" w:rsidP="00ED74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Невельского района                                                                  О.Е. Майоров</w:t>
      </w:r>
    </w:p>
    <w:p w:rsidR="00FC6EEF" w:rsidRDefault="00FC6EEF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44228C">
        <w:rPr>
          <w:rFonts w:ascii="Times New Roman" w:eastAsia="Times New Roman" w:hAnsi="Times New Roman"/>
          <w:sz w:val="24"/>
          <w:szCs w:val="24"/>
          <w:lang w:eastAsia="ar-SA"/>
        </w:rPr>
        <w:t>Согласовано: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Правовое управление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Администрации района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44228C">
        <w:rPr>
          <w:rFonts w:ascii="Times New Roman" w:eastAsia="Times New Roman" w:hAnsi="Times New Roman"/>
          <w:sz w:val="24"/>
          <w:szCs w:val="24"/>
          <w:lang w:eastAsia="ar-SA"/>
        </w:rPr>
        <w:t>Тел.: (81151) 2-19-52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Согласовано: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44228C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чальника финансового управления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Администрации района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Михасева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О.Г.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44228C">
        <w:rPr>
          <w:rFonts w:ascii="Times New Roman" w:eastAsia="Times New Roman" w:hAnsi="Times New Roman"/>
          <w:sz w:val="24"/>
          <w:szCs w:val="24"/>
          <w:lang w:eastAsia="ar-SA"/>
        </w:rPr>
        <w:t>Тел.: (81151) 2-16-87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Согласовано: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44228C">
        <w:rPr>
          <w:rFonts w:ascii="Times New Roman" w:eastAsia="Times New Roman" w:hAnsi="Times New Roman"/>
          <w:sz w:val="24"/>
          <w:szCs w:val="24"/>
          <w:lang w:eastAsia="ar-SA"/>
        </w:rPr>
        <w:t>Пре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дседатель комитета по экономике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Администрации района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Тихоненок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О.В.</w:t>
      </w:r>
    </w:p>
    <w:p w:rsidR="0044228C" w:rsidRPr="0044228C" w:rsidRDefault="0044228C" w:rsidP="0044228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44228C">
        <w:rPr>
          <w:rFonts w:ascii="Times New Roman" w:eastAsia="Times New Roman" w:hAnsi="Times New Roman"/>
          <w:sz w:val="24"/>
          <w:szCs w:val="24"/>
          <w:lang w:eastAsia="ar-SA"/>
        </w:rPr>
        <w:t>Тел.: (81151) 2-32-26</w:t>
      </w: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28C" w:rsidRP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228C">
        <w:rPr>
          <w:rFonts w:ascii="Times New Roman" w:eastAsia="Times New Roman" w:hAnsi="Times New Roman"/>
          <w:sz w:val="24"/>
          <w:szCs w:val="24"/>
          <w:lang w:eastAsia="ar-SA"/>
        </w:rPr>
        <w:t>Исполнитель:</w:t>
      </w: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Консультант правового управления</w:t>
      </w: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Невельского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района</w:t>
      </w: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Черепанова И.П.</w:t>
      </w:r>
    </w:p>
    <w:p w:rsidR="0044228C" w:rsidRP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Тел.: (81151)219-52</w:t>
      </w:r>
    </w:p>
    <w:p w:rsidR="0044228C" w:rsidRP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</w:p>
    <w:p w:rsidR="0044228C" w:rsidRDefault="0044228C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C6EEF" w:rsidRPr="00ED7473" w:rsidRDefault="00FC6EEF" w:rsidP="00ED747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Верно: Титова Н.Н.</w:t>
      </w:r>
    </w:p>
    <w:sectPr w:rsidR="00FC6EEF" w:rsidRPr="00ED7473" w:rsidSect="006E31A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5D"/>
    <w:rsid w:val="000A3761"/>
    <w:rsid w:val="000B36D9"/>
    <w:rsid w:val="000F39F7"/>
    <w:rsid w:val="0019724A"/>
    <w:rsid w:val="002D45C5"/>
    <w:rsid w:val="00335251"/>
    <w:rsid w:val="004214DF"/>
    <w:rsid w:val="0044228C"/>
    <w:rsid w:val="004854A4"/>
    <w:rsid w:val="004C1916"/>
    <w:rsid w:val="004F6501"/>
    <w:rsid w:val="0050714A"/>
    <w:rsid w:val="00532D4A"/>
    <w:rsid w:val="00547880"/>
    <w:rsid w:val="00612746"/>
    <w:rsid w:val="00643F3E"/>
    <w:rsid w:val="0065474B"/>
    <w:rsid w:val="006E31A9"/>
    <w:rsid w:val="006F48A0"/>
    <w:rsid w:val="00754108"/>
    <w:rsid w:val="00764262"/>
    <w:rsid w:val="008C7A8D"/>
    <w:rsid w:val="00A41035"/>
    <w:rsid w:val="00A45004"/>
    <w:rsid w:val="00AC6F0D"/>
    <w:rsid w:val="00AE31D5"/>
    <w:rsid w:val="00AF2744"/>
    <w:rsid w:val="00C42C9D"/>
    <w:rsid w:val="00C56997"/>
    <w:rsid w:val="00CB463A"/>
    <w:rsid w:val="00E34D5D"/>
    <w:rsid w:val="00EB09BA"/>
    <w:rsid w:val="00ED7473"/>
    <w:rsid w:val="00FC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E1E16-9641-4CC6-B0AE-83C78DD2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47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78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User</cp:lastModifiedBy>
  <cp:revision>38</cp:revision>
  <cp:lastPrinted>2021-11-17T06:09:00Z</cp:lastPrinted>
  <dcterms:created xsi:type="dcterms:W3CDTF">2021-05-31T10:30:00Z</dcterms:created>
  <dcterms:modified xsi:type="dcterms:W3CDTF">2021-11-17T06:24:00Z</dcterms:modified>
</cp:coreProperties>
</file>