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A1" w:rsidRDefault="006670A2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5A1" w:rsidRDefault="00E935A1">
      <w:pPr>
        <w:jc w:val="center"/>
        <w:rPr>
          <w:rFonts w:ascii="Times New Roman" w:hAnsi="Times New Roman" w:cs="Times New Roman"/>
        </w:rPr>
      </w:pPr>
    </w:p>
    <w:p w:rsidR="00E935A1" w:rsidRDefault="006670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:rsidR="00E935A1" w:rsidRDefault="00E935A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935A1" w:rsidRDefault="006670A2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E935A1" w:rsidRDefault="00E935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35A1" w:rsidRDefault="006670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18.12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773  </w:t>
      </w:r>
    </w:p>
    <w:p w:rsidR="00E935A1" w:rsidRDefault="006670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г. Невель</w:t>
      </w:r>
    </w:p>
    <w:p w:rsidR="00E935A1" w:rsidRDefault="00E935A1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E935A1" w:rsidRDefault="006670A2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E935A1" w:rsidRDefault="00E935A1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935A1" w:rsidRDefault="006670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26.05.2015 № 447 «Об утверждении Порядка разработки и реализации муниципальных программ в М</w:t>
      </w:r>
      <w:r>
        <w:rPr>
          <w:rFonts w:ascii="Times New Roman" w:hAnsi="Times New Roman" w:cs="Times New Roman"/>
          <w:sz w:val="28"/>
          <w:szCs w:val="28"/>
        </w:rPr>
        <w:t>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в целях формирования  единого культурного и информационного пространства, создания условий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поддержки перспективных направлений развития культуры и обеспечения равных возможностей доступа к культурным ценностям граждан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район»:</w:t>
      </w:r>
    </w:p>
    <w:p w:rsidR="00E935A1" w:rsidRDefault="006670A2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22.11.2019 № 610, следующие изменения:</w:t>
      </w:r>
    </w:p>
    <w:p w:rsidR="00E935A1" w:rsidRDefault="006670A2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E935A1" w:rsidRDefault="00E935A1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25" w:type="dxa"/>
        <w:tblInd w:w="-382" w:type="dxa"/>
        <w:tblLook w:val="0000"/>
      </w:tblPr>
      <w:tblGrid>
        <w:gridCol w:w="1815"/>
        <w:gridCol w:w="1656"/>
        <w:gridCol w:w="1131"/>
        <w:gridCol w:w="1009"/>
        <w:gridCol w:w="1057"/>
        <w:gridCol w:w="1009"/>
        <w:gridCol w:w="1218"/>
        <w:gridCol w:w="751"/>
        <w:gridCol w:w="779"/>
      </w:tblGrid>
      <w:tr w:rsidR="00E935A1">
        <w:trPr>
          <w:trHeight w:val="375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935A1" w:rsidRDefault="006670A2">
            <w:pPr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 год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 год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 год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2025-2030 </w:t>
            </w:r>
            <w:r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E935A1">
        <w:trPr>
          <w:trHeight w:val="597"/>
        </w:trPr>
        <w:tc>
          <w:tcPr>
            <w:tcW w:w="181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35A1" w:rsidRDefault="00E935A1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339"/>
        </w:trPr>
        <w:tc>
          <w:tcPr>
            <w:tcW w:w="181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35A1" w:rsidRDefault="00E935A1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281</w:t>
            </w:r>
            <w:r>
              <w:rPr>
                <w:rFonts w:ascii="Times New Roman" w:hAnsi="Times New Roman" w:cs="Times New Roman"/>
                <w:sz w:val="24"/>
              </w:rPr>
              <w:t>,52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1,52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100,00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50,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660"/>
        </w:trPr>
        <w:tc>
          <w:tcPr>
            <w:tcW w:w="181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35A1" w:rsidRDefault="00E935A1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173664,05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46 636,05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44292,00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41368,00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t>41368,00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345"/>
        </w:trPr>
        <w:tc>
          <w:tcPr>
            <w:tcW w:w="181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35A1" w:rsidRDefault="00E935A1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8 567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2 117,0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2150,00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150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2150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449"/>
        </w:trPr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5A1" w:rsidRDefault="00E935A1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184 052,57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50 424,57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46 542,00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43 568,00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43 518,00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0,00»</w:t>
            </w:r>
          </w:p>
        </w:tc>
      </w:tr>
    </w:tbl>
    <w:p w:rsidR="00E935A1" w:rsidRDefault="00E935A1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E935A1" w:rsidRDefault="006670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 w:rsidR="00E935A1" w:rsidRDefault="006670A2">
      <w:pPr>
        <w:pStyle w:val="aa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«Общий объем финансирования 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184 052,57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</w:t>
      </w:r>
      <w:r>
        <w:rPr>
          <w:rFonts w:ascii="Times New Roman" w:hAnsi="Times New Roman" w:cs="Times New Roman"/>
          <w:sz w:val="28"/>
          <w:szCs w:val="28"/>
        </w:rPr>
        <w:t>50424,57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>46542,0</w:t>
      </w:r>
      <w:r>
        <w:rPr>
          <w:rFonts w:ascii="Times New Roman" w:hAnsi="Times New Roman" w:cs="Times New Roman"/>
          <w:sz w:val="28"/>
          <w:szCs w:val="28"/>
        </w:rPr>
        <w:t>0 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</w:t>
      </w:r>
      <w:r>
        <w:rPr>
          <w:rFonts w:ascii="Times New Roman" w:hAnsi="Times New Roman" w:cs="Times New Roman"/>
          <w:sz w:val="28"/>
          <w:szCs w:val="28"/>
        </w:rPr>
        <w:t>43568,00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43518,00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E935A1" w:rsidRDefault="006670A2">
      <w:pPr>
        <w:pStyle w:val="aa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E935A1" w:rsidRDefault="006670A2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1.3.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 w:rsidR="00E935A1" w:rsidRDefault="00E935A1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Ind w:w="-346" w:type="dxa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1"/>
        <w:gridCol w:w="1680"/>
        <w:gridCol w:w="1080"/>
        <w:gridCol w:w="1085"/>
        <w:gridCol w:w="958"/>
        <w:gridCol w:w="946"/>
        <w:gridCol w:w="1091"/>
        <w:gridCol w:w="805"/>
        <w:gridCol w:w="955"/>
      </w:tblGrid>
      <w:tr w:rsidR="00E935A1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рования подпрограммы муниципальной программы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2020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2021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2022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2023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2024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2025-2030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годы</w:t>
            </w:r>
          </w:p>
        </w:tc>
      </w:tr>
      <w:tr w:rsidR="00E935A1">
        <w:trPr>
          <w:trHeight w:val="46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354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248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141880,45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8352,45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36 192,00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3 668,00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35A1" w:rsidRDefault="006670A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33 668,00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30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8567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2 117,0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</w:rPr>
              <w:t>150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</w:rPr>
              <w:t>150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2150,00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649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точникам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151 999,97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42 021,97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38 342,00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5A1" w:rsidRDefault="006670A2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5818,00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35A1" w:rsidRDefault="006670A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35 818,00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0,00»</w:t>
            </w:r>
          </w:p>
        </w:tc>
      </w:tr>
    </w:tbl>
    <w:p w:rsidR="00E935A1" w:rsidRDefault="006670A2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E935A1" w:rsidRDefault="006670A2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1.4. В разделе 4</w:t>
      </w:r>
      <w:r>
        <w:rPr>
          <w:rFonts w:ascii="Times New Roman" w:hAnsi="Times New Roman" w:cs="Times New Roman"/>
          <w:sz w:val="28"/>
          <w:szCs w:val="28"/>
        </w:rPr>
        <w:t xml:space="preserve">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 w:rsidR="00E935A1" w:rsidRDefault="006670A2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151 999,97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</w:t>
      </w:r>
      <w:r>
        <w:rPr>
          <w:rFonts w:ascii="Times New Roman" w:hAnsi="Times New Roman" w:cs="Times New Roman"/>
          <w:sz w:val="28"/>
          <w:szCs w:val="28"/>
        </w:rPr>
        <w:t xml:space="preserve">42 </w:t>
      </w:r>
      <w:r>
        <w:rPr>
          <w:rFonts w:ascii="Times New Roman" w:hAnsi="Times New Roman" w:cs="Times New Roman"/>
          <w:sz w:val="28"/>
          <w:szCs w:val="28"/>
        </w:rPr>
        <w:t>021,97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E935A1" w:rsidRDefault="006670A2">
      <w:pPr>
        <w:pStyle w:val="aa"/>
        <w:ind w:left="73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38 </w:t>
      </w:r>
      <w:r>
        <w:rPr>
          <w:rFonts w:ascii="Times New Roman" w:hAnsi="Times New Roman" w:cs="Times New Roman"/>
          <w:sz w:val="28"/>
          <w:szCs w:val="28"/>
        </w:rPr>
        <w:t>342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</w:t>
      </w:r>
      <w:r>
        <w:rPr>
          <w:rFonts w:ascii="Times New Roman" w:hAnsi="Times New Roman" w:cs="Times New Roman"/>
          <w:sz w:val="28"/>
          <w:szCs w:val="28"/>
        </w:rPr>
        <w:t>35 818,00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35 818,00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</w:p>
    <w:p w:rsidR="00E935A1" w:rsidRDefault="006670A2">
      <w:pPr>
        <w:pStyle w:val="aa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1.5. В паспорте подпрограммы «Дополнительное образование в сфере культуры и искусства» </w:t>
      </w:r>
      <w:r>
        <w:rPr>
          <w:rFonts w:ascii="Times New Roman" w:hAnsi="Times New Roman" w:cs="Times New Roman"/>
          <w:sz w:val="28"/>
          <w:szCs w:val="28"/>
          <w:highlight w:val="white"/>
        </w:rPr>
        <w:t>строку «Объемы и источники финансирования подпрограммы муниципальной программы изложить в новой редакции следующего содержания:</w:t>
      </w:r>
    </w:p>
    <w:p w:rsidR="00E935A1" w:rsidRDefault="00E935A1">
      <w:pPr>
        <w:pStyle w:val="aa"/>
        <w:tabs>
          <w:tab w:val="left" w:pos="0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Ind w:w="-346" w:type="dxa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2"/>
        <w:gridCol w:w="1772"/>
        <w:gridCol w:w="1108"/>
        <w:gridCol w:w="967"/>
        <w:gridCol w:w="956"/>
        <w:gridCol w:w="948"/>
        <w:gridCol w:w="952"/>
        <w:gridCol w:w="942"/>
        <w:gridCol w:w="954"/>
      </w:tblGrid>
      <w:tr w:rsidR="00E935A1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Объемы и источники финансирования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подпро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граммы муниципальной программы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Источники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</w:t>
            </w:r>
          </w:p>
          <w:p w:rsidR="00E935A1" w:rsidRDefault="006670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E935A1">
        <w:trPr>
          <w:trHeight w:val="462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354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>
              <w:rPr>
                <w:rFonts w:ascii="Times New Roman" w:hAnsi="Times New Roman" w:cs="Times New Roman"/>
                <w:sz w:val="24"/>
              </w:rPr>
              <w:t>9,0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9,00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100,00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50,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248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Бюджет МО </w:t>
            </w:r>
            <w:r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31 783,60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8 283,6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8 100,00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7 700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7700,00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302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E935A1">
        <w:trPr>
          <w:trHeight w:val="649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E935A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>никам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32 052,60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8 402,6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8 200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7 750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7 700,00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5A1" w:rsidRDefault="006670A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E935A1" w:rsidRDefault="00E935A1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E935A1" w:rsidRDefault="006670A2">
      <w:pPr>
        <w:pStyle w:val="aa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В разделе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подпрограммы» второй абзац изложить в новой редакции следующего </w:t>
      </w:r>
      <w:r>
        <w:rPr>
          <w:rFonts w:ascii="Times New Roman" w:hAnsi="Times New Roman" w:cs="Times New Roman"/>
          <w:sz w:val="28"/>
          <w:szCs w:val="28"/>
        </w:rPr>
        <w:t>содержания: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32 052,60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8 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2,6 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>8 200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</w:t>
      </w:r>
      <w:r>
        <w:rPr>
          <w:rFonts w:ascii="Times New Roman" w:hAnsi="Times New Roman" w:cs="Times New Roman"/>
          <w:sz w:val="28"/>
          <w:szCs w:val="28"/>
        </w:rPr>
        <w:t>7 750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7 7</w:t>
      </w:r>
      <w:r>
        <w:rPr>
          <w:rFonts w:ascii="Times New Roman" w:hAnsi="Times New Roman" w:cs="Times New Roman"/>
          <w:sz w:val="28"/>
          <w:szCs w:val="28"/>
        </w:rPr>
        <w:t>00,00 тыс. руб.;</w:t>
      </w:r>
    </w:p>
    <w:p w:rsidR="00E935A1" w:rsidRDefault="006670A2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E935A1" w:rsidRDefault="006670A2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E935A1" w:rsidRDefault="006670A2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1.7. Приложение №3 к муниципальной программе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к настоящему постановлению.         </w:t>
      </w:r>
    </w:p>
    <w:p w:rsidR="00E935A1" w:rsidRDefault="006670A2">
      <w:pPr>
        <w:tabs>
          <w:tab w:val="left" w:pos="142"/>
          <w:tab w:val="left" w:pos="284"/>
        </w:tabs>
        <w:suppressAutoHyphens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постановление вступает в силу на следующий ден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ь после его официального опубликования в газете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вестник», подлежит ра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6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района.</w:t>
      </w:r>
    </w:p>
    <w:p w:rsidR="00E935A1" w:rsidRDefault="006670A2">
      <w:pPr>
        <w:tabs>
          <w:tab w:val="left" w:pos="142"/>
          <w:tab w:val="left" w:pos="284"/>
        </w:tabs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настоящего постановления возложить на пе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вого заместителя Главы администрации района 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935A1" w:rsidRDefault="00E935A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E935A1" w:rsidRDefault="00E935A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E935A1" w:rsidRDefault="00E935A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E935A1" w:rsidRDefault="00E935A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E935A1" w:rsidRDefault="00E935A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E935A1" w:rsidRDefault="00E935A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E935A1" w:rsidRDefault="00E935A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E935A1" w:rsidRDefault="006670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О.Е. Майоров</w:t>
      </w: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Михайлова З.И.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Главы администрации района 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Правовое управление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района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E935A1" w:rsidRDefault="00E935A1">
      <w:pPr>
        <w:rPr>
          <w:rFonts w:ascii="Times New Roman" w:hAnsi="Times New Roman" w:cs="Times New Roman"/>
          <w:sz w:val="22"/>
          <w:szCs w:val="22"/>
        </w:rPr>
      </w:pP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Начальника финансового управления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  <w:highlight w:val="red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О.Г.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E935A1" w:rsidRDefault="00E935A1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экономике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935A1" w:rsidRDefault="006670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2-32-26</w:t>
      </w:r>
    </w:p>
    <w:sectPr w:rsidR="00E935A1" w:rsidSect="00E935A1">
      <w:pgSz w:w="11906" w:h="16838"/>
      <w:pgMar w:top="993" w:right="707" w:bottom="993" w:left="1418" w:header="0" w:footer="0" w:gutter="0"/>
      <w:cols w:space="720"/>
      <w:formProt w:val="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E935A1"/>
    <w:rsid w:val="006670A2"/>
    <w:rsid w:val="00E9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7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uiPriority w:val="99"/>
    <w:qFormat/>
    <w:rsid w:val="00791497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uiPriority w:val="99"/>
    <w:rsid w:val="00791497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791497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6A7FF4"/>
  </w:style>
  <w:style w:type="character" w:customStyle="1" w:styleId="WW-Absatz-Standardschriftart1">
    <w:name w:val="WW-Absatz-Standardschriftart1"/>
    <w:qFormat/>
    <w:rsid w:val="006A7FF4"/>
  </w:style>
  <w:style w:type="character" w:customStyle="1" w:styleId="WW-Absatz-Standardschriftart">
    <w:name w:val="WW-Absatz-Standardschriftart"/>
    <w:qFormat/>
    <w:rsid w:val="006A7FF4"/>
  </w:style>
  <w:style w:type="character" w:customStyle="1" w:styleId="Absatz-Standardschriftart">
    <w:name w:val="Absatz-Standardschriftart"/>
    <w:qFormat/>
    <w:rsid w:val="006A7FF4"/>
  </w:style>
  <w:style w:type="character" w:customStyle="1" w:styleId="WW8Num1z8">
    <w:name w:val="WW8Num1z8"/>
    <w:qFormat/>
    <w:rsid w:val="006A7FF4"/>
  </w:style>
  <w:style w:type="character" w:customStyle="1" w:styleId="WW8Num1z7">
    <w:name w:val="WW8Num1z7"/>
    <w:qFormat/>
    <w:rsid w:val="006A7FF4"/>
  </w:style>
  <w:style w:type="character" w:customStyle="1" w:styleId="WW8Num1z6">
    <w:name w:val="WW8Num1z6"/>
    <w:qFormat/>
    <w:rsid w:val="006A7FF4"/>
  </w:style>
  <w:style w:type="character" w:customStyle="1" w:styleId="WW8Num1z5">
    <w:name w:val="WW8Num1z5"/>
    <w:qFormat/>
    <w:rsid w:val="006A7FF4"/>
  </w:style>
  <w:style w:type="character" w:customStyle="1" w:styleId="WW8Num1z4">
    <w:name w:val="WW8Num1z4"/>
    <w:qFormat/>
    <w:rsid w:val="006A7FF4"/>
  </w:style>
  <w:style w:type="character" w:customStyle="1" w:styleId="WW8Num1z3">
    <w:name w:val="WW8Num1z3"/>
    <w:qFormat/>
    <w:rsid w:val="006A7FF4"/>
  </w:style>
  <w:style w:type="character" w:customStyle="1" w:styleId="WW8Num1z2">
    <w:name w:val="WW8Num1z2"/>
    <w:qFormat/>
    <w:rsid w:val="006A7FF4"/>
  </w:style>
  <w:style w:type="character" w:customStyle="1" w:styleId="WW8Num1z1">
    <w:name w:val="WW8Num1z1"/>
    <w:qFormat/>
    <w:rsid w:val="006A7FF4"/>
  </w:style>
  <w:style w:type="character" w:customStyle="1" w:styleId="WW8Num1z0">
    <w:name w:val="WW8Num1z0"/>
    <w:qFormat/>
    <w:rsid w:val="006A7FF4"/>
  </w:style>
  <w:style w:type="paragraph" w:customStyle="1" w:styleId="a4">
    <w:name w:val="Заголовок"/>
    <w:basedOn w:val="a"/>
    <w:next w:val="a5"/>
    <w:qFormat/>
    <w:rsid w:val="006A7F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7FF4"/>
    <w:pPr>
      <w:spacing w:after="140" w:line="276" w:lineRule="auto"/>
    </w:pPr>
  </w:style>
  <w:style w:type="paragraph" w:styleId="a6">
    <w:name w:val="List"/>
    <w:basedOn w:val="a5"/>
    <w:rsid w:val="006A7FF4"/>
    <w:rPr>
      <w:rFonts w:cs="Arial"/>
    </w:rPr>
  </w:style>
  <w:style w:type="paragraph" w:customStyle="1" w:styleId="Caption">
    <w:name w:val="Caption"/>
    <w:basedOn w:val="a"/>
    <w:qFormat/>
    <w:rsid w:val="00E935A1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6A7FF4"/>
    <w:pPr>
      <w:suppressLineNumbers/>
    </w:pPr>
    <w:rPr>
      <w:rFonts w:cs="Arial"/>
    </w:rPr>
  </w:style>
  <w:style w:type="paragraph" w:customStyle="1" w:styleId="21">
    <w:name w:val="Заголовок 21"/>
    <w:basedOn w:val="a"/>
    <w:next w:val="a"/>
    <w:link w:val="21"/>
    <w:uiPriority w:val="99"/>
    <w:qFormat/>
    <w:rsid w:val="00791497"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customStyle="1" w:styleId="10">
    <w:name w:val="Название объекта1"/>
    <w:basedOn w:val="a"/>
    <w:qFormat/>
    <w:rsid w:val="006A7FF4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caption"/>
    <w:basedOn w:val="a"/>
    <w:qFormat/>
    <w:rsid w:val="006A7FF4"/>
    <w:pPr>
      <w:suppressLineNumbers/>
      <w:spacing w:before="120" w:after="120"/>
    </w:pPr>
    <w:rPr>
      <w:rFonts w:cs="Arial"/>
      <w:i/>
      <w:iCs/>
      <w:sz w:val="24"/>
    </w:rPr>
  </w:style>
  <w:style w:type="paragraph" w:styleId="a9">
    <w:name w:val="Balloon Text"/>
    <w:basedOn w:val="a"/>
    <w:uiPriority w:val="99"/>
    <w:semiHidden/>
    <w:unhideWhenUsed/>
    <w:qFormat/>
    <w:rsid w:val="00791497"/>
    <w:rPr>
      <w:rFonts w:ascii="Tahoma" w:hAnsi="Tahoma" w:cs="Mangal"/>
      <w:sz w:val="16"/>
      <w:szCs w:val="14"/>
    </w:rPr>
  </w:style>
  <w:style w:type="paragraph" w:styleId="aa">
    <w:name w:val="List Paragraph"/>
    <w:basedOn w:val="a"/>
    <w:uiPriority w:val="34"/>
    <w:qFormat/>
    <w:rsid w:val="00791497"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sid w:val="006A7FF4"/>
    <w:rPr>
      <w:rFonts w:eastAsia="Mangal"/>
      <w:lang w:eastAsia="ar-SA"/>
    </w:rPr>
  </w:style>
  <w:style w:type="paragraph" w:customStyle="1" w:styleId="12">
    <w:name w:val="Название1"/>
    <w:basedOn w:val="a"/>
    <w:qFormat/>
    <w:rsid w:val="006A7FF4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E935A1"/>
    <w:pPr>
      <w:suppressLineNumbers/>
    </w:pPr>
  </w:style>
  <w:style w:type="paragraph" w:customStyle="1" w:styleId="ac">
    <w:name w:val="Заголовок таблицы"/>
    <w:basedOn w:val="ab"/>
    <w:qFormat/>
    <w:rsid w:val="00E935A1"/>
    <w:pPr>
      <w:jc w:val="center"/>
    </w:pPr>
    <w:rPr>
      <w:b/>
      <w:bCs/>
    </w:rPr>
  </w:style>
  <w:style w:type="table" w:styleId="ad">
    <w:name w:val="Table Grid"/>
    <w:basedOn w:val="a1"/>
    <w:uiPriority w:val="59"/>
    <w:rsid w:val="00BB3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pskov.ru/" TargetMode="External"/><Relationship Id="rId5" Type="http://schemas.openxmlformats.org/officeDocument/2006/relationships/hyperlink" Target="consultantplus://offline/ref=2A80537AADA7DDC260F833399715DC8E2121C44DB27827A87DC364EDD33851F9Z1I0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849</Words>
  <Characters>4844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superuser</cp:lastModifiedBy>
  <cp:revision>20</cp:revision>
  <cp:lastPrinted>2020-12-18T14:00:00Z</cp:lastPrinted>
  <dcterms:created xsi:type="dcterms:W3CDTF">2020-08-19T08:51:00Z</dcterms:created>
  <dcterms:modified xsi:type="dcterms:W3CDTF">2020-12-21T10:28:00Z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