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73A04" w14:textId="77777777" w:rsidR="0026483F" w:rsidRPr="001D3CBD" w:rsidRDefault="00D40AA0" w:rsidP="0026483F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483F" w:rsidRPr="001D3C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524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26483F" w:rsidRPr="001D3CB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40E97003" w14:textId="77777777" w:rsidR="0026483F" w:rsidRPr="001D3CBD" w:rsidRDefault="00D40AA0" w:rsidP="0026483F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3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450C">
        <w:rPr>
          <w:rFonts w:ascii="Times New Roman" w:eastAsia="Times New Roman" w:hAnsi="Times New Roman" w:cs="Times New Roman"/>
          <w:sz w:val="28"/>
          <w:szCs w:val="28"/>
          <w:lang w:eastAsia="ru-RU"/>
        </w:rPr>
        <w:t>к п</w:t>
      </w:r>
      <w:r w:rsidR="0026483F" w:rsidRPr="001D3CB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остановлению</w:t>
      </w:r>
    </w:p>
    <w:p w14:paraId="567B04A5" w14:textId="77777777" w:rsidR="0026483F" w:rsidRPr="001D3CBD" w:rsidRDefault="00D40AA0" w:rsidP="0026483F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D3C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483F" w:rsidRPr="001D3CBD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Невельского </w:t>
      </w:r>
    </w:p>
    <w:p w14:paraId="486E1AD0" w14:textId="77777777" w:rsidR="0026483F" w:rsidRPr="001D3CBD" w:rsidRDefault="00D40AA0" w:rsidP="0026483F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D3C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483F" w:rsidRPr="001D3CBD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</w:p>
    <w:p w14:paraId="4307747B" w14:textId="4C538A37" w:rsidR="001D3CBD" w:rsidRPr="001D3CBD" w:rsidRDefault="0026483F" w:rsidP="001D3CBD">
      <w:pPr>
        <w:widowControl w:val="0"/>
        <w:autoSpaceDE w:val="0"/>
        <w:autoSpaceDN w:val="0"/>
        <w:adjustRightInd w:val="0"/>
        <w:spacing w:after="0" w:line="240" w:lineRule="auto"/>
        <w:ind w:left="43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A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D40A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40A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D3CBD" w:rsidRPr="001D3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proofErr w:type="gramStart"/>
      <w:r w:rsidR="001D3CBD" w:rsidRPr="001D3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="001D3CBD" w:rsidRPr="001D3CB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10.0</w:t>
      </w:r>
      <w:r w:rsidR="00F35A9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1D3CBD" w:rsidRPr="001D3CB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.2025</w:t>
      </w:r>
      <w:proofErr w:type="gramEnd"/>
      <w:r w:rsidR="001D3CBD" w:rsidRPr="001D3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1D3CBD" w:rsidRPr="001D3CB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125</w:t>
      </w:r>
      <w:r w:rsidR="001D3CBD" w:rsidRPr="001D3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00C6123" w14:textId="77777777" w:rsidR="0026483F" w:rsidRPr="0026483F" w:rsidRDefault="0026483F" w:rsidP="001D3CBD">
      <w:pPr>
        <w:widowControl w:val="0"/>
        <w:autoSpaceDE w:val="0"/>
        <w:autoSpaceDN w:val="0"/>
        <w:adjustRightInd w:val="0"/>
        <w:spacing w:after="0" w:line="240" w:lineRule="auto"/>
        <w:ind w:left="43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F73602" w14:textId="77777777" w:rsidR="008F7BD7" w:rsidRPr="0052450C" w:rsidRDefault="0052450C" w:rsidP="008F7BD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50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F7BD7" w:rsidRPr="0052450C">
        <w:rPr>
          <w:rFonts w:ascii="Times New Roman" w:eastAsia="Times New Roman" w:hAnsi="Times New Roman" w:cs="Times New Roman"/>
          <w:sz w:val="28"/>
          <w:szCs w:val="28"/>
          <w:lang w:eastAsia="ru-RU"/>
        </w:rPr>
        <w:t>3. Структура муниципальной программы</w:t>
      </w:r>
    </w:p>
    <w:p w14:paraId="37DFD0B4" w14:textId="77777777" w:rsidR="008F7BD7" w:rsidRPr="0052450C" w:rsidRDefault="008F7BD7" w:rsidP="008F7BD7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556" w:type="dxa"/>
        <w:tblInd w:w="-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87"/>
        <w:gridCol w:w="4082"/>
        <w:gridCol w:w="3473"/>
        <w:gridCol w:w="1814"/>
      </w:tblGrid>
      <w:tr w:rsidR="008F7BD7" w:rsidRPr="00D40AA0" w14:paraId="7ED9A36D" w14:textId="77777777" w:rsidTr="00EA1799"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66B66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14:paraId="2E62F203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B1B48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структурного элемента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269DA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Краткое описание ожидаемых эффектов от реализации задачи структурного элемента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3C217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Связь с показателями</w:t>
            </w:r>
          </w:p>
        </w:tc>
      </w:tr>
      <w:tr w:rsidR="008F7BD7" w:rsidRPr="00D40AA0" w14:paraId="5E06EF00" w14:textId="77777777" w:rsidTr="00EA1799"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F79D7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22704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F8C50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693F5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8F7BD7" w:rsidRPr="00D40AA0" w14:paraId="7FCBDAE4" w14:textId="77777777" w:rsidTr="00EA1799"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BBA67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9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ACE5F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Направление «Развитие дошкольного, общего и  дополнительного образования Невельского муниципального округа»</w:t>
            </w:r>
          </w:p>
        </w:tc>
      </w:tr>
      <w:tr w:rsidR="008F7BD7" w:rsidRPr="00D40AA0" w14:paraId="100ADF18" w14:textId="77777777" w:rsidTr="00EA1799"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94880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9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F3116" w14:textId="77777777" w:rsidR="008F7BD7" w:rsidRPr="0052450C" w:rsidRDefault="008F7BD7" w:rsidP="008F7B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Региональный проект «</w:t>
            </w:r>
            <w:r w:rsidR="0026483F"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 и наставники»</w:t>
            </w: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2B8B09FC" w14:textId="77777777" w:rsidR="008F7BD7" w:rsidRPr="0052450C" w:rsidRDefault="0026483F" w:rsidP="008F7B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="008F7BD7"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(Храбрая Виктория Анатольевна -  куратор) </w:t>
            </w:r>
          </w:p>
        </w:tc>
      </w:tr>
      <w:tr w:rsidR="008F7BD7" w:rsidRPr="00D40AA0" w14:paraId="3C87F249" w14:textId="77777777" w:rsidTr="00EA1799"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D4755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6306A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за реализацию регионального проекта: начальник  Управления образование, физической культуры и спорта</w:t>
            </w:r>
          </w:p>
        </w:tc>
        <w:tc>
          <w:tcPr>
            <w:tcW w:w="5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C369C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реализации  2025-2030 годы</w:t>
            </w:r>
          </w:p>
        </w:tc>
      </w:tr>
      <w:tr w:rsidR="008F7BD7" w:rsidRPr="00D40AA0" w14:paraId="5F938219" w14:textId="77777777" w:rsidTr="00EA1799"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6BEC6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18D1D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 всех общеобразовательных организациях  Невельского муниципального округа введены советники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F93E9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ar-SA"/>
              </w:rPr>
              <w:t xml:space="preserve">Организован совместный воспитательный процесс в школе, увеличится количество обучающихся, принимающих в просветительских, культурных и спортивных событиях. 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A2D95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советников директора по воспитанию и взаимодействию с детскими общественными объединениями в общеобразовательных организациях, человек.</w:t>
            </w:r>
          </w:p>
        </w:tc>
      </w:tr>
      <w:tr w:rsidR="00C3077F" w:rsidRPr="00D40AA0" w14:paraId="02A70BD5" w14:textId="77777777" w:rsidTr="00EA1799"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D22C" w14:textId="77777777" w:rsidR="00C3077F" w:rsidRPr="0052450C" w:rsidRDefault="00C3077F" w:rsidP="00EA17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5BAB3" w14:textId="77777777" w:rsidR="00C3077F" w:rsidRPr="0052450C" w:rsidRDefault="00C3077F" w:rsidP="00EA17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100% педагогических работников муниципальных общеобразовательных организаций</w:t>
            </w:r>
            <w:r w:rsidR="005C727D" w:rsidRPr="0052450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обеспечена  выплата вознаграждения за </w:t>
            </w:r>
            <w:r w:rsidR="005C727D" w:rsidRPr="0052450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выполнение функций классного руководителя педагогическим работникам муниципальных образовательных учреждений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84143" w14:textId="77777777" w:rsidR="00C3077F" w:rsidRPr="0052450C" w:rsidRDefault="00C3077F" w:rsidP="00EA17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Обеспечено выплаты ежемесячного денежного вознаграждения за классное руководство</w:t>
            </w: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педагогическим </w:t>
            </w: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работникам муниципальных общеобразовательных организаций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982E" w14:textId="77777777" w:rsidR="00C3077F" w:rsidRPr="0052450C" w:rsidRDefault="00C3077F" w:rsidP="00EA17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Доля педагогических работников муниципальн</w:t>
            </w: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ых общеобразовательных организаций, получивших вознаграждение за классное руководство, в общей численности классных руководителей</w:t>
            </w:r>
          </w:p>
        </w:tc>
      </w:tr>
      <w:tr w:rsidR="008F7BD7" w:rsidRPr="00D40AA0" w14:paraId="2924081B" w14:textId="77777777" w:rsidTr="00EA1799"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DAC3D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1.2.</w:t>
            </w:r>
          </w:p>
        </w:tc>
        <w:tc>
          <w:tcPr>
            <w:tcW w:w="9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59367" w14:textId="77777777" w:rsidR="008F7BD7" w:rsidRPr="0052450C" w:rsidRDefault="008F7BD7" w:rsidP="008F7B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Региональный проект «Все лучшее детям»</w:t>
            </w:r>
          </w:p>
          <w:p w14:paraId="3D34AED5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(Храбрая Виктория Анатольевна -  куратор)</w:t>
            </w:r>
          </w:p>
        </w:tc>
      </w:tr>
      <w:tr w:rsidR="008F7BD7" w:rsidRPr="00D40AA0" w14:paraId="67D8A2E2" w14:textId="77777777" w:rsidTr="00EA1799"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7CEC5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44909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за реализацию муниципального проекта: начальник Управление образование, физической культуры и спорта</w:t>
            </w:r>
          </w:p>
        </w:tc>
        <w:tc>
          <w:tcPr>
            <w:tcW w:w="5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2C692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Срок реализации </w:t>
            </w:r>
            <w:r w:rsidR="00FB0EEE"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2025-</w:t>
            </w: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2030 год</w:t>
            </w:r>
          </w:p>
        </w:tc>
      </w:tr>
      <w:tr w:rsidR="008F7BD7" w:rsidRPr="00D40AA0" w14:paraId="460E4462" w14:textId="77777777" w:rsidTr="00EA1799"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D9BC1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D2B48" w14:textId="77777777" w:rsidR="008F7BD7" w:rsidRPr="0052450C" w:rsidRDefault="008F7BD7" w:rsidP="002648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Проведены работы п</w:t>
            </w:r>
            <w:r w:rsidR="0026483F"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капитальному ремонту   зданий </w:t>
            </w: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общеобразовательных организаций Невельского мун</w:t>
            </w:r>
            <w:r w:rsidR="00FB0EEE"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иципального округа 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23FD9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Обеспечено приведение в нормативное состояние здания общеобразовательной организации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847BE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приведенных в нормативное физическое  состояние здания (обособленных помещений) общеобразовательной организации</w:t>
            </w:r>
          </w:p>
          <w:p w14:paraId="55350AAE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EE79A10" w14:textId="77777777" w:rsidR="008F7BD7" w:rsidRPr="00D40AA0" w:rsidRDefault="008F7BD7" w:rsidP="00EA17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7BD7" w:rsidRPr="00D40AA0" w14:paraId="32B06872" w14:textId="77777777" w:rsidTr="00EA1799"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24516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9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11C88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 процессных мероприятий «Дошкольное образование»</w:t>
            </w:r>
          </w:p>
        </w:tc>
      </w:tr>
      <w:tr w:rsidR="008F7BD7" w:rsidRPr="00D40AA0" w14:paraId="55506809" w14:textId="77777777" w:rsidTr="00EA1799"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3AB7E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6BE98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за реализацию регионального проекта: начальник</w:t>
            </w: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Управления образование, физической культуры и спорта</w:t>
            </w:r>
          </w:p>
        </w:tc>
        <w:tc>
          <w:tcPr>
            <w:tcW w:w="5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A7B13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реализации  2025-2030 годы</w:t>
            </w:r>
          </w:p>
        </w:tc>
      </w:tr>
      <w:tr w:rsidR="008F7BD7" w:rsidRPr="00D40AA0" w14:paraId="4F3FEE0B" w14:textId="77777777" w:rsidTr="00EA1799"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3FCD6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74FDE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Обеспечена 100% доступность </w:t>
            </w: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дошкольного образования для детей 1 - 6 лет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FE558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Созданы условия, </w:t>
            </w: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обеспечивающие максимально равную доступность и качество услуг дошкольного образования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E37D0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Доступность</w:t>
            </w: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дошкольного образования для детей в возрасте от 1 до 6 лет </w:t>
            </w:r>
          </w:p>
        </w:tc>
      </w:tr>
      <w:tr w:rsidR="008F7BD7" w:rsidRPr="00D40AA0" w14:paraId="6399F3EF" w14:textId="77777777" w:rsidTr="00EA1799"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C00C6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1.4. </w:t>
            </w:r>
          </w:p>
        </w:tc>
        <w:tc>
          <w:tcPr>
            <w:tcW w:w="9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69189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 процессных мероприятий «Общее образование»</w:t>
            </w:r>
          </w:p>
        </w:tc>
      </w:tr>
      <w:tr w:rsidR="008F7BD7" w:rsidRPr="00D40AA0" w14:paraId="76CF80B1" w14:textId="77777777" w:rsidTr="00EA1799"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FF663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F048" w14:textId="77777777" w:rsidR="008F7BD7" w:rsidRPr="0052450C" w:rsidRDefault="008F7BD7" w:rsidP="00EA179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Ответственный за реализацию регионального проекта: начальник Управления образование, физической культуры и спорта</w:t>
            </w:r>
          </w:p>
        </w:tc>
        <w:tc>
          <w:tcPr>
            <w:tcW w:w="5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DC76" w14:textId="77777777" w:rsidR="008F7BD7" w:rsidRPr="0052450C" w:rsidRDefault="008F7BD7" w:rsidP="00EA179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Срок реализации  2025-2030 годы</w:t>
            </w:r>
          </w:p>
        </w:tc>
      </w:tr>
      <w:tr w:rsidR="008F7BD7" w:rsidRPr="00D40AA0" w14:paraId="5E57B5A8" w14:textId="77777777" w:rsidTr="00EA1799"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900BD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DFEA4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100% муниципальных общеобразовательных организаций получают финансовое обеспечение на выполнение муниципального задания</w:t>
            </w: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муниципальным образовательным организациям и на предоставление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образования.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ECB51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Обеспечено предоставление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образовательных организациях.</w:t>
            </w:r>
          </w:p>
          <w:p w14:paraId="01DAD84B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Обеспечено финансирование  на выполнение муниципального задания, мероприятий, направленных на развитие муниципальных образовательных организаций.</w:t>
            </w:r>
          </w:p>
          <w:p w14:paraId="43A85E15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E253F" w14:textId="77777777" w:rsidR="008F7BD7" w:rsidRPr="00D40AA0" w:rsidRDefault="008F7BD7" w:rsidP="00EA17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обучающихся общеобразовательных организаций охваченных горячим питанием, в общей численности обучающихся общеобразовательных организаций.</w:t>
            </w:r>
          </w:p>
        </w:tc>
      </w:tr>
      <w:tr w:rsidR="008F7BD7" w:rsidRPr="00D40AA0" w14:paraId="0C850CA7" w14:textId="77777777" w:rsidTr="00EA1799"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0CAB7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1.4.2.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C2C4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100% общеобразовательных организаций ежегодно проведены процедуры оценки качества образования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5D5D0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Организована и проведена промежуточная и государственная итоговая аттестация обучающихся общеобразовательных организаций. Обеспечена объективная оценка качества общего образования и анализ полученных результатов с </w:t>
            </w: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учетом развития технологий проведения государственной итоговой аттестации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842BD" w14:textId="77777777" w:rsidR="008F7BD7" w:rsidRPr="00D40AA0" w:rsidRDefault="008F7BD7" w:rsidP="00EA17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Доля общеобразовательных организаций, в которых проведены процедуры оценки качества.</w:t>
            </w:r>
          </w:p>
        </w:tc>
      </w:tr>
      <w:tr w:rsidR="008F7BD7" w:rsidRPr="00D40AA0" w14:paraId="6482E625" w14:textId="77777777" w:rsidTr="00EA1799"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31ACA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1.5.</w:t>
            </w:r>
          </w:p>
        </w:tc>
        <w:tc>
          <w:tcPr>
            <w:tcW w:w="9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79319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 процессных мероприятий «Дополнительное образование в сфере физической культуры и спорта»</w:t>
            </w:r>
          </w:p>
        </w:tc>
      </w:tr>
      <w:tr w:rsidR="008F7BD7" w:rsidRPr="00D40AA0" w14:paraId="0F9DCB70" w14:textId="77777777" w:rsidTr="00EA1799"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FEE6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6EC8" w14:textId="77777777" w:rsidR="008F7BD7" w:rsidRPr="0052450C" w:rsidRDefault="008F7BD7" w:rsidP="00EA179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Ответственный за реализацию регионального проекта: начальник Управления образование, физической культуры и спорта</w:t>
            </w:r>
          </w:p>
        </w:tc>
        <w:tc>
          <w:tcPr>
            <w:tcW w:w="5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D575" w14:textId="77777777" w:rsidR="008F7BD7" w:rsidRPr="0052450C" w:rsidRDefault="008F7BD7" w:rsidP="00EA179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Срок реализации  2025-2030 годы</w:t>
            </w:r>
          </w:p>
        </w:tc>
      </w:tr>
      <w:tr w:rsidR="008F7BD7" w:rsidRPr="00D40AA0" w14:paraId="56D2A75E" w14:textId="77777777" w:rsidTr="00EA1799"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24AAD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912A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Создана система выявления, развития, поддержки талантов и способностей у детей и молодежи, позволяющая охватить дополнительным образованием не менее 87,0 % детей от 5 до 18 </w:t>
            </w:r>
            <w:r w:rsid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лет к 30.12.20</w:t>
            </w: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A237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Созданы условия для целостного развития личности обучающихся, содействующих развитию его способностей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40D64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детей в возрасте от 5 до 18 лет, обучающихся по дополнительным образовательным программам, в общей численности детей этого возраста</w:t>
            </w:r>
          </w:p>
        </w:tc>
      </w:tr>
      <w:tr w:rsidR="008F7BD7" w:rsidRPr="00D40AA0" w14:paraId="126AA4B8" w14:textId="77777777" w:rsidTr="00EA1799"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BACAB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9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C0F10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Направление «Совершенствование управление системы образования в Невельском муниципальном округе»</w:t>
            </w:r>
          </w:p>
        </w:tc>
      </w:tr>
      <w:tr w:rsidR="008F7BD7" w:rsidRPr="00D40AA0" w14:paraId="3C07EB26" w14:textId="77777777" w:rsidTr="00EA1799"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DDA66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9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02D54" w14:textId="77777777" w:rsidR="008F7BD7" w:rsidRPr="0052450C" w:rsidRDefault="008F7BD7" w:rsidP="002648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 процессных мероприятий «Обеспечено функционирование управления образования, физической культуры и спорта Администрации Невельского муниципального округа»</w:t>
            </w:r>
          </w:p>
        </w:tc>
      </w:tr>
      <w:tr w:rsidR="008F7BD7" w:rsidRPr="00D40AA0" w14:paraId="59875AE3" w14:textId="77777777" w:rsidTr="00EA1799"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4DF8F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120C0" w14:textId="77777777" w:rsidR="008F7BD7" w:rsidRPr="0052450C" w:rsidRDefault="008F7BD7" w:rsidP="00EA179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Ответственный за реализацию регионального проекта: начальник Управления образование, физической культуры и спорта</w:t>
            </w:r>
          </w:p>
        </w:tc>
        <w:tc>
          <w:tcPr>
            <w:tcW w:w="5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2619A" w14:textId="77777777" w:rsidR="008F7BD7" w:rsidRPr="0052450C" w:rsidRDefault="008F7BD7" w:rsidP="00EA179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Срок реализации  2025-2030 годы</w:t>
            </w:r>
          </w:p>
        </w:tc>
      </w:tr>
      <w:tr w:rsidR="008F7BD7" w:rsidRPr="00D40AA0" w14:paraId="5788599B" w14:textId="77777777" w:rsidTr="00EA1799"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9FBD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AF75E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Материально-техническое обеспечение деятельности Управления образования, физической культуры и спорта Администрации Невельского муниципального округа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A599" w14:textId="77777777" w:rsidR="008F7BD7" w:rsidRPr="0052450C" w:rsidRDefault="008F7BD7" w:rsidP="00EA17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Обеспечено функционирование Управления образования, физической культуры и спорта Администрации Невельского </w:t>
            </w: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муниципального округа. Обеспечено своевременное получение средств из федерального, областного, муниципального бюджета и передача их в полном объеме получателям бюджетам средств.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86E5" w14:textId="77777777" w:rsidR="008F7BD7" w:rsidRPr="00D40AA0" w:rsidRDefault="008F7BD7" w:rsidP="00EA17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  <w:p w14:paraId="379CCE64" w14:textId="77777777" w:rsidR="008F7BD7" w:rsidRPr="00D40AA0" w:rsidRDefault="008F7BD7" w:rsidP="00EA17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5A6ABF2" w14:textId="77777777" w:rsidR="008F7BD7" w:rsidRDefault="008F7BD7" w:rsidP="00EA17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61F1FAF" w14:textId="77777777" w:rsidR="0052450C" w:rsidRDefault="0052450C" w:rsidP="00EA17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30F3BF6" w14:textId="77777777" w:rsidR="0052450C" w:rsidRDefault="0052450C" w:rsidP="00EA17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A7C3FD5" w14:textId="77777777" w:rsidR="0052450C" w:rsidRDefault="0052450C" w:rsidP="00EA17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BA9A4B2" w14:textId="77777777" w:rsidR="0052450C" w:rsidRDefault="0052450C" w:rsidP="00EA179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6202418" w14:textId="77777777" w:rsidR="0052450C" w:rsidRPr="0052450C" w:rsidRDefault="0052450C" w:rsidP="005245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A15880E" w14:textId="77777777" w:rsidR="0052450C" w:rsidRPr="0052450C" w:rsidRDefault="0052450C" w:rsidP="005245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7116B09" w14:textId="77777777" w:rsidR="0052450C" w:rsidRPr="0052450C" w:rsidRDefault="0052450C" w:rsidP="005245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2440C1D" w14:textId="77777777" w:rsidR="0052450C" w:rsidRDefault="0052450C" w:rsidP="005245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919830" w14:textId="77777777" w:rsidR="0052450C" w:rsidRPr="0052450C" w:rsidRDefault="0052450C" w:rsidP="0052450C">
            <w:pPr>
              <w:tabs>
                <w:tab w:val="left" w:pos="154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5245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24E265ED" w14:textId="77777777" w:rsidR="008F7BD7" w:rsidRDefault="008F7BD7" w:rsidP="008F7BD7">
      <w:pPr>
        <w:widowControl w:val="0"/>
        <w:autoSpaceDE w:val="0"/>
        <w:autoSpaceDN w:val="0"/>
        <w:spacing w:before="2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F7BD7" w:rsidSect="009B17ED">
          <w:pgSz w:w="11905" w:h="16838"/>
          <w:pgMar w:top="851" w:right="680" w:bottom="794" w:left="907" w:header="0" w:footer="0" w:gutter="0"/>
          <w:cols w:space="720"/>
          <w:titlePg/>
        </w:sectPr>
      </w:pPr>
      <w:bookmarkStart w:id="0" w:name="P575"/>
      <w:bookmarkEnd w:id="0"/>
    </w:p>
    <w:p w14:paraId="1C6D0E0A" w14:textId="77777777" w:rsidR="008F7896" w:rsidRDefault="008F7896"/>
    <w:sectPr w:rsidR="008F78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716B"/>
    <w:rsid w:val="001D3CBD"/>
    <w:rsid w:val="0026483F"/>
    <w:rsid w:val="0052450C"/>
    <w:rsid w:val="005C727D"/>
    <w:rsid w:val="007E716B"/>
    <w:rsid w:val="008F7896"/>
    <w:rsid w:val="008F7BD7"/>
    <w:rsid w:val="00C3077F"/>
    <w:rsid w:val="00D40AA0"/>
    <w:rsid w:val="00E342FF"/>
    <w:rsid w:val="00F35A9A"/>
    <w:rsid w:val="00FB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809F"/>
  <w15:docId w15:val="{1F25AF36-D04B-42BC-B6EF-C91269901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7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78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882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</dc:creator>
  <cp:keywords/>
  <dc:description/>
  <cp:lastModifiedBy>КДН</cp:lastModifiedBy>
  <cp:revision>14</cp:revision>
  <cp:lastPrinted>2025-02-17T06:56:00Z</cp:lastPrinted>
  <dcterms:created xsi:type="dcterms:W3CDTF">2025-02-11T05:32:00Z</dcterms:created>
  <dcterms:modified xsi:type="dcterms:W3CDTF">2025-02-17T06:56:00Z</dcterms:modified>
</cp:coreProperties>
</file>