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4D4" w:rsidRP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9054D4">
        <w:rPr>
          <w:rFonts w:ascii="Times New Roman" w:hAnsi="Times New Roman"/>
          <w:sz w:val="24"/>
          <w:szCs w:val="24"/>
        </w:rPr>
        <w:t xml:space="preserve">Приложение № </w:t>
      </w:r>
      <w:r w:rsidR="00F17117">
        <w:rPr>
          <w:rFonts w:ascii="Times New Roman" w:hAnsi="Times New Roman"/>
          <w:sz w:val="24"/>
          <w:szCs w:val="24"/>
        </w:rPr>
        <w:t>4</w:t>
      </w:r>
      <w:r w:rsidRPr="009054D4">
        <w:rPr>
          <w:rFonts w:ascii="Times New Roman" w:hAnsi="Times New Roman"/>
          <w:sz w:val="24"/>
          <w:szCs w:val="24"/>
        </w:rPr>
        <w:t xml:space="preserve"> к постановлению Администрации</w:t>
      </w:r>
    </w:p>
    <w:p w:rsid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54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proofErr w:type="spellStart"/>
      <w:r w:rsidRPr="009054D4">
        <w:rPr>
          <w:rFonts w:ascii="Times New Roman" w:hAnsi="Times New Roman"/>
          <w:sz w:val="24"/>
          <w:szCs w:val="24"/>
        </w:rPr>
        <w:t>Невельского</w:t>
      </w:r>
      <w:proofErr w:type="spellEnd"/>
      <w:r w:rsidRPr="009054D4">
        <w:rPr>
          <w:rFonts w:ascii="Times New Roman" w:hAnsi="Times New Roman"/>
          <w:sz w:val="24"/>
          <w:szCs w:val="24"/>
        </w:rPr>
        <w:t xml:space="preserve"> района от 12.05.2020 № 260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</w:p>
    <w:p w:rsidR="009054D4" w:rsidRPr="009054D4" w:rsidRDefault="009054D4" w:rsidP="009054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054D4">
        <w:rPr>
          <w:rFonts w:ascii="Times New Roman" w:hAnsi="Times New Roman"/>
          <w:sz w:val="24"/>
          <w:szCs w:val="24"/>
        </w:rPr>
        <w:t>«Приложение № 4 к муниципальной программе</w:t>
      </w:r>
    </w:p>
    <w:p w:rsidR="009054D4" w:rsidRP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54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805FDE">
        <w:rPr>
          <w:rFonts w:ascii="Times New Roman" w:hAnsi="Times New Roman"/>
          <w:sz w:val="24"/>
          <w:szCs w:val="24"/>
        </w:rPr>
        <w:t xml:space="preserve">           </w:t>
      </w:r>
      <w:r w:rsidRPr="009054D4">
        <w:rPr>
          <w:rFonts w:ascii="Times New Roman" w:hAnsi="Times New Roman"/>
          <w:sz w:val="24"/>
          <w:szCs w:val="24"/>
        </w:rPr>
        <w:t xml:space="preserve"> «Развитие образования в </w:t>
      </w:r>
      <w:proofErr w:type="gramStart"/>
      <w:r w:rsidRPr="009054D4">
        <w:rPr>
          <w:rFonts w:ascii="Times New Roman" w:hAnsi="Times New Roman"/>
          <w:sz w:val="24"/>
          <w:szCs w:val="24"/>
        </w:rPr>
        <w:t>муниципальном</w:t>
      </w:r>
      <w:proofErr w:type="gramEnd"/>
      <w:r w:rsidRPr="009054D4">
        <w:rPr>
          <w:rFonts w:ascii="Times New Roman" w:hAnsi="Times New Roman"/>
          <w:sz w:val="24"/>
          <w:szCs w:val="24"/>
        </w:rPr>
        <w:t xml:space="preserve"> </w:t>
      </w:r>
    </w:p>
    <w:p w:rsid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54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805FDE">
        <w:rPr>
          <w:rFonts w:ascii="Times New Roman" w:hAnsi="Times New Roman"/>
          <w:sz w:val="24"/>
          <w:szCs w:val="24"/>
        </w:rPr>
        <w:t xml:space="preserve">                     </w:t>
      </w:r>
      <w:bookmarkStart w:id="0" w:name="_GoBack"/>
      <w:bookmarkEnd w:id="0"/>
      <w:r w:rsidRPr="009054D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054D4">
        <w:rPr>
          <w:rFonts w:ascii="Times New Roman" w:hAnsi="Times New Roman"/>
          <w:sz w:val="24"/>
          <w:szCs w:val="24"/>
        </w:rPr>
        <w:t>образовании</w:t>
      </w:r>
      <w:proofErr w:type="gramEnd"/>
      <w:r w:rsidRPr="009054D4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9054D4">
        <w:rPr>
          <w:rFonts w:ascii="Times New Roman" w:hAnsi="Times New Roman"/>
          <w:sz w:val="24"/>
          <w:szCs w:val="24"/>
        </w:rPr>
        <w:t>Невельский</w:t>
      </w:r>
      <w:proofErr w:type="spellEnd"/>
      <w:r w:rsidRPr="009054D4">
        <w:rPr>
          <w:rFonts w:ascii="Times New Roman" w:hAnsi="Times New Roman"/>
          <w:sz w:val="24"/>
          <w:szCs w:val="24"/>
        </w:rPr>
        <w:t xml:space="preserve"> район»»</w:t>
      </w:r>
    </w:p>
    <w:p w:rsidR="00995D6C" w:rsidRPr="002B0094" w:rsidRDefault="00995D6C" w:rsidP="00995D6C">
      <w:pPr>
        <w:spacing w:after="0" w:line="360" w:lineRule="auto"/>
        <w:ind w:left="397"/>
        <w:jc w:val="center"/>
        <w:rPr>
          <w:rFonts w:ascii="Times New Roman" w:hAnsi="Times New Roman"/>
          <w:sz w:val="24"/>
          <w:szCs w:val="24"/>
        </w:rPr>
      </w:pPr>
      <w:r w:rsidRPr="002B0094">
        <w:rPr>
          <w:rFonts w:ascii="Times New Roman" w:hAnsi="Times New Roman"/>
          <w:sz w:val="24"/>
          <w:szCs w:val="24"/>
        </w:rPr>
        <w:t>Перечень  мероприятий, основных мероприятий муниципальной программы                                                                                                                                          «Развитие образования в муниципальном образовании «</w:t>
      </w:r>
      <w:proofErr w:type="spellStart"/>
      <w:r w:rsidRPr="002B0094">
        <w:rPr>
          <w:rFonts w:ascii="Times New Roman" w:hAnsi="Times New Roman"/>
          <w:sz w:val="24"/>
          <w:szCs w:val="24"/>
        </w:rPr>
        <w:t>Невельский</w:t>
      </w:r>
      <w:proofErr w:type="spellEnd"/>
      <w:r w:rsidRPr="002B0094">
        <w:rPr>
          <w:rFonts w:ascii="Times New Roman" w:hAnsi="Times New Roman"/>
          <w:sz w:val="24"/>
          <w:szCs w:val="24"/>
        </w:rPr>
        <w:t xml:space="preserve"> район»»</w:t>
      </w:r>
    </w:p>
    <w:tbl>
      <w:tblPr>
        <w:tblW w:w="5296" w:type="pct"/>
        <w:tblInd w:w="-6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43" w:type="dxa"/>
        </w:tblCellMar>
        <w:tblLook w:val="04A0"/>
      </w:tblPr>
      <w:tblGrid>
        <w:gridCol w:w="851"/>
        <w:gridCol w:w="3970"/>
        <w:gridCol w:w="75"/>
        <w:gridCol w:w="65"/>
        <w:gridCol w:w="1279"/>
        <w:gridCol w:w="274"/>
        <w:gridCol w:w="59"/>
        <w:gridCol w:w="561"/>
        <w:gridCol w:w="100"/>
        <w:gridCol w:w="611"/>
        <w:gridCol w:w="16"/>
        <w:gridCol w:w="34"/>
        <w:gridCol w:w="41"/>
        <w:gridCol w:w="471"/>
        <w:gridCol w:w="87"/>
        <w:gridCol w:w="69"/>
        <w:gridCol w:w="25"/>
        <w:gridCol w:w="527"/>
        <w:gridCol w:w="100"/>
        <w:gridCol w:w="646"/>
        <w:gridCol w:w="50"/>
        <w:gridCol w:w="661"/>
        <w:gridCol w:w="6"/>
        <w:gridCol w:w="28"/>
        <w:gridCol w:w="674"/>
        <w:gridCol w:w="9"/>
        <w:gridCol w:w="667"/>
        <w:gridCol w:w="9"/>
        <w:gridCol w:w="19"/>
        <w:gridCol w:w="776"/>
        <w:gridCol w:w="711"/>
        <w:gridCol w:w="998"/>
        <w:gridCol w:w="1123"/>
      </w:tblGrid>
      <w:tr w:rsidR="00995D6C" w:rsidRPr="002B0094" w:rsidTr="00995D6C">
        <w:trPr>
          <w:trHeight w:val="361"/>
        </w:trPr>
        <w:tc>
          <w:tcPr>
            <w:tcW w:w="27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2B009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/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1318" w:type="pct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Наименование подпрограммы муниципальной программы, основного мероприятия, мероприятия</w:t>
            </w:r>
          </w:p>
        </w:tc>
        <w:tc>
          <w:tcPr>
            <w:tcW w:w="410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Показатели мероприятия</w:t>
            </w:r>
          </w:p>
        </w:tc>
        <w:tc>
          <w:tcPr>
            <w:tcW w:w="319" w:type="pct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-46" w:right="-108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680" w:type="pct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Значения показателей мероприятий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1318" w:type="pct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319" w:type="pct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21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19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23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22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2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2026 год </w:t>
            </w:r>
          </w:p>
        </w:tc>
        <w:tc>
          <w:tcPr>
            <w:tcW w:w="25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2027 год 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2028 год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2029 год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2030 год</w:t>
            </w:r>
          </w:p>
        </w:tc>
      </w:tr>
      <w:tr w:rsidR="00995D6C" w:rsidRPr="002B0094" w:rsidTr="00721C12">
        <w:trPr>
          <w:trHeight w:val="42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995D6C" w:rsidRPr="002B0094" w:rsidTr="00995D6C">
        <w:trPr>
          <w:trHeight w:val="37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4727" w:type="pct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>Подпрограмма 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 xml:space="preserve"> «Развитие  дошкольного, общего  и дополнительного образования»</w:t>
            </w:r>
          </w:p>
        </w:tc>
      </w:tr>
      <w:tr w:rsidR="00995D6C" w:rsidRPr="002B0094" w:rsidTr="00995D6C">
        <w:trPr>
          <w:trHeight w:val="463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727" w:type="pct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 1.1. «Дошкольное образование»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131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1.1.1. </w:t>
            </w:r>
            <w:r w:rsidRPr="002B0094">
              <w:rPr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муниципальных образовательных учреждений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131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1.1.2. </w:t>
            </w:r>
            <w:proofErr w:type="gramStart"/>
            <w:r w:rsidRPr="002B0094">
              <w:rPr>
                <w:rFonts w:ascii="Times New Roman" w:hAnsi="Times New Roman"/>
                <w:sz w:val="20"/>
                <w:szCs w:val="20"/>
              </w:rPr>
              <w:t>Создание условий для осуществления присмотра и ухода за детьми-инвалидами, детьми-сиротами и детьми, оставшимся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деятельность.</w:t>
            </w:r>
            <w:proofErr w:type="gramEnd"/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 детей-инвалидов, а также  детей с туберкулезной интоксикацией, осваивающих образовательные программы дошкольного образования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131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1.1.3. Выплата компенсации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образовательную деятельность   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воспитанников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131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1.1.4. Расходы на обеспечения государственных гарантий реализации прав </w:t>
            </w:r>
            <w:r w:rsidRPr="002B0094">
              <w:rPr>
                <w:rFonts w:ascii="Times New Roman" w:hAnsi="Times New Roman"/>
                <w:sz w:val="20"/>
                <w:szCs w:val="20"/>
              </w:rPr>
              <w:lastRenderedPageBreak/>
              <w:t>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Количество педагогов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1.1.5</w:t>
            </w:r>
          </w:p>
        </w:tc>
        <w:tc>
          <w:tcPr>
            <w:tcW w:w="131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1.1.5. Расходы на предоставление   педагогическим работникам муниципальных  образовательных организаций мер  социальной поддержки, предусмотренных Законом</w:t>
            </w: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Псковской области "Об образовании в Псковской области"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1.1.6</w:t>
            </w:r>
          </w:p>
        </w:tc>
        <w:tc>
          <w:tcPr>
            <w:tcW w:w="131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1.1.6. Расходы на воспитание и обучение детей-инвалидов в муниципальных дошкольных учреждениях по муниципальным бюджетным дошкольным образовательным учреждениям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 детей-инвалидов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995D6C" w:rsidRPr="002B0094" w:rsidTr="00721C12">
        <w:trPr>
          <w:trHeight w:val="297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9" w:type="pct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 1.2. «Общее образование»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1.2.1. Расходы на обеспечение деятельности  (оказание услуг) муниципальных учреждений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1.2.2.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1.2.2. Осуществление мероприятий по организации питания в муниципальных общеобразовательных учреждениях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, получающих горячее питание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1808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1808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1808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1810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1812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1812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1812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1.2.3.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1.2.3. Расходы на обеспечения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 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1.2.4.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1.2.4. Расходы на выплату вознаграждения за выполнение функций классного руководителя педагогическим работникам муниципальных образовательных учреждений   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классных руководителей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1.2.5.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1.2.5. 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1.2.6.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1.2.6. Расходы на предоставление   педагогическим работникам муниципальных  образовательных организаций мер  социальной поддержки, предусмотренных Законом Псковской области "Об образовании в Псковской области"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ел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1.2.7.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1.2.7. Строительство, капитальный ремонт, реконструкция, ремонт объектов сети организаций общего образования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1.2.8.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1.2.8. Премии Главы района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1.2.9.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1.2.9. 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деятельности, творческой деятельности, физкультурно-спортивной деятельности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участников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0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Сопровождение инвалидов молодого возраста при трудоустройстве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1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E05735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1.2.11</w:t>
            </w:r>
            <w:r w:rsidR="00995D6C"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Компенсация расходов по подвозу детей в общеобразовательную организацию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2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двухразового питания, обучающихся с ОВЗ в муниципальных образовательных учреждениях</w:t>
            </w:r>
            <w:proofErr w:type="gramEnd"/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3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Расходы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lastRenderedPageBreak/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4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Расходы на подготовку проектно-сметной документации для проведения капитального ремонта в муниципальных бюджетных учреждениях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1C12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721C12" w:rsidRPr="00721C12" w:rsidRDefault="00721C12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D4577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финансовое обеспечение продуктовыми наборами обучающихся муниципальных общеобразовательных организаций,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D45773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1C12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721C12" w:rsidRPr="00721C12" w:rsidRDefault="00721C12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финансирование обеспечение продуктовыми наборами обучающихся муниципальных общеобразовательных организаций,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F1511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2374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1C12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721C12" w:rsidRPr="00721C12" w:rsidRDefault="00721C12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выплату единовременной компенсации за осуществление образовательного процесса в дистанционной форме.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4918B1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1C12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  <w:r w:rsidR="00E0573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721C12" w:rsidRPr="00721C12" w:rsidRDefault="00721C12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4918B1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1C12" w:rsidRPr="002B0094" w:rsidTr="00995D6C">
        <w:trPr>
          <w:trHeight w:val="415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4727" w:type="pct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1.3. </w:t>
            </w: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>«Дополнительное образование в сфере физической культуры и спорта»</w:t>
            </w:r>
          </w:p>
        </w:tc>
      </w:tr>
      <w:tr w:rsidR="00721C12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1.3.1. Расходы на обеспечение деятельности (оказание услуг) муниципальных учреждений </w:t>
            </w:r>
          </w:p>
          <w:p w:rsidR="00721C12" w:rsidRPr="002B0094" w:rsidRDefault="00721C12" w:rsidP="00721C1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муниципальных образовательных учреждений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2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21C12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1.3.2.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1.3.2. Расходы на предоставление   педагогическим работникам муниципальных  образовательных организаций мер  социальной поддержки, предусмотренных Законом Псковской области </w:t>
            </w:r>
            <w:r w:rsidR="004918B1">
              <w:rPr>
                <w:rFonts w:ascii="Times New Roman" w:hAnsi="Times New Roman"/>
                <w:sz w:val="20"/>
                <w:szCs w:val="20"/>
              </w:rPr>
              <w:t>«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Об образовании в Псковской области</w:t>
            </w:r>
            <w:r w:rsidR="004918B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918B1" w:rsidRPr="002B0094" w:rsidTr="00AD280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918B1" w:rsidRPr="002B0094" w:rsidRDefault="004918B1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4918B1" w:rsidRPr="004918B1" w:rsidRDefault="004918B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1.3.4.Расходы на выплату единовременной компенсации за осуществление образовательного процесса в дистанционной форме.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918B1" w:rsidRPr="002B0094" w:rsidRDefault="004918B1" w:rsidP="0005182B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918B1" w:rsidRPr="002B0094" w:rsidRDefault="004918B1" w:rsidP="0005182B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918B1" w:rsidRPr="002B0094" w:rsidRDefault="004918B1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918B1" w:rsidRPr="002B0094" w:rsidRDefault="004918B1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918B1" w:rsidRPr="002B0094" w:rsidRDefault="004918B1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918B1" w:rsidRPr="002B0094" w:rsidRDefault="004918B1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918B1" w:rsidRPr="002B0094" w:rsidRDefault="004918B1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918B1" w:rsidRPr="002B0094" w:rsidRDefault="004918B1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918B1" w:rsidRPr="002B0094" w:rsidRDefault="004918B1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918B1" w:rsidRPr="002B0094" w:rsidRDefault="004918B1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918B1" w:rsidRPr="002B0094" w:rsidRDefault="004918B1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918B1" w:rsidRPr="002B0094" w:rsidRDefault="004918B1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918B1" w:rsidRPr="002B0094" w:rsidRDefault="004918B1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05735" w:rsidRPr="002B0094" w:rsidTr="00E05735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Default="00E05735" w:rsidP="00E41623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4727" w:type="pct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  <w:vAlign w:val="center"/>
          </w:tcPr>
          <w:p w:rsidR="00E05735" w:rsidRPr="002B0094" w:rsidRDefault="00E05735" w:rsidP="00E41623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1.4. «Региональный проект «Успех каждого ребенка»</w:t>
            </w:r>
          </w:p>
        </w:tc>
      </w:tr>
      <w:tr w:rsidR="00E05735" w:rsidRPr="002B0094" w:rsidTr="00A60A48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E05735" w:rsidRDefault="00E05735" w:rsidP="00E41623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1.4.1.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E05735" w:rsidRDefault="00E05735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Мероприятие 1.4.1. Создание в образовательных организациях, расположенных в сельской местности, условий  для занятий физической культурой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E4162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E4162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05735" w:rsidRPr="002B0094" w:rsidTr="00A60A48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E05735" w:rsidRDefault="00E05735" w:rsidP="00E41623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1.4.2.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E05735" w:rsidRDefault="00E05735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Мероприятие 1.4.2. Расходы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05182B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Default="00E05735" w:rsidP="0005182B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05735" w:rsidRPr="002B0094" w:rsidTr="00AD280F">
        <w:trPr>
          <w:trHeight w:val="349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727" w:type="pct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E05735" w:rsidRPr="004918B1" w:rsidRDefault="00E05735" w:rsidP="004918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2 «Обеспечение реализации муниципальной программы «Развитие образования в муниципальном образовании «</w:t>
            </w:r>
            <w:proofErr w:type="spellStart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Невельский</w:t>
            </w:r>
            <w:proofErr w:type="spellEnd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район»</w:t>
            </w:r>
          </w:p>
        </w:tc>
      </w:tr>
      <w:tr w:rsidR="00E05735" w:rsidRPr="002B0094" w:rsidTr="00AD280F">
        <w:trPr>
          <w:trHeight w:val="285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727" w:type="pct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E05735" w:rsidRPr="004918B1" w:rsidRDefault="00E05735" w:rsidP="004918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Основное мероприятие 2.1. «Функционирование управления образования, физической культуры и спорта Администрации </w:t>
            </w:r>
            <w:proofErr w:type="spellStart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Невельского</w:t>
            </w:r>
            <w:proofErr w:type="spellEnd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района»</w:t>
            </w:r>
          </w:p>
        </w:tc>
      </w:tr>
      <w:tr w:rsidR="00E05735" w:rsidRPr="002B0094" w:rsidTr="00AD280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12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E05735" w:rsidRPr="004918B1" w:rsidRDefault="00E057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2.1.1. Расходы на выплаты по оплате труда  и обеспечение функций  муниципальных органов</w:t>
            </w:r>
          </w:p>
        </w:tc>
        <w:tc>
          <w:tcPr>
            <w:tcW w:w="538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8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8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E05735" w:rsidRPr="002B0094" w:rsidTr="00E962E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2.1.2.</w:t>
            </w:r>
          </w:p>
        </w:tc>
        <w:tc>
          <w:tcPr>
            <w:tcW w:w="12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325D29" w:rsidRDefault="00E05735" w:rsidP="000518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Мероприятие 2.1.2. Расходы на содержание работников не отнесенные к должностям муниципальной службы</w:t>
            </w:r>
          </w:p>
        </w:tc>
        <w:tc>
          <w:tcPr>
            <w:tcW w:w="538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8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8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05735" w:rsidRPr="002B0094" w:rsidTr="00721C12">
        <w:trPr>
          <w:trHeight w:val="277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2.1.3.</w:t>
            </w:r>
          </w:p>
        </w:tc>
        <w:tc>
          <w:tcPr>
            <w:tcW w:w="12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2.1.3. Расходы на ведение бухгалтерского учёта, статистической, налоговой и финансовой   отчетности  в сфере образования,</w:t>
            </w:r>
            <w:r w:rsidRPr="002B0094">
              <w:rPr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молодёжной политики,  физической культуры и спорта </w:t>
            </w:r>
          </w:p>
        </w:tc>
        <w:tc>
          <w:tcPr>
            <w:tcW w:w="538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8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38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E05735" w:rsidRPr="002B0094" w:rsidTr="00721C12">
        <w:trPr>
          <w:trHeight w:val="277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2.1.4.</w:t>
            </w:r>
          </w:p>
        </w:tc>
        <w:tc>
          <w:tcPr>
            <w:tcW w:w="12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2.1.4. Обеспечение жильём специалистов  системы образования</w:t>
            </w:r>
          </w:p>
        </w:tc>
        <w:tc>
          <w:tcPr>
            <w:tcW w:w="538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Число специалистов, обеспеченных жильем</w:t>
            </w:r>
          </w:p>
        </w:tc>
        <w:tc>
          <w:tcPr>
            <w:tcW w:w="18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8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  <w:gridSpan w:val="2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3" w:type="pct"/>
            <w:gridSpan w:val="2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3" w:type="pct"/>
            <w:gridSpan w:val="3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9" w:type="pct"/>
            <w:gridSpan w:val="2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7" w:type="pct"/>
            <w:gridSpan w:val="2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" w:type="pct"/>
            <w:gridSpan w:val="2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8" w:type="pct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0" w:type="pct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0" w:type="pct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</w:tbl>
    <w:p w:rsidR="00995D6C" w:rsidRDefault="00995D6C" w:rsidP="00995D6C"/>
    <w:p w:rsidR="00EF26AC" w:rsidRDefault="00F94BE6" w:rsidP="00995D6C">
      <w:pPr>
        <w:pStyle w:val="afd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F94BE6" w:rsidRPr="00F94BE6" w:rsidRDefault="00F94BE6" w:rsidP="00F94BE6">
      <w:pPr>
        <w:spacing w:after="0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                               </w:t>
      </w:r>
    </w:p>
    <w:p w:rsidR="003B7DEB" w:rsidRPr="002B0094" w:rsidRDefault="00FB3702" w:rsidP="00EE4442">
      <w:pPr>
        <w:spacing w:after="0" w:line="240" w:lineRule="auto"/>
        <w:ind w:left="397" w:firstLine="726"/>
        <w:jc w:val="right"/>
        <w:outlineLvl w:val="0"/>
        <w:rPr>
          <w:rFonts w:ascii="Times New Roman" w:hAnsi="Times New Roman"/>
          <w:sz w:val="20"/>
          <w:szCs w:val="20"/>
        </w:rPr>
      </w:pPr>
      <w:r w:rsidRPr="002B0094">
        <w:rPr>
          <w:sz w:val="20"/>
          <w:szCs w:val="20"/>
        </w:rPr>
        <w:br w:type="page"/>
      </w:r>
    </w:p>
    <w:p w:rsidR="00EF26AC" w:rsidRPr="002B0094" w:rsidRDefault="00EF26AC">
      <w:pPr>
        <w:pStyle w:val="afd"/>
        <w:jc w:val="right"/>
        <w:rPr>
          <w:rFonts w:ascii="Times New Roman" w:eastAsia="Calibri" w:hAnsi="Times New Roman" w:cs="Times New Roman"/>
          <w:sz w:val="20"/>
          <w:szCs w:val="20"/>
        </w:rPr>
      </w:pPr>
    </w:p>
    <w:sectPr w:rsidR="00EF26AC" w:rsidRPr="002B0094" w:rsidSect="006D1B76">
      <w:pgSz w:w="16838" w:h="11906" w:orient="landscape"/>
      <w:pgMar w:top="851" w:right="1134" w:bottom="56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EF26AC"/>
    <w:rsid w:val="00004837"/>
    <w:rsid w:val="00026484"/>
    <w:rsid w:val="00027122"/>
    <w:rsid w:val="00055F28"/>
    <w:rsid w:val="0006511C"/>
    <w:rsid w:val="000744EF"/>
    <w:rsid w:val="000A4F98"/>
    <w:rsid w:val="000E7FE6"/>
    <w:rsid w:val="000F1A85"/>
    <w:rsid w:val="000F366B"/>
    <w:rsid w:val="00141658"/>
    <w:rsid w:val="00174F92"/>
    <w:rsid w:val="001956A5"/>
    <w:rsid w:val="0020755C"/>
    <w:rsid w:val="002213BA"/>
    <w:rsid w:val="00244BAF"/>
    <w:rsid w:val="002844E0"/>
    <w:rsid w:val="002B0094"/>
    <w:rsid w:val="002C02B0"/>
    <w:rsid w:val="002C7BD5"/>
    <w:rsid w:val="00337FA5"/>
    <w:rsid w:val="00344F16"/>
    <w:rsid w:val="00346B01"/>
    <w:rsid w:val="00352954"/>
    <w:rsid w:val="00376263"/>
    <w:rsid w:val="00377488"/>
    <w:rsid w:val="003B7DEB"/>
    <w:rsid w:val="003F7F1C"/>
    <w:rsid w:val="004226ED"/>
    <w:rsid w:val="00423C31"/>
    <w:rsid w:val="00454147"/>
    <w:rsid w:val="00456929"/>
    <w:rsid w:val="00457C5C"/>
    <w:rsid w:val="00462F46"/>
    <w:rsid w:val="00471E1E"/>
    <w:rsid w:val="004747BA"/>
    <w:rsid w:val="00477469"/>
    <w:rsid w:val="004857BE"/>
    <w:rsid w:val="004918B1"/>
    <w:rsid w:val="00491951"/>
    <w:rsid w:val="004D1419"/>
    <w:rsid w:val="00530EB1"/>
    <w:rsid w:val="00597108"/>
    <w:rsid w:val="006A472C"/>
    <w:rsid w:val="006D1B76"/>
    <w:rsid w:val="00714B2A"/>
    <w:rsid w:val="00721C12"/>
    <w:rsid w:val="00743B03"/>
    <w:rsid w:val="00763F51"/>
    <w:rsid w:val="00800A20"/>
    <w:rsid w:val="00805FDE"/>
    <w:rsid w:val="008552F3"/>
    <w:rsid w:val="008F2E14"/>
    <w:rsid w:val="009054D4"/>
    <w:rsid w:val="00916539"/>
    <w:rsid w:val="00924DC9"/>
    <w:rsid w:val="009442DC"/>
    <w:rsid w:val="00945752"/>
    <w:rsid w:val="009677B0"/>
    <w:rsid w:val="00995D6C"/>
    <w:rsid w:val="009D6F5C"/>
    <w:rsid w:val="00A010E5"/>
    <w:rsid w:val="00A22495"/>
    <w:rsid w:val="00A5107A"/>
    <w:rsid w:val="00AC3D12"/>
    <w:rsid w:val="00B02BBE"/>
    <w:rsid w:val="00B07615"/>
    <w:rsid w:val="00B96BEF"/>
    <w:rsid w:val="00BA4D43"/>
    <w:rsid w:val="00C249D6"/>
    <w:rsid w:val="00C568C6"/>
    <w:rsid w:val="00CE5CB9"/>
    <w:rsid w:val="00D12B6F"/>
    <w:rsid w:val="00D45773"/>
    <w:rsid w:val="00D717A1"/>
    <w:rsid w:val="00D73A0A"/>
    <w:rsid w:val="00D8765B"/>
    <w:rsid w:val="00DA3CE8"/>
    <w:rsid w:val="00DF35B1"/>
    <w:rsid w:val="00DF5AA3"/>
    <w:rsid w:val="00DF7133"/>
    <w:rsid w:val="00E02456"/>
    <w:rsid w:val="00E05735"/>
    <w:rsid w:val="00E14543"/>
    <w:rsid w:val="00E14D2D"/>
    <w:rsid w:val="00E17039"/>
    <w:rsid w:val="00E70BD6"/>
    <w:rsid w:val="00E81BED"/>
    <w:rsid w:val="00EE4442"/>
    <w:rsid w:val="00EE4A53"/>
    <w:rsid w:val="00EF26AC"/>
    <w:rsid w:val="00F1511D"/>
    <w:rsid w:val="00F15384"/>
    <w:rsid w:val="00F17117"/>
    <w:rsid w:val="00F37492"/>
    <w:rsid w:val="00F4463A"/>
    <w:rsid w:val="00F63996"/>
    <w:rsid w:val="00F94BE6"/>
    <w:rsid w:val="00FA4BCA"/>
    <w:rsid w:val="00FB3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1589</Words>
  <Characters>9060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superuser</cp:lastModifiedBy>
  <cp:revision>7</cp:revision>
  <cp:lastPrinted>2019-11-06T06:18:00Z</cp:lastPrinted>
  <dcterms:created xsi:type="dcterms:W3CDTF">2020-05-12T12:38:00Z</dcterms:created>
  <dcterms:modified xsi:type="dcterms:W3CDTF">2020-05-13T08:27:00Z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