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FDD" w:rsidRPr="00273FDD" w:rsidRDefault="00273FDD" w:rsidP="00273FDD">
      <w:pPr>
        <w:overflowPunct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273FDD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1</w:t>
      </w:r>
      <w:r w:rsidRPr="00273FDD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к постановлению Администрации        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                           </w:t>
      </w:r>
      <w:r w:rsidRPr="00273FDD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                                                                                                                     </w:t>
      </w:r>
      <w:proofErr w:type="spellStart"/>
      <w:r w:rsidRPr="00273FDD">
        <w:rPr>
          <w:rFonts w:ascii="Times New Roman" w:eastAsia="Calibri" w:hAnsi="Times New Roman" w:cs="Times New Roman"/>
          <w:color w:val="00000A"/>
          <w:sz w:val="24"/>
          <w:szCs w:val="24"/>
        </w:rPr>
        <w:t>Невельского</w:t>
      </w:r>
      <w:proofErr w:type="spellEnd"/>
      <w:r w:rsidRPr="00273FDD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района от 12.05.2020 № 260</w:t>
      </w:r>
      <w:r w:rsidRPr="00273FDD">
        <w:rPr>
          <w:rFonts w:ascii="Times New Roman" w:eastAsia="Calibri" w:hAnsi="Times New Roman" w:cs="Times New Roman"/>
          <w:color w:val="00000A"/>
          <w:sz w:val="20"/>
          <w:szCs w:val="20"/>
        </w:rPr>
        <w:t xml:space="preserve">                                                                                                       </w:t>
      </w:r>
    </w:p>
    <w:p w:rsidR="00273FDD" w:rsidRDefault="00273FDD" w:rsidP="00273FDD">
      <w:pPr>
        <w:pStyle w:val="a4"/>
        <w:ind w:firstLine="244"/>
        <w:jc w:val="right"/>
        <w:rPr>
          <w:rFonts w:ascii="Times New Roman" w:hAnsi="Times New Roman" w:cs="Times New Roman"/>
          <w:sz w:val="26"/>
          <w:szCs w:val="26"/>
        </w:rPr>
      </w:pPr>
    </w:p>
    <w:p w:rsidR="00273FDD" w:rsidRPr="00EA1521" w:rsidRDefault="00273FDD" w:rsidP="00273FDD">
      <w:pPr>
        <w:pStyle w:val="a4"/>
        <w:ind w:firstLine="244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hAnsi="Times New Roman" w:cs="Times New Roman"/>
          <w:sz w:val="26"/>
          <w:szCs w:val="26"/>
        </w:rPr>
        <w:t>Паспорт подпрограммы</w:t>
      </w:r>
    </w:p>
    <w:p w:rsidR="00273FDD" w:rsidRPr="00EA1521" w:rsidRDefault="00273FDD" w:rsidP="00273FDD">
      <w:pPr>
        <w:pStyle w:val="a4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A1521">
        <w:rPr>
          <w:rFonts w:ascii="Times New Roman" w:eastAsia="Calibri" w:hAnsi="Times New Roman" w:cs="Times New Roman"/>
          <w:sz w:val="26"/>
          <w:szCs w:val="26"/>
        </w:rPr>
        <w:t>«Развитие дошкольного, общего, дополнительного образования»</w:t>
      </w:r>
    </w:p>
    <w:p w:rsidR="00273FDD" w:rsidRPr="00E947A8" w:rsidRDefault="00273FDD" w:rsidP="00273FDD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632" w:type="dxa"/>
        <w:tblCellSpacing w:w="5" w:type="nil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20"/>
        <w:gridCol w:w="1275"/>
        <w:gridCol w:w="709"/>
        <w:gridCol w:w="709"/>
        <w:gridCol w:w="709"/>
        <w:gridCol w:w="708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273FDD" w:rsidRPr="008C6C13" w:rsidTr="00E41623">
        <w:trPr>
          <w:trHeight w:val="400"/>
          <w:tblCellSpacing w:w="5" w:type="nil"/>
        </w:trPr>
        <w:tc>
          <w:tcPr>
            <w:tcW w:w="3120" w:type="dxa"/>
          </w:tcPr>
          <w:p w:rsidR="00273FDD" w:rsidRPr="00EE0B08" w:rsidRDefault="00273FDD" w:rsidP="00E41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муниципальной программы </w:t>
            </w:r>
          </w:p>
        </w:tc>
        <w:tc>
          <w:tcPr>
            <w:tcW w:w="7512" w:type="dxa"/>
            <w:gridSpan w:val="13"/>
          </w:tcPr>
          <w:p w:rsidR="00273FDD" w:rsidRPr="00460D0C" w:rsidRDefault="00273FDD" w:rsidP="00E41623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460D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«Развитие дошкольного, общего, дополнительного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образования»</w:t>
            </w:r>
          </w:p>
        </w:tc>
      </w:tr>
      <w:tr w:rsidR="00273FDD" w:rsidRPr="008C6C13" w:rsidTr="00E41623">
        <w:trPr>
          <w:trHeight w:val="600"/>
          <w:tblCellSpacing w:w="5" w:type="nil"/>
        </w:trPr>
        <w:tc>
          <w:tcPr>
            <w:tcW w:w="3120" w:type="dxa"/>
          </w:tcPr>
          <w:p w:rsidR="00273FDD" w:rsidRPr="00EE0B08" w:rsidRDefault="00273FDD" w:rsidP="00E41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муниципальной программы</w:t>
            </w:r>
          </w:p>
        </w:tc>
        <w:tc>
          <w:tcPr>
            <w:tcW w:w="7512" w:type="dxa"/>
            <w:gridSpan w:val="13"/>
          </w:tcPr>
          <w:p w:rsidR="00273FDD" w:rsidRPr="00EE0B08" w:rsidRDefault="00273FDD" w:rsidP="00E41623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460D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образования, физической культуры и спорта Администрации </w:t>
            </w:r>
            <w:proofErr w:type="spellStart"/>
            <w:r w:rsidRPr="00460D0C">
              <w:rPr>
                <w:rFonts w:ascii="Times New Roman" w:eastAsia="Calibri" w:hAnsi="Times New Roman" w:cs="Times New Roman"/>
                <w:sz w:val="24"/>
                <w:szCs w:val="24"/>
              </w:rPr>
              <w:t>Невельского</w:t>
            </w:r>
            <w:proofErr w:type="spellEnd"/>
            <w:r w:rsidRPr="00460D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273FDD" w:rsidRPr="008C6C13" w:rsidTr="00E41623">
        <w:trPr>
          <w:trHeight w:val="400"/>
          <w:tblCellSpacing w:w="5" w:type="nil"/>
        </w:trPr>
        <w:tc>
          <w:tcPr>
            <w:tcW w:w="3120" w:type="dxa"/>
          </w:tcPr>
          <w:p w:rsidR="00273FDD" w:rsidRPr="00EE0B08" w:rsidRDefault="00273FDD" w:rsidP="00E41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 муниципальной программы</w:t>
            </w:r>
          </w:p>
        </w:tc>
        <w:tc>
          <w:tcPr>
            <w:tcW w:w="7512" w:type="dxa"/>
            <w:gridSpan w:val="13"/>
          </w:tcPr>
          <w:p w:rsidR="00273FDD" w:rsidRPr="00460D0C" w:rsidRDefault="00273FDD" w:rsidP="00E41623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460D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образования, физической культуры и спорта Администрации </w:t>
            </w:r>
            <w:proofErr w:type="spellStart"/>
            <w:r w:rsidRPr="00460D0C">
              <w:rPr>
                <w:rFonts w:ascii="Times New Roman" w:eastAsia="Calibri" w:hAnsi="Times New Roman" w:cs="Times New Roman"/>
                <w:sz w:val="24"/>
                <w:szCs w:val="24"/>
              </w:rPr>
              <w:t>Невельского</w:t>
            </w:r>
            <w:proofErr w:type="spellEnd"/>
            <w:r w:rsidRPr="00460D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273FDD" w:rsidRPr="008C6C13" w:rsidTr="00E41623">
        <w:trPr>
          <w:trHeight w:val="400"/>
          <w:tblCellSpacing w:w="5" w:type="nil"/>
        </w:trPr>
        <w:tc>
          <w:tcPr>
            <w:tcW w:w="3120" w:type="dxa"/>
          </w:tcPr>
          <w:p w:rsidR="00273FDD" w:rsidRPr="00EE0B08" w:rsidRDefault="00273FDD" w:rsidP="00E41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муниципальной программы </w:t>
            </w:r>
          </w:p>
        </w:tc>
        <w:tc>
          <w:tcPr>
            <w:tcW w:w="7512" w:type="dxa"/>
            <w:gridSpan w:val="13"/>
          </w:tcPr>
          <w:p w:rsidR="00273FDD" w:rsidRPr="00460D0C" w:rsidRDefault="00273FDD" w:rsidP="00E41623">
            <w:pPr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BD">
              <w:rPr>
                <w:rFonts w:ascii="Times New Roman" w:hAnsi="Times New Roman" w:cs="Times New Roman"/>
                <w:sz w:val="24"/>
                <w:szCs w:val="24"/>
              </w:rPr>
              <w:t xml:space="preserve">Повысить доступность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качественного</w:t>
            </w:r>
            <w:r w:rsidRPr="00FF31BD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дошкольного,  общего, дополнительного образования, соответствующего требованиям федеральных государственных образовательных стандартов, в интересах инновационного социально ориентированного развития </w:t>
            </w:r>
            <w:proofErr w:type="spellStart"/>
            <w:r w:rsidRPr="00FF31BD">
              <w:rPr>
                <w:rFonts w:ascii="Times New Roman" w:hAnsi="Times New Roman" w:cs="Times New Roman"/>
                <w:sz w:val="24"/>
                <w:szCs w:val="24"/>
              </w:rPr>
              <w:t>Невельского</w:t>
            </w:r>
            <w:proofErr w:type="spellEnd"/>
            <w:r w:rsidRPr="00FF31BD">
              <w:rPr>
                <w:rFonts w:ascii="Times New Roman" w:hAnsi="Times New Roman" w:cs="Times New Roman"/>
                <w:sz w:val="24"/>
                <w:szCs w:val="24"/>
              </w:rPr>
              <w:t xml:space="preserve"> района Псковской области.</w:t>
            </w:r>
          </w:p>
        </w:tc>
      </w:tr>
      <w:tr w:rsidR="00273FDD" w:rsidRPr="008C6C13" w:rsidTr="00E41623">
        <w:trPr>
          <w:trHeight w:val="2023"/>
          <w:tblCellSpacing w:w="5" w:type="nil"/>
        </w:trPr>
        <w:tc>
          <w:tcPr>
            <w:tcW w:w="3120" w:type="dxa"/>
          </w:tcPr>
          <w:p w:rsidR="00273FDD" w:rsidRPr="00EE0B08" w:rsidRDefault="00273FDD" w:rsidP="00E41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7512" w:type="dxa"/>
            <w:gridSpan w:val="13"/>
          </w:tcPr>
          <w:p w:rsidR="00273FDD" w:rsidRPr="007216D8" w:rsidRDefault="00273FDD" w:rsidP="00E41623">
            <w:pPr>
              <w:pStyle w:val="a4"/>
              <w:tabs>
                <w:tab w:val="left" w:pos="4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216D8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доступного дошкольного образования;</w:t>
            </w:r>
          </w:p>
          <w:p w:rsidR="00273FDD" w:rsidRPr="004447B5" w:rsidRDefault="00273FDD" w:rsidP="00E41623">
            <w:pPr>
              <w:pStyle w:val="a4"/>
              <w:tabs>
                <w:tab w:val="left" w:pos="4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6D8">
              <w:rPr>
                <w:rFonts w:ascii="Times New Roman" w:hAnsi="Times New Roman" w:cs="Times New Roman"/>
                <w:sz w:val="24"/>
                <w:szCs w:val="24"/>
              </w:rPr>
              <w:t>2. Обеспечение предоставления доступного общего образования;</w:t>
            </w:r>
          </w:p>
          <w:p w:rsidR="00273FDD" w:rsidRDefault="00273FDD" w:rsidP="00E41623">
            <w:pPr>
              <w:pStyle w:val="a4"/>
              <w:tabs>
                <w:tab w:val="left" w:pos="4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7216D8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доступного дополнительного образования в сфере физической культуры и спорта.</w:t>
            </w:r>
          </w:p>
          <w:p w:rsidR="00273FDD" w:rsidRPr="007216D8" w:rsidRDefault="00273FDD" w:rsidP="00E41623">
            <w:pPr>
              <w:pStyle w:val="a4"/>
              <w:tabs>
                <w:tab w:val="left" w:pos="4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4.Обеспечение </w:t>
            </w:r>
            <w:r w:rsidRPr="0013150E">
              <w:rPr>
                <w:rFonts w:ascii="Times New Roman" w:hAnsi="Times New Roman" w:cs="Times New Roman"/>
                <w:sz w:val="24"/>
                <w:szCs w:val="24"/>
              </w:rPr>
              <w:t>предоставления доступного дополнительного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за счет средств бюджета Псковской области и (или) местных бюджетов по дополнительным общеобразовательным программам, на базе новых мест.</w:t>
            </w:r>
          </w:p>
          <w:p w:rsidR="00273FDD" w:rsidRPr="007216D8" w:rsidRDefault="00273FDD" w:rsidP="00E41623">
            <w:pPr>
              <w:pStyle w:val="a7"/>
              <w:spacing w:before="100" w:beforeAutospacing="1" w:after="100" w:afterAutospacing="1" w:line="240" w:lineRule="auto"/>
              <w:ind w:left="365"/>
              <w:rPr>
                <w:szCs w:val="24"/>
              </w:rPr>
            </w:pPr>
          </w:p>
        </w:tc>
      </w:tr>
      <w:tr w:rsidR="00273FDD" w:rsidRPr="008C6C13" w:rsidTr="00E41623">
        <w:trPr>
          <w:trHeight w:val="907"/>
          <w:tblCellSpacing w:w="5" w:type="nil"/>
        </w:trPr>
        <w:tc>
          <w:tcPr>
            <w:tcW w:w="3120" w:type="dxa"/>
          </w:tcPr>
          <w:p w:rsidR="00273FDD" w:rsidRPr="0013150E" w:rsidRDefault="00273FDD" w:rsidP="00E41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50E">
              <w:rPr>
                <w:rFonts w:ascii="Times New Roman" w:hAnsi="Times New Roman" w:cs="Times New Roman"/>
                <w:sz w:val="24"/>
                <w:szCs w:val="24"/>
              </w:rPr>
              <w:t>Целевые показатели цели подпрограммы муниципальной программы</w:t>
            </w:r>
          </w:p>
        </w:tc>
        <w:tc>
          <w:tcPr>
            <w:tcW w:w="7512" w:type="dxa"/>
            <w:gridSpan w:val="13"/>
          </w:tcPr>
          <w:p w:rsidR="00273FDD" w:rsidRPr="0013150E" w:rsidRDefault="00273FDD" w:rsidP="00E416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50E">
              <w:rPr>
                <w:rFonts w:ascii="Times New Roman" w:hAnsi="Times New Roman" w:cs="Times New Roman"/>
                <w:sz w:val="24"/>
                <w:szCs w:val="24"/>
              </w:rPr>
              <w:t>1.Доля детей 1-6 лет, которым предоставлена возможность получать услуги дошкольного образования, в общей численности детей  данного  возраста.</w:t>
            </w:r>
          </w:p>
          <w:p w:rsidR="00273FDD" w:rsidRPr="0013150E" w:rsidRDefault="00273FDD" w:rsidP="00E416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50E">
              <w:rPr>
                <w:rFonts w:ascii="Times New Roman" w:hAnsi="Times New Roman" w:cs="Times New Roman"/>
                <w:sz w:val="24"/>
                <w:szCs w:val="24"/>
              </w:rPr>
              <w:t xml:space="preserve">2.Доля обучающихся по программам общего образования, участвующих  в олимпиадах и конкурсах различного уровня, в общей </w:t>
            </w:r>
            <w:proofErr w:type="gramStart"/>
            <w:r w:rsidRPr="0013150E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13150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</w:t>
            </w:r>
          </w:p>
          <w:p w:rsidR="00273FDD" w:rsidRPr="0013150E" w:rsidRDefault="00273FDD" w:rsidP="00E416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50E">
              <w:rPr>
                <w:rFonts w:ascii="Times New Roman" w:hAnsi="Times New Roman" w:cs="Times New Roman"/>
                <w:sz w:val="24"/>
                <w:szCs w:val="24"/>
              </w:rPr>
              <w:t>3.Охват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данного возраста).</w:t>
            </w:r>
          </w:p>
          <w:p w:rsidR="00273FDD" w:rsidRPr="0013150E" w:rsidRDefault="00273FDD" w:rsidP="00E416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150E">
              <w:rPr>
                <w:rFonts w:ascii="Times New Roman" w:hAnsi="Times New Roman" w:cs="Times New Roman"/>
                <w:sz w:val="24"/>
                <w:szCs w:val="24"/>
              </w:rPr>
              <w:t xml:space="preserve">4.Доля обучающихся с ограниченными возможностями здоровья, в том числе обучающихся с умственной отсталостью (интеллектуальными нарушениями), для которых созданы специальные условия получения образования в соответствии с рекомендациями психолого-медико-педагогической комиссии, от общего числа обучающихся с ограниченными возможностями здоровья, в том числе обучающихся с </w:t>
            </w:r>
            <w:r w:rsidRPr="00131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умственной отсталостью (интеллектуальными нарушениями), получивших рекомендации психолого-медико-педагогической комиссии.</w:t>
            </w:r>
            <w:proofErr w:type="gramEnd"/>
          </w:p>
          <w:p w:rsidR="00273FDD" w:rsidRPr="0013150E" w:rsidRDefault="00273FDD" w:rsidP="00E41623">
            <w:pPr>
              <w:widowControl w:val="0"/>
              <w:tabs>
                <w:tab w:val="left" w:pos="243"/>
                <w:tab w:val="left" w:pos="669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5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детей в возрасте от 5 до 18 лет,</w:t>
            </w:r>
            <w:r>
              <w:t xml:space="preserve"> </w:t>
            </w:r>
            <w:r w:rsidRPr="0013150E">
              <w:rPr>
                <w:rFonts w:ascii="Times New Roman" w:hAnsi="Times New Roman" w:cs="Times New Roman"/>
                <w:sz w:val="24"/>
                <w:szCs w:val="24"/>
              </w:rPr>
              <w:t>обучающихся, за счет средств бюджета Псковской области и (или) местных бюджетов по дополнительным общеобразовательным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программам, на базе новых мест.</w:t>
            </w:r>
          </w:p>
        </w:tc>
      </w:tr>
      <w:tr w:rsidR="00273FDD" w:rsidRPr="008C6C13" w:rsidTr="00E41623">
        <w:trPr>
          <w:trHeight w:val="600"/>
          <w:tblCellSpacing w:w="5" w:type="nil"/>
        </w:trPr>
        <w:tc>
          <w:tcPr>
            <w:tcW w:w="3120" w:type="dxa"/>
          </w:tcPr>
          <w:p w:rsidR="00273FDD" w:rsidRPr="00EE0B08" w:rsidRDefault="00273FDD" w:rsidP="00E41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Ведомственные целевые программы, входящие в состав подпрограммы</w:t>
            </w:r>
          </w:p>
        </w:tc>
        <w:tc>
          <w:tcPr>
            <w:tcW w:w="7512" w:type="dxa"/>
            <w:gridSpan w:val="13"/>
          </w:tcPr>
          <w:p w:rsidR="00273FDD" w:rsidRPr="00EE0B08" w:rsidRDefault="00273FDD" w:rsidP="00E41623">
            <w:pPr>
              <w:pStyle w:val="a7"/>
              <w:widowControl w:val="0"/>
              <w:tabs>
                <w:tab w:val="left" w:pos="243"/>
                <w:tab w:val="left" w:pos="669"/>
              </w:tabs>
              <w:autoSpaceDE w:val="0"/>
              <w:autoSpaceDN w:val="0"/>
              <w:adjustRightInd w:val="0"/>
              <w:spacing w:line="240" w:lineRule="auto"/>
              <w:ind w:left="16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273FDD" w:rsidRPr="008C6C13" w:rsidTr="00E41623">
        <w:trPr>
          <w:trHeight w:val="600"/>
          <w:tblCellSpacing w:w="5" w:type="nil"/>
        </w:trPr>
        <w:tc>
          <w:tcPr>
            <w:tcW w:w="3120" w:type="dxa"/>
          </w:tcPr>
          <w:p w:rsidR="00273FDD" w:rsidRPr="00EE0B08" w:rsidRDefault="00273FDD" w:rsidP="00E41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мероприятия, входящие в состав подпрограммы</w:t>
            </w:r>
          </w:p>
        </w:tc>
        <w:tc>
          <w:tcPr>
            <w:tcW w:w="7512" w:type="dxa"/>
            <w:gridSpan w:val="13"/>
          </w:tcPr>
          <w:p w:rsidR="00273FDD" w:rsidRPr="00460D0C" w:rsidRDefault="00273FDD" w:rsidP="00273FDD">
            <w:pPr>
              <w:pStyle w:val="a4"/>
              <w:numPr>
                <w:ilvl w:val="0"/>
                <w:numId w:val="1"/>
              </w:numPr>
              <w:tabs>
                <w:tab w:val="left" w:pos="288"/>
              </w:tabs>
              <w:ind w:left="6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D0C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образование.</w:t>
            </w:r>
          </w:p>
          <w:p w:rsidR="00273FDD" w:rsidRDefault="00273FDD" w:rsidP="00273FDD">
            <w:pPr>
              <w:pStyle w:val="a4"/>
              <w:numPr>
                <w:ilvl w:val="0"/>
                <w:numId w:val="1"/>
              </w:numPr>
              <w:tabs>
                <w:tab w:val="left" w:pos="288"/>
              </w:tabs>
              <w:ind w:left="6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D0C">
              <w:rPr>
                <w:rFonts w:ascii="Times New Roman" w:hAnsi="Times New Roman" w:cs="Times New Roman"/>
                <w:sz w:val="24"/>
                <w:szCs w:val="24"/>
              </w:rPr>
              <w:t>Общее образование.</w:t>
            </w:r>
          </w:p>
          <w:p w:rsidR="00273FDD" w:rsidRDefault="00273FDD" w:rsidP="00E41623">
            <w:pPr>
              <w:pStyle w:val="a4"/>
              <w:tabs>
                <w:tab w:val="left" w:pos="288"/>
              </w:tabs>
              <w:ind w:lef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3.Дополнительное образование в сфере физической культуры и спорта.</w:t>
            </w:r>
          </w:p>
          <w:p w:rsidR="00273FDD" w:rsidRPr="00460D0C" w:rsidRDefault="00273FDD" w:rsidP="00E41623">
            <w:pPr>
              <w:pStyle w:val="a4"/>
              <w:tabs>
                <w:tab w:val="left" w:pos="288"/>
              </w:tabs>
              <w:ind w:lef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13150E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«Успех каждого ребенка»</w:t>
            </w:r>
          </w:p>
        </w:tc>
      </w:tr>
      <w:tr w:rsidR="00273FDD" w:rsidRPr="008C6C13" w:rsidTr="00E41623">
        <w:trPr>
          <w:trHeight w:val="600"/>
          <w:tblCellSpacing w:w="5" w:type="nil"/>
        </w:trPr>
        <w:tc>
          <w:tcPr>
            <w:tcW w:w="3120" w:type="dxa"/>
          </w:tcPr>
          <w:p w:rsidR="00273FDD" w:rsidRPr="00EE0B08" w:rsidRDefault="00273FDD" w:rsidP="00E41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 муниципальной программы</w:t>
            </w:r>
          </w:p>
        </w:tc>
        <w:tc>
          <w:tcPr>
            <w:tcW w:w="7512" w:type="dxa"/>
            <w:gridSpan w:val="13"/>
          </w:tcPr>
          <w:p w:rsidR="00273FDD" w:rsidRPr="00460D0C" w:rsidRDefault="00273FDD" w:rsidP="00E416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2020-2030 годы</w:t>
            </w:r>
          </w:p>
        </w:tc>
      </w:tr>
      <w:tr w:rsidR="00273FDD" w:rsidRPr="008C6C13" w:rsidTr="00E41623">
        <w:trPr>
          <w:trHeight w:val="600"/>
          <w:tblCellSpacing w:w="5" w:type="nil"/>
        </w:trPr>
        <w:tc>
          <w:tcPr>
            <w:tcW w:w="3120" w:type="dxa"/>
            <w:vMerge w:val="restart"/>
          </w:tcPr>
          <w:p w:rsidR="00273FDD" w:rsidRPr="00EE0B08" w:rsidRDefault="00273FDD" w:rsidP="00E41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275" w:type="dxa"/>
          </w:tcPr>
          <w:p w:rsidR="00273FDD" w:rsidRPr="00702C06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Источники</w:t>
            </w:r>
          </w:p>
        </w:tc>
        <w:tc>
          <w:tcPr>
            <w:tcW w:w="709" w:type="dxa"/>
          </w:tcPr>
          <w:p w:rsidR="00273FDD" w:rsidRPr="00702C06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Всего</w:t>
            </w:r>
          </w:p>
          <w:p w:rsidR="00273FDD" w:rsidRPr="00702C06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(</w:t>
            </w:r>
            <w:proofErr w:type="spellStart"/>
            <w:r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тыс</w:t>
            </w:r>
            <w:proofErr w:type="gramStart"/>
            <w:r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.р</w:t>
            </w:r>
            <w:proofErr w:type="gramEnd"/>
            <w:r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уб</w:t>
            </w:r>
            <w:proofErr w:type="spellEnd"/>
            <w:r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)</w:t>
            </w:r>
          </w:p>
        </w:tc>
        <w:tc>
          <w:tcPr>
            <w:tcW w:w="709" w:type="dxa"/>
          </w:tcPr>
          <w:p w:rsidR="00273FDD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2020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273FDD" w:rsidRPr="00A738D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709" w:type="dxa"/>
          </w:tcPr>
          <w:p w:rsidR="00273FDD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2021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273FDD" w:rsidRPr="00A738D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708" w:type="dxa"/>
          </w:tcPr>
          <w:p w:rsidR="00273FDD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273FDD" w:rsidRPr="00A738D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6" w:type="dxa"/>
          </w:tcPr>
          <w:p w:rsidR="00273FDD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273FDD" w:rsidRPr="00A738D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5" w:type="dxa"/>
          </w:tcPr>
          <w:p w:rsidR="00273FDD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273FDD" w:rsidRPr="00A738D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5" w:type="dxa"/>
          </w:tcPr>
          <w:p w:rsidR="00273FDD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273FDD" w:rsidRPr="00A738D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5" w:type="dxa"/>
          </w:tcPr>
          <w:p w:rsidR="00273FDD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273FDD" w:rsidRPr="00A738D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6" w:type="dxa"/>
          </w:tcPr>
          <w:p w:rsidR="00273FDD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273FDD" w:rsidRPr="00A738D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5" w:type="dxa"/>
          </w:tcPr>
          <w:p w:rsidR="00273FDD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28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273FDD" w:rsidRPr="00A738D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5" w:type="dxa"/>
          </w:tcPr>
          <w:p w:rsidR="00273FDD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2029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273FDD" w:rsidRPr="00A738D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5" w:type="dxa"/>
          </w:tcPr>
          <w:p w:rsidR="00273FDD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30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273FDD" w:rsidRPr="0056001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273FDD" w:rsidRPr="00A738D3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</w:tr>
      <w:tr w:rsidR="00273FDD" w:rsidRPr="008C6C13" w:rsidTr="00E41623">
        <w:trPr>
          <w:trHeight w:val="447"/>
          <w:tblCellSpacing w:w="5" w:type="nil"/>
        </w:trPr>
        <w:tc>
          <w:tcPr>
            <w:tcW w:w="3120" w:type="dxa"/>
            <w:vMerge/>
          </w:tcPr>
          <w:p w:rsidR="00273FDD" w:rsidRPr="00EE0B08" w:rsidRDefault="00273FDD" w:rsidP="00E416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73FDD" w:rsidRPr="00702C06" w:rsidRDefault="00273FDD" w:rsidP="00E41623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</w:tcPr>
          <w:p w:rsidR="00273FDD" w:rsidRPr="005378DC" w:rsidRDefault="00252938" w:rsidP="00E4162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14548,00</w:t>
            </w:r>
          </w:p>
        </w:tc>
        <w:tc>
          <w:tcPr>
            <w:tcW w:w="709" w:type="dxa"/>
          </w:tcPr>
          <w:p w:rsidR="00273FDD" w:rsidRPr="005378DC" w:rsidRDefault="00252938" w:rsidP="00E4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  <w:t>12754,00</w:t>
            </w:r>
          </w:p>
        </w:tc>
        <w:tc>
          <w:tcPr>
            <w:tcW w:w="709" w:type="dxa"/>
          </w:tcPr>
          <w:p w:rsidR="00273FDD" w:rsidRPr="005378DC" w:rsidRDefault="00273FDD" w:rsidP="00E4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804,00</w:t>
            </w:r>
          </w:p>
        </w:tc>
        <w:tc>
          <w:tcPr>
            <w:tcW w:w="708" w:type="dxa"/>
          </w:tcPr>
          <w:p w:rsidR="00273FDD" w:rsidRPr="005378DC" w:rsidRDefault="00273FDD" w:rsidP="00E4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990,0</w:t>
            </w:r>
          </w:p>
        </w:tc>
        <w:tc>
          <w:tcPr>
            <w:tcW w:w="426" w:type="dxa"/>
          </w:tcPr>
          <w:p w:rsidR="00273FDD" w:rsidRPr="003E68B9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color w:val="C00000"/>
                <w:sz w:val="12"/>
                <w:szCs w:val="12"/>
              </w:rPr>
            </w:pPr>
            <w:r w:rsidRPr="003E68B9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6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</w:tr>
      <w:tr w:rsidR="00273FDD" w:rsidRPr="008C6C13" w:rsidTr="00E41623">
        <w:trPr>
          <w:trHeight w:val="586"/>
          <w:tblCellSpacing w:w="5" w:type="nil"/>
        </w:trPr>
        <w:tc>
          <w:tcPr>
            <w:tcW w:w="3120" w:type="dxa"/>
            <w:vMerge/>
          </w:tcPr>
          <w:p w:rsidR="00273FDD" w:rsidRPr="00EE0B08" w:rsidRDefault="00273FDD" w:rsidP="00E416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73FDD" w:rsidRPr="00702C06" w:rsidRDefault="00273FDD" w:rsidP="00E41623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</w:tcPr>
          <w:p w:rsidR="00273FDD" w:rsidRPr="00AE5848" w:rsidRDefault="00252938" w:rsidP="00E4162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342674,09</w:t>
            </w:r>
          </w:p>
        </w:tc>
        <w:tc>
          <w:tcPr>
            <w:tcW w:w="709" w:type="dxa"/>
          </w:tcPr>
          <w:p w:rsidR="00273FDD" w:rsidRPr="00AE5848" w:rsidRDefault="00252938" w:rsidP="00E4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  <w:t>122734,09</w:t>
            </w:r>
          </w:p>
        </w:tc>
        <w:tc>
          <w:tcPr>
            <w:tcW w:w="709" w:type="dxa"/>
          </w:tcPr>
          <w:p w:rsidR="00273FDD" w:rsidRPr="00AE5848" w:rsidRDefault="00273FDD" w:rsidP="00E4162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109969,00</w:t>
            </w:r>
          </w:p>
        </w:tc>
        <w:tc>
          <w:tcPr>
            <w:tcW w:w="708" w:type="dxa"/>
          </w:tcPr>
          <w:p w:rsidR="00273FDD" w:rsidRPr="00AE5848" w:rsidRDefault="00273FDD" w:rsidP="00E4162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109971,00</w:t>
            </w:r>
          </w:p>
        </w:tc>
        <w:tc>
          <w:tcPr>
            <w:tcW w:w="426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6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</w:tr>
      <w:tr w:rsidR="00273FDD" w:rsidRPr="008C6C13" w:rsidTr="00E41623">
        <w:trPr>
          <w:trHeight w:val="380"/>
          <w:tblCellSpacing w:w="5" w:type="nil"/>
        </w:trPr>
        <w:tc>
          <w:tcPr>
            <w:tcW w:w="3120" w:type="dxa"/>
            <w:vMerge/>
          </w:tcPr>
          <w:p w:rsidR="00273FDD" w:rsidRPr="00EE0B08" w:rsidRDefault="00273FDD" w:rsidP="00E416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73FDD" w:rsidRPr="00702C06" w:rsidRDefault="00273FDD" w:rsidP="00E41623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</w:tcPr>
          <w:p w:rsidR="00273FDD" w:rsidRPr="00AE5848" w:rsidRDefault="00252938" w:rsidP="00E4162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163965,12</w:t>
            </w:r>
          </w:p>
        </w:tc>
        <w:tc>
          <w:tcPr>
            <w:tcW w:w="709" w:type="dxa"/>
          </w:tcPr>
          <w:p w:rsidR="00273FDD" w:rsidRPr="00AE5848" w:rsidRDefault="00252938" w:rsidP="00E4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  <w:t>55881,62</w:t>
            </w:r>
          </w:p>
        </w:tc>
        <w:tc>
          <w:tcPr>
            <w:tcW w:w="709" w:type="dxa"/>
          </w:tcPr>
          <w:p w:rsidR="00273FDD" w:rsidRPr="00AE5848" w:rsidRDefault="00273FDD" w:rsidP="00E4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54242,80</w:t>
            </w:r>
          </w:p>
        </w:tc>
        <w:tc>
          <w:tcPr>
            <w:tcW w:w="708" w:type="dxa"/>
          </w:tcPr>
          <w:p w:rsidR="00273FDD" w:rsidRPr="00AE5848" w:rsidRDefault="00273FDD" w:rsidP="00E4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53840,70</w:t>
            </w:r>
          </w:p>
        </w:tc>
        <w:tc>
          <w:tcPr>
            <w:tcW w:w="426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6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</w:tr>
      <w:tr w:rsidR="00273FDD" w:rsidRPr="008C6C13" w:rsidTr="00E41623">
        <w:trPr>
          <w:trHeight w:val="600"/>
          <w:tblCellSpacing w:w="5" w:type="nil"/>
        </w:trPr>
        <w:tc>
          <w:tcPr>
            <w:tcW w:w="3120" w:type="dxa"/>
            <w:vMerge/>
          </w:tcPr>
          <w:p w:rsidR="00273FDD" w:rsidRPr="00EE0B08" w:rsidRDefault="00273FDD" w:rsidP="00E416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73FDD" w:rsidRPr="00702C06" w:rsidRDefault="00273FDD" w:rsidP="00E41623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709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44400,0</w:t>
            </w:r>
          </w:p>
        </w:tc>
        <w:tc>
          <w:tcPr>
            <w:tcW w:w="709" w:type="dxa"/>
          </w:tcPr>
          <w:p w:rsidR="00273FDD" w:rsidRPr="00AE5848" w:rsidRDefault="00273FDD" w:rsidP="00E4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 w:rsidRPr="00AE5848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14800,0</w:t>
            </w:r>
          </w:p>
        </w:tc>
        <w:tc>
          <w:tcPr>
            <w:tcW w:w="709" w:type="dxa"/>
          </w:tcPr>
          <w:p w:rsidR="00273FDD" w:rsidRPr="00AE5848" w:rsidRDefault="00273FDD" w:rsidP="00E4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 w:rsidRPr="00AE5848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14800,0</w:t>
            </w:r>
          </w:p>
        </w:tc>
        <w:tc>
          <w:tcPr>
            <w:tcW w:w="708" w:type="dxa"/>
          </w:tcPr>
          <w:p w:rsidR="00273FDD" w:rsidRPr="00AE5848" w:rsidRDefault="00273FDD" w:rsidP="00E4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 w:rsidRPr="00AE5848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14800,0</w:t>
            </w:r>
          </w:p>
        </w:tc>
        <w:tc>
          <w:tcPr>
            <w:tcW w:w="426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6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</w:tr>
      <w:tr w:rsidR="00273FDD" w:rsidRPr="008C6C13" w:rsidTr="00E41623">
        <w:trPr>
          <w:trHeight w:val="600"/>
          <w:tblCellSpacing w:w="5" w:type="nil"/>
        </w:trPr>
        <w:tc>
          <w:tcPr>
            <w:tcW w:w="3120" w:type="dxa"/>
            <w:vMerge/>
          </w:tcPr>
          <w:p w:rsidR="00273FDD" w:rsidRPr="00EE0B08" w:rsidRDefault="00273FDD" w:rsidP="00E416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73FDD" w:rsidRPr="00702C06" w:rsidRDefault="00273FDD" w:rsidP="00E41623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709" w:type="dxa"/>
          </w:tcPr>
          <w:p w:rsidR="00273FDD" w:rsidRPr="00AE5848" w:rsidRDefault="00252938" w:rsidP="00E4162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565587,21</w:t>
            </w:r>
          </w:p>
        </w:tc>
        <w:tc>
          <w:tcPr>
            <w:tcW w:w="709" w:type="dxa"/>
          </w:tcPr>
          <w:p w:rsidR="00273FDD" w:rsidRPr="00AE5848" w:rsidRDefault="00252938" w:rsidP="00E4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  <w:t>206169,71</w:t>
            </w:r>
          </w:p>
        </w:tc>
        <w:tc>
          <w:tcPr>
            <w:tcW w:w="709" w:type="dxa"/>
          </w:tcPr>
          <w:p w:rsidR="00273FDD" w:rsidRPr="00AE5848" w:rsidRDefault="00273FDD" w:rsidP="00E4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179815,80</w:t>
            </w:r>
          </w:p>
        </w:tc>
        <w:tc>
          <w:tcPr>
            <w:tcW w:w="708" w:type="dxa"/>
          </w:tcPr>
          <w:p w:rsidR="00273FDD" w:rsidRPr="00AE5848" w:rsidRDefault="00273FDD" w:rsidP="00E4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179601,70</w:t>
            </w:r>
          </w:p>
        </w:tc>
        <w:tc>
          <w:tcPr>
            <w:tcW w:w="426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6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273FDD" w:rsidRPr="00AE5848" w:rsidRDefault="00273FDD" w:rsidP="00E41623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</w:tr>
      <w:tr w:rsidR="00273FDD" w:rsidRPr="008C6C13" w:rsidTr="00E41623">
        <w:trPr>
          <w:trHeight w:val="600"/>
          <w:tblCellSpacing w:w="5" w:type="nil"/>
        </w:trPr>
        <w:tc>
          <w:tcPr>
            <w:tcW w:w="3120" w:type="dxa"/>
          </w:tcPr>
          <w:p w:rsidR="00273FDD" w:rsidRPr="00EE0B08" w:rsidRDefault="00273FDD" w:rsidP="00E41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муниципальной программы</w:t>
            </w:r>
          </w:p>
        </w:tc>
        <w:tc>
          <w:tcPr>
            <w:tcW w:w="7512" w:type="dxa"/>
            <w:gridSpan w:val="13"/>
          </w:tcPr>
          <w:p w:rsidR="00273FDD" w:rsidRPr="00401DEE" w:rsidRDefault="00273FDD" w:rsidP="00E416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</w:t>
            </w:r>
            <w:r w:rsidRPr="00401DEE">
              <w:rPr>
                <w:rFonts w:ascii="Times New Roman" w:hAnsi="Times New Roman" w:cs="Times New Roman"/>
                <w:sz w:val="24"/>
                <w:szCs w:val="24"/>
              </w:rPr>
              <w:t>0 году ожидается достижение следующих результатов:</w:t>
            </w:r>
          </w:p>
          <w:p w:rsidR="00273FDD" w:rsidRPr="00CF3AE7" w:rsidRDefault="00273FDD" w:rsidP="00E416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AE7">
              <w:rPr>
                <w:rFonts w:ascii="Times New Roman" w:hAnsi="Times New Roman" w:cs="Times New Roman"/>
                <w:sz w:val="24"/>
                <w:szCs w:val="24"/>
              </w:rPr>
              <w:t>1.Доля детей 1-6 лет, которым предоставлена возможность получать услуги дошкольного образования, в общей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нности детей  данного  возраста – 100%;</w:t>
            </w:r>
          </w:p>
          <w:p w:rsidR="00273FDD" w:rsidRPr="00CF3AE7" w:rsidRDefault="00273FDD" w:rsidP="00E416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AE7">
              <w:rPr>
                <w:rFonts w:ascii="Times New Roman" w:hAnsi="Times New Roman" w:cs="Times New Roman"/>
                <w:sz w:val="24"/>
                <w:szCs w:val="24"/>
              </w:rPr>
              <w:t xml:space="preserve">2.Доля обучающихся по программам общего образования, участвующих  в олимпиадах и конкурсах различного уровня, в общей </w:t>
            </w:r>
            <w:proofErr w:type="gramStart"/>
            <w:r w:rsidRPr="00CF3AE7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CF3AE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96%;</w:t>
            </w:r>
          </w:p>
          <w:p w:rsidR="00273FDD" w:rsidRPr="00CF3AE7" w:rsidRDefault="00273FDD" w:rsidP="00E416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AE7">
              <w:rPr>
                <w:rFonts w:ascii="Times New Roman" w:hAnsi="Times New Roman" w:cs="Times New Roman"/>
                <w:sz w:val="24"/>
                <w:szCs w:val="24"/>
              </w:rPr>
              <w:t>3.Охват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енности детей данного возраста) – 93%;</w:t>
            </w:r>
          </w:p>
          <w:p w:rsidR="00273FDD" w:rsidRDefault="00273FDD" w:rsidP="00E416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3AE7">
              <w:rPr>
                <w:rFonts w:ascii="Times New Roman" w:hAnsi="Times New Roman" w:cs="Times New Roman"/>
                <w:sz w:val="24"/>
                <w:szCs w:val="24"/>
              </w:rPr>
              <w:t>4.Доля обучающихся с ограниченными возможностями здоровья, в том числе обучающихся с умственной отсталостью (интеллектуальными нарушениями), для которых созданы специальные условия получения образования в соответствии с рекомендациями психолого-медико-</w:t>
            </w:r>
            <w:r w:rsidRPr="00CF3A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педагогической комиссии, от общего числа обучающихся с ограниченными возможностями здоровья, в том числе обучающихся с умственной отсталостью (интеллектуальными нарушениями), получивших рекомендации психолого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-медико-педагогической комиссии – 95,0.</w:t>
            </w:r>
            <w:proofErr w:type="gramEnd"/>
          </w:p>
          <w:p w:rsidR="00273FDD" w:rsidRPr="00EE0B08" w:rsidRDefault="00273FDD" w:rsidP="00E41623">
            <w:pPr>
              <w:pStyle w:val="a4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01511B">
              <w:rPr>
                <w:rFonts w:ascii="Times New Roman" w:hAnsi="Times New Roman" w:cs="Times New Roman"/>
                <w:sz w:val="24"/>
                <w:szCs w:val="24"/>
              </w:rPr>
              <w:t>Численность детей в возрасте от 5 до 18 лет, обучающихся, за счет средств бюджета Псковской области и (или) местных бюджетов по дополнительным общеобразовательным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программам, на базе новых мест - 540 человек</w:t>
            </w:r>
          </w:p>
        </w:tc>
      </w:tr>
    </w:tbl>
    <w:p w:rsidR="00273FDD" w:rsidRDefault="00273FDD" w:rsidP="0025293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73FDD" w:rsidRDefault="00273FDD" w:rsidP="00273FDD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73FDD" w:rsidRPr="00EA1521" w:rsidRDefault="00273FDD" w:rsidP="00273FD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1.Содержание проблемы и обоснование необходимости ее решения программными методами</w:t>
      </w:r>
    </w:p>
    <w:p w:rsidR="00273FDD" w:rsidRPr="00EA1521" w:rsidRDefault="00273FDD" w:rsidP="00273FD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Важнейшим фактором устойчивого развития муниципального образования «</w:t>
      </w:r>
      <w:proofErr w:type="spellStart"/>
      <w:r w:rsidRPr="00EA1521">
        <w:rPr>
          <w:rFonts w:ascii="Times New Roman" w:hAnsi="Times New Roman" w:cs="Times New Roman"/>
          <w:sz w:val="26"/>
          <w:szCs w:val="26"/>
        </w:rPr>
        <w:t>Невельский</w:t>
      </w:r>
      <w:proofErr w:type="spellEnd"/>
      <w:r w:rsidRPr="00EA1521">
        <w:rPr>
          <w:rFonts w:ascii="Times New Roman" w:hAnsi="Times New Roman" w:cs="Times New Roman"/>
          <w:sz w:val="26"/>
          <w:szCs w:val="26"/>
        </w:rPr>
        <w:t xml:space="preserve"> район», роста благосостояния его населения и совершенствования общественных отношений является эффективная образовательная политика, предусматривающая формирование необходимых социальных условий инновационного развития района.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A1521">
        <w:rPr>
          <w:rFonts w:ascii="Times New Roman" w:hAnsi="Times New Roman" w:cs="Times New Roman"/>
          <w:sz w:val="26"/>
          <w:szCs w:val="26"/>
        </w:rPr>
        <w:t>Невельский</w:t>
      </w:r>
      <w:proofErr w:type="spellEnd"/>
      <w:r w:rsidRPr="00EA1521">
        <w:rPr>
          <w:rFonts w:ascii="Times New Roman" w:hAnsi="Times New Roman" w:cs="Times New Roman"/>
          <w:sz w:val="26"/>
          <w:szCs w:val="26"/>
        </w:rPr>
        <w:t xml:space="preserve"> район не владеет большими природными ресурсами, следовательно, наиболее актуальными являются стратегические задачи, направленные на приумножение человеческого потенциала района. Среди основных ресурсов района важнейшим является население, в котором стратегическая составляющая - молодое поколение. 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Школьники района традиционно показывают высокие результаты единого государственного экзамена (далее - ЕГЭ), ежегодно являются победителями и призерами международных, всероссийских и региональных олимпиад и конкурсов.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Целенаправленная и системная работа по профилактике безнадзорности и правонарушений среди детей и подростков, введение в школах должности социального педагога, исполняющего дополнительные функции школьного инспектора, привела к совершенствованию правового воспитания детей и подростков, увеличению охвата детей в системе дополнительного образования.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Pr="00EA1521">
        <w:rPr>
          <w:rFonts w:ascii="Times New Roman" w:hAnsi="Times New Roman" w:cs="Times New Roman"/>
          <w:sz w:val="26"/>
          <w:szCs w:val="26"/>
        </w:rPr>
        <w:t>Невельского</w:t>
      </w:r>
      <w:proofErr w:type="spellEnd"/>
      <w:r w:rsidRPr="00EA1521">
        <w:rPr>
          <w:rFonts w:ascii="Times New Roman" w:hAnsi="Times New Roman" w:cs="Times New Roman"/>
          <w:sz w:val="26"/>
          <w:szCs w:val="26"/>
        </w:rPr>
        <w:t xml:space="preserve"> района созданы условия, позволяющие обеспечить получение  образовательных услуг детьми с ограниченными возможностями здоровья, в том числе детьми - инвалидами независимо от их места жительства и состояния здоровья, в результате  все дети школьного возраста получают образование в муниципальных общеобразовательных учреждениях. 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Однако в детской и молодежной среде существует целый комплекс проблем, который сдерживает ее развитие и приводит к снижению духовного, интеллектуального и экономического потенциала общества: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 xml:space="preserve">-снижается физическое, интеллектуальное, социальное, эмоциональное развитие детей дошкольного возраста; 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-велика доля первоклассников, у которых не сформирована готовность к освоению программ начального общего образования;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-является недостаточным уровень образованности выпускников на всех ступенях обучения, особенно в области естественно-математических наук;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-ухудшается состояние физического и психического здоровья молодого поколения;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lastRenderedPageBreak/>
        <w:t>-происходит деформация духовно-нравственных ценностей, размываются моральные ограничители на пути к достижению личного успеха;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-велико число детей, находящихся в сложных социальных условиях;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 xml:space="preserve">В рамках полномочий органов местного самоуправления деятельность в сфере образования и молодежной политики  осуществляет Управление  образования, физической культуры и спорта  Администрации </w:t>
      </w:r>
      <w:proofErr w:type="spellStart"/>
      <w:r w:rsidRPr="00EA1521">
        <w:rPr>
          <w:rFonts w:ascii="Times New Roman" w:hAnsi="Times New Roman" w:cs="Times New Roman"/>
          <w:sz w:val="26"/>
          <w:szCs w:val="26"/>
        </w:rPr>
        <w:t>Невельского</w:t>
      </w:r>
      <w:proofErr w:type="spellEnd"/>
      <w:r w:rsidRPr="00EA1521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Вопросы развития отраслей социальной сферы, отнесенные к полномочиям местного значения муниципального района, включают в себя развитие сети учреждений образования, физической культуры и спорта, культурно-досуговой деятельности и развития потребительского рынка.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Принятие настоящей подпрограммы вызвано необходимостью осуществлять мероприятия программно-целевым методом.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2. Цель и задачи подпрограммы, показатели цели и задач подпрограммы сроки реализации подпрограммы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Основной целью </w:t>
      </w:r>
      <w:r w:rsidRPr="00EA1521">
        <w:rPr>
          <w:rFonts w:ascii="Times New Roman" w:hAnsi="Times New Roman" w:cs="Times New Roman"/>
          <w:sz w:val="26"/>
          <w:szCs w:val="26"/>
        </w:rPr>
        <w:t>подпрограммы является: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 xml:space="preserve">Повысить доступности качественного дошкольного,  общего, дополнительного образования, соответствующего требованиям федеральных государственных образовательных стандартов, в интересах инновационного социально ориентированного развития </w:t>
      </w:r>
      <w:proofErr w:type="spellStart"/>
      <w:r w:rsidRPr="00EA1521">
        <w:rPr>
          <w:rFonts w:ascii="Times New Roman" w:hAnsi="Times New Roman" w:cs="Times New Roman"/>
          <w:sz w:val="26"/>
          <w:szCs w:val="26"/>
        </w:rPr>
        <w:t>Невельского</w:t>
      </w:r>
      <w:proofErr w:type="spellEnd"/>
      <w:r w:rsidRPr="00EA1521">
        <w:rPr>
          <w:rFonts w:ascii="Times New Roman" w:hAnsi="Times New Roman" w:cs="Times New Roman"/>
          <w:sz w:val="26"/>
          <w:szCs w:val="26"/>
        </w:rPr>
        <w:t xml:space="preserve"> района Псковской области.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Задачи подпрограммы: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1.Обеспечение предоставления доступного дошкольного образования;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2. Обеспечение предоставления доступного общего образования;</w:t>
      </w:r>
    </w:p>
    <w:p w:rsidR="00273FDD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3.Обеспечение предоставления доступного дополнительного образования в сфере физической культуры и спорта.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01511B">
        <w:t xml:space="preserve"> </w:t>
      </w:r>
      <w:r w:rsidRPr="0001511B">
        <w:rPr>
          <w:rFonts w:ascii="Times New Roman" w:hAnsi="Times New Roman" w:cs="Times New Roman"/>
          <w:sz w:val="26"/>
          <w:szCs w:val="26"/>
        </w:rPr>
        <w:t>Обеспечение предоставления доступного дополнительного образования обучающихся, за счет средств бюджета Псковской области и (или) местных бюджетов по дополнительным общеобразовательным программам, на базе новых мест.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Целевые показатели: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1.Доля детей 1-6 лет, которым предоставлена возможность получать услуги дошкольного образования, в общей численности детей  данного  возраста.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 xml:space="preserve">2.Доля обучающихся по программам общего образования, участвующих  в олимпиадах и конкурсах различного уровня, в общей </w:t>
      </w:r>
      <w:proofErr w:type="gramStart"/>
      <w:r w:rsidRPr="00EA1521">
        <w:rPr>
          <w:rFonts w:ascii="Times New Roman" w:hAnsi="Times New Roman" w:cs="Times New Roman"/>
          <w:sz w:val="26"/>
          <w:szCs w:val="26"/>
        </w:rPr>
        <w:t>численности</w:t>
      </w:r>
      <w:proofErr w:type="gramEnd"/>
      <w:r w:rsidRPr="00EA1521">
        <w:rPr>
          <w:rFonts w:ascii="Times New Roman" w:hAnsi="Times New Roman" w:cs="Times New Roman"/>
          <w:sz w:val="26"/>
          <w:szCs w:val="26"/>
        </w:rPr>
        <w:t xml:space="preserve"> обучающихся по программам общего образования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3.Охват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данного возраста).</w:t>
      </w:r>
    </w:p>
    <w:p w:rsidR="00273FDD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1521">
        <w:rPr>
          <w:rFonts w:ascii="Times New Roman" w:hAnsi="Times New Roman" w:cs="Times New Roman"/>
          <w:sz w:val="26"/>
          <w:szCs w:val="26"/>
        </w:rPr>
        <w:t>4.Доля обучающихся с ограниченными возможностями здоровья, в том числе обучающихся с умственной отсталостью (интеллектуальными нарушениями), для которых созданы специальные условия получения образования в соответствии с рекомендациями психолого-медико-педагогической комиссии, от общего числа обучающихся с ограниченными возможностями здоровья, в том числе обучающихся с умственной отсталостью (интеллектуальными нарушениями), получивших рекомендации психолого-медико-педагогической комиссии.</w:t>
      </w:r>
      <w:proofErr w:type="gramEnd"/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</w:t>
      </w:r>
      <w:r w:rsidRPr="0001511B">
        <w:t xml:space="preserve"> </w:t>
      </w:r>
      <w:r w:rsidRPr="0001511B">
        <w:rPr>
          <w:rFonts w:ascii="Times New Roman" w:hAnsi="Times New Roman" w:cs="Times New Roman"/>
          <w:sz w:val="26"/>
          <w:szCs w:val="26"/>
        </w:rPr>
        <w:t xml:space="preserve">Численность детей в возрасте от 5 до 18 лет, обучающихся, за счет средств бюджета Псковской области и (или) местных бюджетов по дополнительным общеобразовательным программам, </w:t>
      </w:r>
      <w:r>
        <w:rPr>
          <w:rFonts w:ascii="Times New Roman" w:hAnsi="Times New Roman" w:cs="Times New Roman"/>
          <w:sz w:val="26"/>
          <w:szCs w:val="26"/>
        </w:rPr>
        <w:t>на базе новых мест.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Сроки реализации подпрограммы: 2020 – 2030 годы.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FDD" w:rsidRPr="00EA1521" w:rsidRDefault="00273FDD" w:rsidP="00273FDD">
      <w:pPr>
        <w:pStyle w:val="a4"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3. Перечень и краткое описание основных мероприятий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В  подпрограмме планируется реализация следующих основных мероприятий: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1.</w:t>
      </w:r>
      <w:r w:rsidRPr="00EA1521">
        <w:rPr>
          <w:rFonts w:ascii="Times New Roman" w:hAnsi="Times New Roman" w:cs="Times New Roman"/>
          <w:sz w:val="26"/>
          <w:szCs w:val="26"/>
        </w:rPr>
        <w:tab/>
        <w:t>Дошкольное образование. Планируется проведение мероприятий по обеспечению деятельности муниципальных образовательных учреждений в сфере дошкольного  образования.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2.</w:t>
      </w:r>
      <w:r w:rsidRPr="00EA1521">
        <w:rPr>
          <w:rFonts w:ascii="Times New Roman" w:hAnsi="Times New Roman" w:cs="Times New Roman"/>
          <w:sz w:val="26"/>
          <w:szCs w:val="26"/>
        </w:rPr>
        <w:tab/>
        <w:t>Общее образование. Планируется проведение мероприятий по обеспечению деятельности муниципальных образовательных учреждений в сфере общего образования.</w:t>
      </w:r>
    </w:p>
    <w:p w:rsidR="00273FDD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3.</w:t>
      </w:r>
      <w:r w:rsidRPr="00EA1521">
        <w:rPr>
          <w:rFonts w:ascii="Times New Roman" w:hAnsi="Times New Roman" w:cs="Times New Roman"/>
          <w:sz w:val="26"/>
          <w:szCs w:val="26"/>
        </w:rPr>
        <w:tab/>
        <w:t xml:space="preserve"> Дополнительное образование в сфере физической культуры и спорта. Планируется проведение мероприятий по обеспечению деятельности муниципального образовательного учреждения по дополнительному образованию в сфере физической культуры и спорта.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Pr="0001511B">
        <w:t xml:space="preserve"> </w:t>
      </w:r>
      <w:r w:rsidRPr="0001511B">
        <w:rPr>
          <w:rFonts w:ascii="Times New Roman" w:hAnsi="Times New Roman" w:cs="Times New Roman"/>
          <w:sz w:val="26"/>
          <w:szCs w:val="26"/>
        </w:rPr>
        <w:t>Региональный проект «Успех каждого ребенка»</w:t>
      </w:r>
      <w:r>
        <w:rPr>
          <w:rFonts w:ascii="Times New Roman" w:hAnsi="Times New Roman" w:cs="Times New Roman"/>
          <w:sz w:val="26"/>
          <w:szCs w:val="26"/>
        </w:rPr>
        <w:t>. Планируется приобретение нового оборудования для создания новых мест дополнительного образования.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FDD" w:rsidRPr="00EA1521" w:rsidRDefault="00273FDD" w:rsidP="00273FDD">
      <w:pPr>
        <w:pStyle w:val="a4"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4.Ресурсное обеспечение подпрограммы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EA1521">
        <w:rPr>
          <w:rFonts w:ascii="Times New Roman" w:hAnsi="Times New Roman" w:cs="Times New Roman"/>
          <w:sz w:val="26"/>
          <w:szCs w:val="26"/>
        </w:rPr>
        <w:t>Невельский</w:t>
      </w:r>
      <w:proofErr w:type="spellEnd"/>
      <w:r w:rsidRPr="00EA1521">
        <w:rPr>
          <w:rFonts w:ascii="Times New Roman" w:hAnsi="Times New Roman" w:cs="Times New Roman"/>
          <w:sz w:val="26"/>
          <w:szCs w:val="26"/>
        </w:rPr>
        <w:t xml:space="preserve"> район».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color w:val="C00000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подпрограммы на 2020 - 2030 годы составит </w:t>
      </w:r>
      <w:r w:rsidRPr="00EA1521">
        <w:rPr>
          <w:rFonts w:ascii="Times New Roman" w:hAnsi="Times New Roman" w:cs="Times New Roman"/>
          <w:color w:val="C00000"/>
          <w:sz w:val="26"/>
          <w:szCs w:val="26"/>
        </w:rPr>
        <w:t xml:space="preserve">  </w:t>
      </w:r>
      <w:r w:rsidR="00A73771">
        <w:rPr>
          <w:rFonts w:ascii="Times New Roman" w:hAnsi="Times New Roman" w:cs="Times New Roman"/>
          <w:sz w:val="26"/>
          <w:szCs w:val="26"/>
        </w:rPr>
        <w:t>565587,21</w:t>
      </w:r>
      <w:r w:rsidRPr="00EA1521">
        <w:rPr>
          <w:rFonts w:ascii="Times New Roman" w:hAnsi="Times New Roman" w:cs="Times New Roman"/>
          <w:sz w:val="26"/>
          <w:szCs w:val="26"/>
        </w:rPr>
        <w:t xml:space="preserve"> 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тыс. руб., в том числе: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на 2020 год -</w:t>
      </w:r>
      <w:r w:rsidR="00A73771">
        <w:rPr>
          <w:rFonts w:ascii="Times New Roman" w:hAnsi="Times New Roman" w:cs="Times New Roman"/>
          <w:color w:val="000000" w:themeColor="text1"/>
          <w:sz w:val="26"/>
          <w:szCs w:val="26"/>
        </w:rPr>
        <w:t>206169,71</w:t>
      </w:r>
      <w:bookmarkStart w:id="0" w:name="_GoBack"/>
      <w:bookmarkEnd w:id="0"/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тыс. руб.;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на 2021 год -179815,80 тыс. руб.;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на 2022 год -179601,70 тыс. руб.;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на 2023 год - 0 тыс. руб.;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на 2024 год</w:t>
      </w:r>
      <w:r w:rsidRPr="00EA1521">
        <w:rPr>
          <w:rFonts w:ascii="Times New Roman" w:hAnsi="Times New Roman" w:cs="Times New Roman"/>
          <w:sz w:val="26"/>
          <w:szCs w:val="26"/>
        </w:rPr>
        <w:t xml:space="preserve"> - 0 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тыс. руб.;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на 2025 год</w:t>
      </w:r>
      <w:r w:rsidRPr="00EA1521">
        <w:rPr>
          <w:rFonts w:ascii="Times New Roman" w:hAnsi="Times New Roman" w:cs="Times New Roman"/>
          <w:sz w:val="26"/>
          <w:szCs w:val="26"/>
        </w:rPr>
        <w:t xml:space="preserve"> - 0 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тыс. руб.;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на 2026 год</w:t>
      </w:r>
      <w:r w:rsidRPr="00EA1521">
        <w:rPr>
          <w:rFonts w:ascii="Times New Roman" w:hAnsi="Times New Roman" w:cs="Times New Roman"/>
          <w:sz w:val="26"/>
          <w:szCs w:val="26"/>
        </w:rPr>
        <w:t xml:space="preserve"> - 0 тыс. руб.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на 2027 год</w:t>
      </w:r>
      <w:r w:rsidRPr="00EA1521">
        <w:rPr>
          <w:rFonts w:ascii="Times New Roman" w:hAnsi="Times New Roman" w:cs="Times New Roman"/>
          <w:sz w:val="26"/>
          <w:szCs w:val="26"/>
        </w:rPr>
        <w:t xml:space="preserve"> - 0 тыс. руб.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на 2028 год</w:t>
      </w:r>
      <w:r w:rsidRPr="00EA1521">
        <w:rPr>
          <w:rFonts w:ascii="Times New Roman" w:hAnsi="Times New Roman" w:cs="Times New Roman"/>
          <w:sz w:val="26"/>
          <w:szCs w:val="26"/>
        </w:rPr>
        <w:t xml:space="preserve"> - 0 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тыс. руб.;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на 2029 год - 0</w:t>
      </w:r>
      <w:r w:rsidRPr="00EA1521">
        <w:rPr>
          <w:rFonts w:ascii="Times New Roman" w:hAnsi="Times New Roman" w:cs="Times New Roman"/>
          <w:sz w:val="26"/>
          <w:szCs w:val="26"/>
        </w:rPr>
        <w:t xml:space="preserve"> 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тыс. руб.;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2030 год - 0 тыс. руб.         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FDD" w:rsidRPr="00EA1521" w:rsidRDefault="00273FDD" w:rsidP="00273FDD">
      <w:pPr>
        <w:pStyle w:val="a4"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5.Ожидаемые результаты реализации подпрограммы</w:t>
      </w: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FDD" w:rsidRPr="00EA1521" w:rsidRDefault="00273FDD" w:rsidP="00273FDD">
      <w:pPr>
        <w:pStyle w:val="a4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К 2030 году ожидается достижение следующих результатов:</w:t>
      </w:r>
    </w:p>
    <w:p w:rsidR="00273FDD" w:rsidRPr="00EA1521" w:rsidRDefault="00273FDD" w:rsidP="00273FDD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1.Доля детей 1-6 лет, которым предоставлена возможность получать услуги дошкольного образования, в общей численности детей  данного  возраста – 100%;</w:t>
      </w:r>
    </w:p>
    <w:p w:rsidR="00273FDD" w:rsidRPr="00EA1521" w:rsidRDefault="00273FDD" w:rsidP="00273FDD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lastRenderedPageBreak/>
        <w:t xml:space="preserve">2.Доля обучающихся по программам общего образования, участвующих  в олимпиадах и конкурсах различного уровня, в общей </w:t>
      </w:r>
      <w:proofErr w:type="gramStart"/>
      <w:r w:rsidRPr="00EA1521">
        <w:rPr>
          <w:rFonts w:ascii="Times New Roman" w:hAnsi="Times New Roman" w:cs="Times New Roman"/>
          <w:sz w:val="26"/>
          <w:szCs w:val="26"/>
        </w:rPr>
        <w:t>численности</w:t>
      </w:r>
      <w:proofErr w:type="gramEnd"/>
      <w:r w:rsidRPr="00EA1521">
        <w:rPr>
          <w:rFonts w:ascii="Times New Roman" w:hAnsi="Times New Roman" w:cs="Times New Roman"/>
          <w:sz w:val="26"/>
          <w:szCs w:val="26"/>
        </w:rPr>
        <w:t xml:space="preserve"> обучающихся по программам общего образования – 96%;</w:t>
      </w:r>
    </w:p>
    <w:p w:rsidR="00273FDD" w:rsidRPr="00EA1521" w:rsidRDefault="00273FDD" w:rsidP="00273FDD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3.Охват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данного возраста) – 93%;</w:t>
      </w:r>
    </w:p>
    <w:p w:rsidR="00273FDD" w:rsidRDefault="00273FDD" w:rsidP="00273FDD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1521">
        <w:rPr>
          <w:rFonts w:ascii="Times New Roman" w:hAnsi="Times New Roman" w:cs="Times New Roman"/>
          <w:sz w:val="26"/>
          <w:szCs w:val="26"/>
        </w:rPr>
        <w:t>4.Доля обучающихся с ограниченными возможностями здоровья, в том числе обучающихся с умственной отсталостью (интеллектуальными нарушениями), для которых созданы специальные условия получения образования в соответствии с рекомендациями психолого-медико-педагогической комиссии, от общего числа обучающихся с ограниченными возможностями здоровья, в том числе обучающихся с умственной отсталостью (интеллектуальными нарушениями), получивших рекомендации психолого-медико-педагогической комиссии – 95,0 %.</w:t>
      </w:r>
      <w:proofErr w:type="gramEnd"/>
    </w:p>
    <w:p w:rsidR="00273FDD" w:rsidRDefault="00273FDD" w:rsidP="00273F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Pr="0001511B">
        <w:t xml:space="preserve"> </w:t>
      </w:r>
      <w:r w:rsidRPr="0001511B">
        <w:rPr>
          <w:rFonts w:ascii="Times New Roman" w:hAnsi="Times New Roman" w:cs="Times New Roman"/>
          <w:sz w:val="26"/>
          <w:szCs w:val="26"/>
        </w:rPr>
        <w:t>Численность детей в возрасте от 5 до 18 лет, обучающихся, за счет средств бюджета Псковской области и (или) местных бюджетов по дополнительным общеобразовательным программам, на базе новых мест - 540 человек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52EE6" w:rsidRDefault="00352EE6"/>
    <w:sectPr w:rsidR="00352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F15FB"/>
    <w:multiLevelType w:val="hybridMultilevel"/>
    <w:tmpl w:val="3ABA47B8"/>
    <w:lvl w:ilvl="0" w:tplc="0419000F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D3B"/>
    <w:rsid w:val="00252938"/>
    <w:rsid w:val="00273FDD"/>
    <w:rsid w:val="00352EE6"/>
    <w:rsid w:val="003F372E"/>
    <w:rsid w:val="00A73771"/>
    <w:rsid w:val="00BE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FDD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273FDD"/>
    <w:pPr>
      <w:spacing w:after="0" w:line="360" w:lineRule="auto"/>
      <w:ind w:left="720"/>
      <w:contextualSpacing/>
      <w:jc w:val="both"/>
    </w:pPr>
    <w:rPr>
      <w:rFonts w:ascii="Times New Roman" w:eastAsiaTheme="minorEastAsia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FDD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273FDD"/>
    <w:pPr>
      <w:spacing w:after="0" w:line="360" w:lineRule="auto"/>
      <w:ind w:left="720"/>
      <w:contextualSpacing/>
      <w:jc w:val="both"/>
    </w:pPr>
    <w:rPr>
      <w:rFonts w:ascii="Times New Roman" w:eastAsiaTheme="minorEastAsia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1990</Words>
  <Characters>11344</Characters>
  <Application>Microsoft Office Word</Application>
  <DocSecurity>0</DocSecurity>
  <Lines>94</Lines>
  <Paragraphs>26</Paragraphs>
  <ScaleCrop>false</ScaleCrop>
  <Company/>
  <LinksUpToDate>false</LinksUpToDate>
  <CharactersWithSpaces>13308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5</cp:revision>
  <dcterms:created xsi:type="dcterms:W3CDTF">2020-05-12T12:41:00Z</dcterms:created>
  <dcterms:modified xsi:type="dcterms:W3CDTF">2020-05-12T13:59:00Z</dcterms:modified>
</cp:coreProperties>
</file>