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48" w:rsidRPr="00664948" w:rsidRDefault="00664948" w:rsidP="0066494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494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8975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4948" w:rsidRPr="00664948" w:rsidRDefault="00664948" w:rsidP="00664948">
      <w:pPr>
        <w:rPr>
          <w:rFonts w:ascii="Times New Roman" w:eastAsia="Calibri" w:hAnsi="Times New Roman" w:cs="Times New Roman"/>
          <w:sz w:val="28"/>
          <w:szCs w:val="28"/>
        </w:rPr>
      </w:pPr>
    </w:p>
    <w:p w:rsidR="00664948" w:rsidRPr="00664948" w:rsidRDefault="00664948" w:rsidP="00664948">
      <w:pPr>
        <w:suppressAutoHyphens/>
        <w:jc w:val="center"/>
        <w:rPr>
          <w:rFonts w:ascii="Times New Roman" w:eastAsia="Droid Sans Fallback" w:hAnsi="Times New Roman" w:cs="Times New Roman"/>
          <w:b/>
          <w:kern w:val="2"/>
          <w:sz w:val="32"/>
          <w:szCs w:val="32"/>
          <w:lang w:eastAsia="hi-IN" w:bidi="hi-IN"/>
        </w:rPr>
      </w:pPr>
      <w:r w:rsidRPr="00664948">
        <w:rPr>
          <w:rFonts w:ascii="Times New Roman" w:eastAsia="Calibri" w:hAnsi="Times New Roman" w:cs="Times New Roman"/>
          <w:sz w:val="28"/>
          <w:szCs w:val="28"/>
        </w:rPr>
        <w:tab/>
      </w:r>
      <w:r w:rsidRPr="00664948">
        <w:rPr>
          <w:rFonts w:ascii="Times New Roman" w:eastAsia="Droid Sans Fallback" w:hAnsi="Times New Roman" w:cs="Times New Roman"/>
          <w:b/>
          <w:kern w:val="2"/>
          <w:sz w:val="32"/>
          <w:szCs w:val="32"/>
          <w:lang w:eastAsia="hi-IN" w:bidi="hi-IN"/>
        </w:rPr>
        <w:t xml:space="preserve">АДМИНИСТРАЦИЯ  НЕВЕЛЬСКОГО  РАЙОНА </w:t>
      </w:r>
    </w:p>
    <w:p w:rsidR="00664948" w:rsidRPr="00664948" w:rsidRDefault="00664948" w:rsidP="00664948">
      <w:pPr>
        <w:suppressAutoHyphens/>
        <w:ind w:firstLine="0"/>
        <w:jc w:val="center"/>
        <w:rPr>
          <w:rFonts w:ascii="Times New Roman" w:eastAsia="Droid Sans Fallback" w:hAnsi="Times New Roman" w:cs="Times New Roman"/>
          <w:kern w:val="2"/>
          <w:sz w:val="32"/>
          <w:szCs w:val="32"/>
          <w:lang w:eastAsia="hi-IN" w:bidi="hi-IN"/>
        </w:rPr>
      </w:pPr>
    </w:p>
    <w:p w:rsidR="00664948" w:rsidRPr="00664948" w:rsidRDefault="00664948" w:rsidP="00664948">
      <w:pPr>
        <w:keepNext/>
        <w:widowControl w:val="0"/>
        <w:tabs>
          <w:tab w:val="left" w:pos="708"/>
        </w:tabs>
        <w:suppressAutoHyphens/>
        <w:ind w:firstLine="0"/>
        <w:jc w:val="center"/>
        <w:outlineLvl w:val="1"/>
        <w:rPr>
          <w:rFonts w:ascii="Times New Roman" w:eastAsia="Arial Unicode MS" w:hAnsi="Times New Roman" w:cs="Times New Roman"/>
          <w:b/>
          <w:color w:val="000000"/>
          <w:kern w:val="2"/>
          <w:sz w:val="36"/>
          <w:szCs w:val="36"/>
          <w:lang w:bidi="en-US"/>
        </w:rPr>
      </w:pPr>
      <w:r w:rsidRPr="00664948">
        <w:rPr>
          <w:rFonts w:ascii="Times New Roman" w:eastAsia="Arial Unicode MS" w:hAnsi="Times New Roman" w:cs="Times New Roman"/>
          <w:b/>
          <w:color w:val="000000"/>
          <w:kern w:val="2"/>
          <w:sz w:val="36"/>
          <w:szCs w:val="36"/>
          <w:lang w:bidi="en-US"/>
        </w:rPr>
        <w:t xml:space="preserve">П о с </w:t>
      </w:r>
      <w:proofErr w:type="gramStart"/>
      <w:r w:rsidRPr="00664948">
        <w:rPr>
          <w:rFonts w:ascii="Times New Roman" w:eastAsia="Arial Unicode MS" w:hAnsi="Times New Roman" w:cs="Times New Roman"/>
          <w:b/>
          <w:color w:val="000000"/>
          <w:kern w:val="2"/>
          <w:sz w:val="36"/>
          <w:szCs w:val="36"/>
          <w:lang w:bidi="en-US"/>
        </w:rPr>
        <w:t>т</w:t>
      </w:r>
      <w:proofErr w:type="gramEnd"/>
      <w:r w:rsidRPr="00664948">
        <w:rPr>
          <w:rFonts w:ascii="Times New Roman" w:eastAsia="Arial Unicode MS" w:hAnsi="Times New Roman" w:cs="Times New Roman"/>
          <w:b/>
          <w:color w:val="000000"/>
          <w:kern w:val="2"/>
          <w:sz w:val="36"/>
          <w:szCs w:val="36"/>
          <w:lang w:bidi="en-US"/>
        </w:rPr>
        <w:t xml:space="preserve"> а н о в л е н и е</w:t>
      </w:r>
    </w:p>
    <w:p w:rsidR="00664948" w:rsidRPr="00664948" w:rsidRDefault="00664948" w:rsidP="00664948">
      <w:pPr>
        <w:suppressAutoHyphens/>
        <w:ind w:firstLine="0"/>
        <w:jc w:val="center"/>
        <w:rPr>
          <w:rFonts w:ascii="Times New Roman" w:eastAsia="Droid Sans Fallback" w:hAnsi="Times New Roman" w:cs="Times New Roman"/>
          <w:b/>
          <w:bCs/>
          <w:kern w:val="2"/>
          <w:sz w:val="36"/>
          <w:szCs w:val="24"/>
          <w:lang w:eastAsia="hi-IN" w:bidi="hi-IN"/>
        </w:rPr>
      </w:pPr>
    </w:p>
    <w:p w:rsidR="00664948" w:rsidRPr="00664948" w:rsidRDefault="00664948" w:rsidP="00664948">
      <w:pPr>
        <w:suppressAutoHyphens/>
        <w:ind w:firstLine="0"/>
        <w:rPr>
          <w:rFonts w:ascii="Times New Roman" w:eastAsia="Droid Sans Fallback" w:hAnsi="Times New Roman" w:cs="Times New Roman"/>
          <w:kern w:val="2"/>
          <w:sz w:val="20"/>
          <w:szCs w:val="24"/>
          <w:lang w:eastAsia="hi-IN" w:bidi="hi-IN"/>
        </w:rPr>
      </w:pPr>
    </w:p>
    <w:p w:rsidR="00664948" w:rsidRPr="00664948" w:rsidRDefault="00664948" w:rsidP="00664948">
      <w:pPr>
        <w:suppressAutoHyphens/>
        <w:ind w:firstLine="0"/>
        <w:rPr>
          <w:rFonts w:ascii="Times New Roman" w:eastAsia="Droid Sans Fallback" w:hAnsi="Times New Roman" w:cs="Times New Roman"/>
          <w:kern w:val="2"/>
          <w:sz w:val="28"/>
          <w:szCs w:val="28"/>
          <w:lang w:eastAsia="hi-IN" w:bidi="hi-IN"/>
        </w:rPr>
      </w:pPr>
      <w:r w:rsidRPr="00664948">
        <w:rPr>
          <w:rFonts w:ascii="Times New Roman" w:eastAsia="Droid Sans Fallback" w:hAnsi="Times New Roman" w:cs="Times New Roman"/>
          <w:kern w:val="2"/>
          <w:sz w:val="28"/>
          <w:szCs w:val="28"/>
          <w:lang w:eastAsia="hi-IN" w:bidi="hi-IN"/>
        </w:rPr>
        <w:t xml:space="preserve">от </w:t>
      </w:r>
      <w:r w:rsidR="00857BFE" w:rsidRPr="00857BFE">
        <w:rPr>
          <w:rFonts w:ascii="Times New Roman" w:eastAsia="Droid Sans Fallback" w:hAnsi="Times New Roman" w:cs="Times New Roman"/>
          <w:kern w:val="2"/>
          <w:sz w:val="28"/>
          <w:szCs w:val="28"/>
          <w:u w:val="single"/>
          <w:lang w:eastAsia="hi-IN" w:bidi="hi-IN"/>
        </w:rPr>
        <w:t>01.11.2023</w:t>
      </w:r>
      <w:r w:rsidR="00834AE2">
        <w:rPr>
          <w:rFonts w:ascii="Times New Roman" w:eastAsia="Droid Sans Fallback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664948">
        <w:rPr>
          <w:rFonts w:ascii="Times New Roman" w:eastAsia="Droid Sans Fallback" w:hAnsi="Times New Roman" w:cs="Times New Roman"/>
          <w:kern w:val="2"/>
          <w:sz w:val="28"/>
          <w:szCs w:val="28"/>
          <w:lang w:eastAsia="hi-IN" w:bidi="hi-IN"/>
        </w:rPr>
        <w:t>№</w:t>
      </w:r>
      <w:r w:rsidR="00834AE2">
        <w:rPr>
          <w:rFonts w:ascii="Times New Roman" w:eastAsia="Droid Sans Fallback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857BFE" w:rsidRPr="00857BFE">
        <w:rPr>
          <w:rFonts w:ascii="Times New Roman" w:eastAsia="Droid Sans Fallback" w:hAnsi="Times New Roman" w:cs="Times New Roman"/>
          <w:kern w:val="2"/>
          <w:sz w:val="28"/>
          <w:szCs w:val="28"/>
          <w:u w:val="single"/>
          <w:lang w:eastAsia="hi-IN" w:bidi="hi-IN"/>
        </w:rPr>
        <w:t>615</w:t>
      </w:r>
    </w:p>
    <w:p w:rsidR="00664948" w:rsidRPr="00F3328C" w:rsidRDefault="00664948" w:rsidP="00664948">
      <w:pPr>
        <w:suppressAutoHyphens/>
        <w:ind w:firstLine="0"/>
        <w:rPr>
          <w:rFonts w:ascii="Times New Roman" w:eastAsia="Droid Sans Fallback" w:hAnsi="Times New Roman" w:cs="Times New Roman"/>
          <w:kern w:val="2"/>
          <w:sz w:val="24"/>
          <w:szCs w:val="24"/>
          <w:lang w:eastAsia="hi-IN" w:bidi="hi-IN"/>
        </w:rPr>
      </w:pPr>
      <w:r w:rsidRPr="00F3328C">
        <w:rPr>
          <w:rFonts w:ascii="Times New Roman" w:eastAsia="Droid Sans Fallback" w:hAnsi="Times New Roman" w:cs="Times New Roman"/>
          <w:kern w:val="2"/>
          <w:sz w:val="24"/>
          <w:szCs w:val="24"/>
          <w:lang w:eastAsia="hi-IN" w:bidi="hi-IN"/>
        </w:rPr>
        <w:t xml:space="preserve">      </w:t>
      </w:r>
      <w:r w:rsidR="001C4C41">
        <w:rPr>
          <w:rFonts w:ascii="Times New Roman" w:eastAsia="Droid Sans Fallback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F3328C">
        <w:rPr>
          <w:rFonts w:ascii="Times New Roman" w:eastAsia="Droid Sans Fallback" w:hAnsi="Times New Roman" w:cs="Times New Roman"/>
          <w:kern w:val="2"/>
          <w:sz w:val="24"/>
          <w:szCs w:val="24"/>
          <w:lang w:eastAsia="hi-IN" w:bidi="hi-IN"/>
        </w:rPr>
        <w:t>г. Невель</w:t>
      </w:r>
      <w:r w:rsidR="001C4C41">
        <w:rPr>
          <w:rFonts w:ascii="Times New Roman" w:eastAsia="Droid Sans Fallback" w:hAnsi="Times New Roman" w:cs="Times New Roman"/>
          <w:kern w:val="2"/>
          <w:sz w:val="24"/>
          <w:szCs w:val="24"/>
          <w:lang w:eastAsia="hi-IN" w:bidi="hi-IN"/>
        </w:rPr>
        <w:t xml:space="preserve">           </w:t>
      </w:r>
    </w:p>
    <w:p w:rsidR="00664948" w:rsidRDefault="00664948">
      <w:pPr>
        <w:pStyle w:val="ConsPlusTitlePage"/>
      </w:pPr>
    </w:p>
    <w:p w:rsidR="00664948" w:rsidRDefault="00664948">
      <w:pPr>
        <w:pStyle w:val="ConsPlusTitlePage"/>
      </w:pPr>
    </w:p>
    <w:p w:rsidR="00664948" w:rsidRPr="001C4C41" w:rsidRDefault="001C4C41" w:rsidP="001C4C41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C4C41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</w:t>
      </w:r>
    </w:p>
    <w:p w:rsidR="001C4C41" w:rsidRPr="001C4C41" w:rsidRDefault="009E0A40" w:rsidP="001C4C41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Невельского муниципального округа Псковской области</w:t>
      </w:r>
    </w:p>
    <w:p w:rsidR="001C4C41" w:rsidRDefault="001C4C41" w:rsidP="001C4C41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1C4C41" w:rsidRDefault="001C4C41" w:rsidP="001C4C41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</w:t>
      </w:r>
      <w:r w:rsidR="007C6A76">
        <w:rPr>
          <w:rFonts w:ascii="Times New Roman" w:hAnsi="Times New Roman" w:cs="Times New Roman"/>
          <w:sz w:val="28"/>
          <w:szCs w:val="28"/>
        </w:rPr>
        <w:t xml:space="preserve">с </w:t>
      </w:r>
      <w:r w:rsidR="007C6A76" w:rsidRPr="007C6A76">
        <w:rPr>
          <w:rFonts w:ascii="Times New Roman" w:hAnsi="Times New Roman" w:cs="Times New Roman"/>
          <w:sz w:val="28"/>
          <w:szCs w:val="28"/>
        </w:rPr>
        <w:t>Законом Псковской области от 02.03.2023 № 2349-ОЗ «О преобразовании муниципальных образований, входящих в состав муниципального образования «Невельский района»</w:t>
      </w:r>
      <w:r w:rsidR="007C6A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пунктом 3.2 Порядка разработки и реализации муниципальных программ в муниципальном образовании «Невельский район», утвержденного постановлением Администрации Невельского района от 26.05.2015 № 447</w:t>
      </w:r>
      <w:r w:rsidR="00FF70C8">
        <w:rPr>
          <w:rFonts w:ascii="Times New Roman" w:hAnsi="Times New Roman" w:cs="Times New Roman"/>
          <w:sz w:val="28"/>
          <w:szCs w:val="28"/>
        </w:rPr>
        <w:t>:</w:t>
      </w:r>
    </w:p>
    <w:p w:rsidR="00FF70C8" w:rsidRDefault="00FF70C8" w:rsidP="00FF70C8">
      <w:pPr>
        <w:pStyle w:val="ConsPlusTitlePag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перечень муниципальных программ </w:t>
      </w:r>
      <w:r w:rsidR="009E0A40" w:rsidRPr="009E0A40">
        <w:rPr>
          <w:rFonts w:ascii="Times New Roman" w:hAnsi="Times New Roman" w:cs="Times New Roman"/>
          <w:sz w:val="28"/>
          <w:szCs w:val="28"/>
        </w:rPr>
        <w:t>Невельского муниципального округа Псковской области</w:t>
      </w:r>
      <w:r w:rsidR="009E0A40">
        <w:rPr>
          <w:rFonts w:ascii="Times New Roman" w:hAnsi="Times New Roman" w:cs="Times New Roman"/>
          <w:sz w:val="28"/>
          <w:szCs w:val="28"/>
        </w:rPr>
        <w:t>.</w:t>
      </w:r>
    </w:p>
    <w:p w:rsidR="00FF70C8" w:rsidRDefault="00FF70C8" w:rsidP="00FF70C8">
      <w:pPr>
        <w:pStyle w:val="ConsPlusTitlePag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положения настоящего постановления применяются при формировании бюджета </w:t>
      </w:r>
      <w:r w:rsidR="00494A7C" w:rsidRPr="00494A7C">
        <w:rPr>
          <w:rFonts w:ascii="Times New Roman" w:hAnsi="Times New Roman" w:cs="Times New Roman"/>
          <w:sz w:val="28"/>
          <w:szCs w:val="28"/>
        </w:rPr>
        <w:t xml:space="preserve">Невельского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9E0A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E0A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E0A4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0709D2" w:rsidRDefault="00FF70C8" w:rsidP="000709D2">
      <w:pPr>
        <w:pStyle w:val="ConsPlusTitlePag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района по экономике Е.Г. Сафронову.</w:t>
      </w:r>
    </w:p>
    <w:p w:rsidR="000709D2" w:rsidRDefault="000709D2" w:rsidP="000709D2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0709D2" w:rsidRDefault="000709D2" w:rsidP="000709D2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0709D2" w:rsidRDefault="000709D2" w:rsidP="000709D2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857BFE" w:rsidRDefault="00FF70C8" w:rsidP="000709D2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1302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1302A9">
        <w:rPr>
          <w:rFonts w:ascii="Times New Roman" w:hAnsi="Times New Roman" w:cs="Times New Roman"/>
          <w:sz w:val="28"/>
          <w:szCs w:val="28"/>
        </w:rPr>
        <w:t xml:space="preserve"> Невельского </w:t>
      </w:r>
    </w:p>
    <w:p w:rsidR="001302A9" w:rsidRPr="00664948" w:rsidRDefault="00857BFE" w:rsidP="000709D2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302A9">
        <w:rPr>
          <w:rFonts w:ascii="Times New Roman" w:hAnsi="Times New Roman" w:cs="Times New Roman"/>
          <w:sz w:val="28"/>
          <w:szCs w:val="28"/>
        </w:rPr>
        <w:t xml:space="preserve">   </w:t>
      </w:r>
      <w:r w:rsidR="000709D2">
        <w:rPr>
          <w:rFonts w:ascii="Times New Roman" w:hAnsi="Times New Roman" w:cs="Times New Roman"/>
          <w:sz w:val="28"/>
          <w:szCs w:val="28"/>
        </w:rPr>
        <w:t xml:space="preserve">        </w:t>
      </w:r>
      <w:r w:rsidR="00130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02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О.Е. Майоров</w:t>
      </w:r>
    </w:p>
    <w:p w:rsidR="00417919" w:rsidRDefault="00857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2"/>
      <w:bookmarkStart w:id="1" w:name="P26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365" w:rsidRPr="00DA0365" w:rsidRDefault="00DA0365" w:rsidP="003450B1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DA0365">
        <w:rPr>
          <w:rFonts w:ascii="Times New Roman" w:hAnsi="Times New Roman" w:cs="Times New Roman"/>
          <w:bCs/>
          <w:sz w:val="20"/>
          <w:szCs w:val="20"/>
        </w:rPr>
        <w:t xml:space="preserve">Исполнитель: </w:t>
      </w:r>
    </w:p>
    <w:p w:rsidR="00B77D9A" w:rsidRPr="00DA0365" w:rsidRDefault="009E0A40" w:rsidP="003450B1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консультант комитета</w:t>
      </w:r>
      <w:r w:rsidR="00B77D9A" w:rsidRPr="00DA0365">
        <w:rPr>
          <w:rFonts w:ascii="Times New Roman" w:hAnsi="Times New Roman" w:cs="Times New Roman"/>
          <w:bCs/>
          <w:sz w:val="20"/>
          <w:szCs w:val="20"/>
        </w:rPr>
        <w:t xml:space="preserve"> по экономике</w:t>
      </w:r>
    </w:p>
    <w:p w:rsidR="00DA0365" w:rsidRPr="00DA0365" w:rsidRDefault="009E0A40" w:rsidP="003450B1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Шикман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Н</w:t>
      </w:r>
      <w:r w:rsidR="00DA0365" w:rsidRPr="00DA0365">
        <w:rPr>
          <w:rFonts w:ascii="Times New Roman" w:hAnsi="Times New Roman" w:cs="Times New Roman"/>
          <w:bCs/>
          <w:sz w:val="20"/>
          <w:szCs w:val="20"/>
        </w:rPr>
        <w:t>.В..</w:t>
      </w:r>
      <w:proofErr w:type="gramEnd"/>
      <w:r w:rsidR="00DA0365" w:rsidRPr="00DA0365">
        <w:rPr>
          <w:rFonts w:ascii="Times New Roman" w:hAnsi="Times New Roman" w:cs="Times New Roman"/>
          <w:bCs/>
          <w:sz w:val="20"/>
          <w:szCs w:val="20"/>
        </w:rPr>
        <w:t>; Тел.: 2-32-26</w:t>
      </w:r>
    </w:p>
    <w:p w:rsidR="00B77D9A" w:rsidRDefault="00B77D9A" w:rsidP="003450B1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:rsidR="000709D2" w:rsidRPr="000709D2" w:rsidRDefault="000709D2" w:rsidP="003450B1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0709D2">
        <w:rPr>
          <w:rFonts w:ascii="Times New Roman" w:hAnsi="Times New Roman" w:cs="Times New Roman"/>
          <w:bCs/>
          <w:sz w:val="20"/>
          <w:szCs w:val="20"/>
        </w:rPr>
        <w:t xml:space="preserve">Согласовано: </w:t>
      </w:r>
    </w:p>
    <w:p w:rsidR="000709D2" w:rsidRPr="000709D2" w:rsidRDefault="000709D2" w:rsidP="003450B1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0709D2">
        <w:rPr>
          <w:rFonts w:ascii="Times New Roman" w:hAnsi="Times New Roman" w:cs="Times New Roman"/>
          <w:bCs/>
          <w:sz w:val="20"/>
          <w:szCs w:val="20"/>
        </w:rPr>
        <w:t>Заместитель Главы администрации</w:t>
      </w:r>
    </w:p>
    <w:p w:rsidR="000709D2" w:rsidRPr="000709D2" w:rsidRDefault="000709D2" w:rsidP="003450B1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0709D2">
        <w:rPr>
          <w:rFonts w:ascii="Times New Roman" w:hAnsi="Times New Roman" w:cs="Times New Roman"/>
          <w:bCs/>
          <w:sz w:val="20"/>
          <w:szCs w:val="20"/>
        </w:rPr>
        <w:t>района по экономике</w:t>
      </w:r>
    </w:p>
    <w:p w:rsidR="000709D2" w:rsidRPr="000709D2" w:rsidRDefault="000709D2" w:rsidP="003450B1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0709D2">
        <w:rPr>
          <w:rFonts w:ascii="Times New Roman" w:hAnsi="Times New Roman" w:cs="Times New Roman"/>
          <w:bCs/>
          <w:sz w:val="20"/>
          <w:szCs w:val="20"/>
        </w:rPr>
        <w:t xml:space="preserve">Сафронова Е.Г. </w:t>
      </w:r>
    </w:p>
    <w:p w:rsidR="000709D2" w:rsidRPr="000709D2" w:rsidRDefault="000709D2" w:rsidP="003450B1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0709D2">
        <w:rPr>
          <w:rFonts w:ascii="Times New Roman" w:hAnsi="Times New Roman" w:cs="Times New Roman"/>
          <w:bCs/>
          <w:sz w:val="20"/>
          <w:szCs w:val="20"/>
        </w:rPr>
        <w:t>Тел.: 2-17-73</w:t>
      </w:r>
    </w:p>
    <w:p w:rsidR="000709D2" w:rsidRPr="000709D2" w:rsidRDefault="000709D2" w:rsidP="003450B1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bookmarkStart w:id="2" w:name="_GoBack"/>
      <w:bookmarkEnd w:id="2"/>
    </w:p>
    <w:p w:rsidR="000709D2" w:rsidRPr="000709D2" w:rsidRDefault="000709D2" w:rsidP="003450B1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0709D2">
        <w:rPr>
          <w:rFonts w:ascii="Times New Roman" w:hAnsi="Times New Roman" w:cs="Times New Roman"/>
          <w:bCs/>
          <w:sz w:val="20"/>
          <w:szCs w:val="20"/>
        </w:rPr>
        <w:t>Правовое управление Администрации</w:t>
      </w:r>
    </w:p>
    <w:p w:rsidR="000709D2" w:rsidRPr="000709D2" w:rsidRDefault="000709D2" w:rsidP="003450B1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0709D2">
        <w:rPr>
          <w:rFonts w:ascii="Times New Roman" w:hAnsi="Times New Roman" w:cs="Times New Roman"/>
          <w:bCs/>
          <w:sz w:val="20"/>
          <w:szCs w:val="20"/>
        </w:rPr>
        <w:t>Невельского района</w:t>
      </w:r>
    </w:p>
    <w:p w:rsidR="00B77D9A" w:rsidRDefault="000709D2" w:rsidP="003450B1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709D2">
        <w:rPr>
          <w:rFonts w:ascii="Times New Roman" w:hAnsi="Times New Roman" w:cs="Times New Roman"/>
          <w:bCs/>
          <w:sz w:val="20"/>
          <w:szCs w:val="20"/>
        </w:rPr>
        <w:t>Тел.: 2-19-52</w:t>
      </w:r>
    </w:p>
    <w:p w:rsidR="002B4CD7" w:rsidRPr="002B4CD7" w:rsidRDefault="002B4CD7" w:rsidP="002B4CD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B4CD7">
        <w:rPr>
          <w:rFonts w:ascii="Times New Roman" w:hAnsi="Times New Roman" w:cs="Times New Roman"/>
          <w:bCs/>
          <w:sz w:val="28"/>
          <w:szCs w:val="28"/>
        </w:rPr>
        <w:lastRenderedPageBreak/>
        <w:t>Утвержден постановлением</w:t>
      </w:r>
    </w:p>
    <w:p w:rsidR="002B4CD7" w:rsidRPr="002B4CD7" w:rsidRDefault="002B4CD7" w:rsidP="002B4CD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B4CD7">
        <w:rPr>
          <w:rFonts w:ascii="Times New Roman" w:hAnsi="Times New Roman" w:cs="Times New Roman"/>
          <w:bCs/>
          <w:sz w:val="28"/>
          <w:szCs w:val="28"/>
        </w:rPr>
        <w:t>Администрации Невельского района</w:t>
      </w:r>
    </w:p>
    <w:p w:rsidR="002B4CD7" w:rsidRDefault="00296521" w:rsidP="002B4CD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2B4CD7" w:rsidRPr="002B4CD7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09D2">
        <w:rPr>
          <w:rFonts w:ascii="Times New Roman" w:hAnsi="Times New Roman" w:cs="Times New Roman"/>
          <w:bCs/>
          <w:sz w:val="28"/>
          <w:szCs w:val="28"/>
        </w:rPr>
        <w:t>___________</w:t>
      </w:r>
      <w:r w:rsidR="002B4CD7" w:rsidRPr="002B4CD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09D2">
        <w:rPr>
          <w:rFonts w:ascii="Times New Roman" w:hAnsi="Times New Roman" w:cs="Times New Roman"/>
          <w:bCs/>
          <w:sz w:val="28"/>
          <w:szCs w:val="28"/>
        </w:rPr>
        <w:t>___</w:t>
      </w:r>
    </w:p>
    <w:p w:rsidR="002B4CD7" w:rsidRDefault="002B4CD7" w:rsidP="002B4CD7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B4CD7" w:rsidRDefault="002B4CD7" w:rsidP="002B4CD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</w:p>
    <w:p w:rsidR="000709D2" w:rsidRDefault="002B4CD7" w:rsidP="000709D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муниципальных программ </w:t>
      </w:r>
    </w:p>
    <w:p w:rsidR="002B4CD7" w:rsidRDefault="000709D2" w:rsidP="000709D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09D2">
        <w:rPr>
          <w:rFonts w:ascii="Times New Roman" w:hAnsi="Times New Roman" w:cs="Times New Roman"/>
          <w:bCs/>
          <w:sz w:val="28"/>
          <w:szCs w:val="28"/>
        </w:rPr>
        <w:t>Невельского муниципального округа Псковской области</w:t>
      </w:r>
    </w:p>
    <w:p w:rsidR="000709D2" w:rsidRDefault="000709D2" w:rsidP="000709D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3812"/>
        <w:gridCol w:w="2413"/>
        <w:gridCol w:w="2391"/>
      </w:tblGrid>
      <w:tr w:rsidR="002B4CD7" w:rsidTr="005C6199">
        <w:tc>
          <w:tcPr>
            <w:tcW w:w="955" w:type="dxa"/>
          </w:tcPr>
          <w:p w:rsidR="002B4CD7" w:rsidRPr="005679D3" w:rsidRDefault="002B4CD7" w:rsidP="002B4C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12" w:type="dxa"/>
          </w:tcPr>
          <w:p w:rsidR="002B4CD7" w:rsidRPr="005679D3" w:rsidRDefault="002B4CD7" w:rsidP="002B4C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D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413" w:type="dxa"/>
          </w:tcPr>
          <w:p w:rsidR="002B4CD7" w:rsidRPr="005679D3" w:rsidRDefault="00086F4C" w:rsidP="002B4C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D3">
              <w:rPr>
                <w:rFonts w:ascii="Times New Roman" w:hAnsi="Times New Roman" w:cs="Times New Roman"/>
                <w:sz w:val="24"/>
                <w:szCs w:val="24"/>
              </w:rPr>
              <w:t>Наименование цели муниципальной программы</w:t>
            </w:r>
          </w:p>
        </w:tc>
        <w:tc>
          <w:tcPr>
            <w:tcW w:w="2391" w:type="dxa"/>
          </w:tcPr>
          <w:p w:rsidR="002B4CD7" w:rsidRPr="005679D3" w:rsidRDefault="00086F4C" w:rsidP="002B4C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D3">
              <w:rPr>
                <w:rFonts w:ascii="Times New Roman" w:hAnsi="Times New Roman" w:cs="Times New Roman"/>
                <w:sz w:val="24"/>
                <w:szCs w:val="24"/>
              </w:rPr>
              <w:t>Наименование ответственного исполнителя</w:t>
            </w:r>
          </w:p>
        </w:tc>
      </w:tr>
      <w:tr w:rsidR="002B4CD7" w:rsidTr="005C6199">
        <w:trPr>
          <w:trHeight w:val="1040"/>
        </w:trPr>
        <w:tc>
          <w:tcPr>
            <w:tcW w:w="955" w:type="dxa"/>
          </w:tcPr>
          <w:p w:rsidR="002B4CD7" w:rsidRPr="005679D3" w:rsidRDefault="00086F4C" w:rsidP="002B4CD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12" w:type="dxa"/>
          </w:tcPr>
          <w:p w:rsidR="002B4CD7" w:rsidRPr="005679D3" w:rsidRDefault="00086F4C" w:rsidP="00494A7C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образования в </w:t>
            </w:r>
            <w:r w:rsidR="00494A7C">
              <w:rPr>
                <w:rFonts w:ascii="Times New Roman" w:hAnsi="Times New Roman" w:cs="Times New Roman"/>
                <w:sz w:val="26"/>
                <w:szCs w:val="26"/>
              </w:rPr>
              <w:t xml:space="preserve">Невельском </w:t>
            </w: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муниципальном </w:t>
            </w:r>
            <w:r w:rsidR="00494A7C">
              <w:rPr>
                <w:rFonts w:ascii="Times New Roman" w:hAnsi="Times New Roman" w:cs="Times New Roman"/>
                <w:sz w:val="26"/>
                <w:szCs w:val="26"/>
              </w:rPr>
              <w:t>округе</w:t>
            </w:r>
          </w:p>
        </w:tc>
        <w:tc>
          <w:tcPr>
            <w:tcW w:w="2413" w:type="dxa"/>
          </w:tcPr>
          <w:p w:rsidR="002B4CD7" w:rsidRPr="005679D3" w:rsidRDefault="005E380B" w:rsidP="005C0E6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C0E67" w:rsidRPr="005679D3">
              <w:rPr>
                <w:rFonts w:ascii="Times New Roman" w:hAnsi="Times New Roman" w:cs="Times New Roman"/>
                <w:sz w:val="26"/>
                <w:szCs w:val="26"/>
              </w:rPr>
              <w:t>беспечение доступности и качества образования</w:t>
            </w:r>
          </w:p>
        </w:tc>
        <w:tc>
          <w:tcPr>
            <w:tcW w:w="2391" w:type="dxa"/>
          </w:tcPr>
          <w:p w:rsidR="002B4CD7" w:rsidRPr="005679D3" w:rsidRDefault="00C4520C" w:rsidP="00C4520C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образования, физической культуры и спорта Администрации Невельского </w:t>
            </w:r>
            <w:r w:rsidR="00401507" w:rsidRPr="00401507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</w:tr>
      <w:tr w:rsidR="002B4CD7" w:rsidTr="005C6199">
        <w:trPr>
          <w:trHeight w:val="1126"/>
        </w:trPr>
        <w:tc>
          <w:tcPr>
            <w:tcW w:w="955" w:type="dxa"/>
          </w:tcPr>
          <w:p w:rsidR="002B4CD7" w:rsidRPr="005679D3" w:rsidRDefault="00086F4C" w:rsidP="002B4CD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12" w:type="dxa"/>
          </w:tcPr>
          <w:p w:rsidR="002B4CD7" w:rsidRPr="005679D3" w:rsidRDefault="00086F4C" w:rsidP="00494A7C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культуры в </w:t>
            </w:r>
            <w:r w:rsidR="00494A7C" w:rsidRPr="00494A7C">
              <w:rPr>
                <w:rFonts w:ascii="Times New Roman" w:hAnsi="Times New Roman" w:cs="Times New Roman"/>
                <w:sz w:val="26"/>
                <w:szCs w:val="26"/>
              </w:rPr>
              <w:t>Невельском муниципальном округе</w:t>
            </w:r>
          </w:p>
        </w:tc>
        <w:tc>
          <w:tcPr>
            <w:tcW w:w="2413" w:type="dxa"/>
          </w:tcPr>
          <w:p w:rsidR="002B4CD7" w:rsidRPr="005679D3" w:rsidRDefault="005654FB" w:rsidP="005C0E6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>Обеспечение максимальной доступности для граждан культурных благ, создание условий для повышения качества и разнообразия услуг, предоставляемых в сфере культуры</w:t>
            </w:r>
          </w:p>
        </w:tc>
        <w:tc>
          <w:tcPr>
            <w:tcW w:w="2391" w:type="dxa"/>
          </w:tcPr>
          <w:p w:rsidR="002B4CD7" w:rsidRPr="005679D3" w:rsidRDefault="003F5A74" w:rsidP="005C0E6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Невельского </w:t>
            </w:r>
            <w:r w:rsidR="00401507" w:rsidRPr="00401507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</w:tr>
      <w:tr w:rsidR="002B4CD7" w:rsidTr="005C6199">
        <w:tc>
          <w:tcPr>
            <w:tcW w:w="955" w:type="dxa"/>
          </w:tcPr>
          <w:p w:rsidR="002B4CD7" w:rsidRPr="005679D3" w:rsidRDefault="00086F4C" w:rsidP="002B4CD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12" w:type="dxa"/>
          </w:tcPr>
          <w:p w:rsidR="002B4CD7" w:rsidRPr="005679D3" w:rsidRDefault="00086F4C" w:rsidP="00494A7C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 xml:space="preserve">Содействие экономическому развитию и инвестиционной привлекательности </w:t>
            </w:r>
            <w:r w:rsidR="00494A7C" w:rsidRPr="00494A7C">
              <w:rPr>
                <w:rFonts w:ascii="Times New Roman" w:hAnsi="Times New Roman" w:cs="Times New Roman"/>
                <w:sz w:val="26"/>
                <w:szCs w:val="26"/>
              </w:rPr>
              <w:t>Невельско</w:t>
            </w:r>
            <w:r w:rsidR="00494A7C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94A7C" w:rsidRPr="00494A7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</w:t>
            </w:r>
            <w:r w:rsidR="00494A7C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94A7C" w:rsidRPr="00494A7C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 w:rsidR="00494A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413" w:type="dxa"/>
          </w:tcPr>
          <w:p w:rsidR="002B4CD7" w:rsidRPr="005679D3" w:rsidRDefault="00C4520C" w:rsidP="005C0E6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>Содействие сохранению и развитию экономического потенциала муниципального образования</w:t>
            </w:r>
            <w:r w:rsidR="005654FB" w:rsidRPr="005679D3">
              <w:rPr>
                <w:rFonts w:ascii="Times New Roman" w:hAnsi="Times New Roman" w:cs="Times New Roman"/>
                <w:sz w:val="26"/>
                <w:szCs w:val="26"/>
              </w:rPr>
              <w:t xml:space="preserve"> «Невельский район»</w:t>
            </w:r>
          </w:p>
        </w:tc>
        <w:tc>
          <w:tcPr>
            <w:tcW w:w="2391" w:type="dxa"/>
          </w:tcPr>
          <w:p w:rsidR="002B4CD7" w:rsidRPr="005679D3" w:rsidRDefault="00401507" w:rsidP="005C0E6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01507">
              <w:rPr>
                <w:rFonts w:ascii="Times New Roman" w:hAnsi="Times New Roman" w:cs="Times New Roman"/>
                <w:sz w:val="26"/>
                <w:szCs w:val="26"/>
              </w:rPr>
              <w:t>Администрация Невельского муниципального округа</w:t>
            </w:r>
          </w:p>
        </w:tc>
      </w:tr>
      <w:tr w:rsidR="002B4CD7" w:rsidTr="005C6199">
        <w:tc>
          <w:tcPr>
            <w:tcW w:w="955" w:type="dxa"/>
          </w:tcPr>
          <w:p w:rsidR="002B4CD7" w:rsidRPr="005679D3" w:rsidRDefault="00086F4C" w:rsidP="002B4CD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12" w:type="dxa"/>
          </w:tcPr>
          <w:p w:rsidR="002B4CD7" w:rsidRPr="005679D3" w:rsidRDefault="005C0E67" w:rsidP="00401507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безопасности граждан на территории </w:t>
            </w:r>
            <w:r w:rsidR="00401507" w:rsidRPr="00401507">
              <w:rPr>
                <w:rFonts w:ascii="Times New Roman" w:hAnsi="Times New Roman" w:cs="Times New Roman"/>
                <w:sz w:val="26"/>
                <w:szCs w:val="26"/>
              </w:rPr>
              <w:t>Невельско</w:t>
            </w:r>
            <w:r w:rsidR="0040150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01507" w:rsidRPr="0040150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</w:t>
            </w:r>
            <w:r w:rsidR="0040150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01507" w:rsidRPr="00401507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 w:rsidR="0040150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413" w:type="dxa"/>
          </w:tcPr>
          <w:p w:rsidR="002B4CD7" w:rsidRPr="005679D3" w:rsidRDefault="005654FB" w:rsidP="005654F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2363B" w:rsidRPr="005679D3">
              <w:rPr>
                <w:rFonts w:ascii="Times New Roman" w:hAnsi="Times New Roman" w:cs="Times New Roman"/>
                <w:sz w:val="26"/>
                <w:szCs w:val="26"/>
              </w:rPr>
              <w:t xml:space="preserve">беспечение безопасности </w:t>
            </w: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 w:rsidR="00C2363B" w:rsidRPr="005679D3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муниципального образования </w:t>
            </w: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>«Невельский район»</w:t>
            </w:r>
          </w:p>
        </w:tc>
        <w:tc>
          <w:tcPr>
            <w:tcW w:w="2391" w:type="dxa"/>
          </w:tcPr>
          <w:p w:rsidR="002B4CD7" w:rsidRPr="005679D3" w:rsidRDefault="000709D2" w:rsidP="005C0E6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>Правовое управление</w:t>
            </w:r>
            <w:r w:rsidR="00C2363B" w:rsidRPr="005679D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Невельского </w:t>
            </w:r>
            <w:r w:rsidR="00401507" w:rsidRPr="00401507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</w:tr>
      <w:tr w:rsidR="002B4CD7" w:rsidTr="005C6199">
        <w:tc>
          <w:tcPr>
            <w:tcW w:w="955" w:type="dxa"/>
          </w:tcPr>
          <w:p w:rsidR="002B4CD7" w:rsidRPr="005679D3" w:rsidRDefault="00086F4C" w:rsidP="002B4CD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812" w:type="dxa"/>
          </w:tcPr>
          <w:p w:rsidR="002B4CD7" w:rsidRPr="005679D3" w:rsidRDefault="005C0E67" w:rsidP="00401507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Комплексное развитие систем коммунальной инфраструктуры и благоустройства </w:t>
            </w:r>
            <w:r w:rsidR="00401507" w:rsidRPr="00401507">
              <w:rPr>
                <w:rFonts w:ascii="Times New Roman" w:hAnsi="Times New Roman" w:cs="Times New Roman"/>
                <w:sz w:val="26"/>
                <w:szCs w:val="26"/>
              </w:rPr>
              <w:t>Невельско</w:t>
            </w:r>
            <w:r w:rsidR="0040150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01507" w:rsidRPr="0040150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</w:t>
            </w:r>
            <w:r w:rsidR="0040150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01507" w:rsidRPr="00401507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 w:rsidR="0040150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413" w:type="dxa"/>
          </w:tcPr>
          <w:p w:rsidR="002B4CD7" w:rsidRPr="005679D3" w:rsidRDefault="00C2363B" w:rsidP="005654F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>Обеспечение развития систем и объектов коммунальной инфраструктуры</w:t>
            </w:r>
            <w:r w:rsidR="005C6199" w:rsidRPr="005679D3">
              <w:rPr>
                <w:rFonts w:ascii="Times New Roman" w:hAnsi="Times New Roman" w:cs="Times New Roman"/>
                <w:sz w:val="26"/>
                <w:szCs w:val="26"/>
              </w:rPr>
              <w:t>, повышение доступности жилья для жителей муниципального образования</w:t>
            </w:r>
            <w:r w:rsidR="005654FB" w:rsidRPr="005679D3">
              <w:rPr>
                <w:rFonts w:ascii="Times New Roman" w:hAnsi="Times New Roman" w:cs="Times New Roman"/>
                <w:sz w:val="26"/>
                <w:szCs w:val="26"/>
              </w:rPr>
              <w:t xml:space="preserve"> «Невельский район»</w:t>
            </w:r>
          </w:p>
        </w:tc>
        <w:tc>
          <w:tcPr>
            <w:tcW w:w="2391" w:type="dxa"/>
          </w:tcPr>
          <w:p w:rsidR="002B4CD7" w:rsidRPr="005679D3" w:rsidRDefault="00C2363B" w:rsidP="005C0E6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жилищно-коммунального хозяйства, строительства и архитектуры Администрации Невельского </w:t>
            </w:r>
            <w:r w:rsidR="00401507" w:rsidRPr="00401507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</w:tr>
      <w:tr w:rsidR="005C6199" w:rsidTr="005C6199">
        <w:tc>
          <w:tcPr>
            <w:tcW w:w="955" w:type="dxa"/>
          </w:tcPr>
          <w:p w:rsidR="005C6199" w:rsidRPr="005679D3" w:rsidRDefault="005C6199" w:rsidP="002B4CD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12" w:type="dxa"/>
          </w:tcPr>
          <w:p w:rsidR="005C6199" w:rsidRPr="005679D3" w:rsidRDefault="005C6199" w:rsidP="005C0E67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транспортного обслуживания населения на территории </w:t>
            </w:r>
            <w:r w:rsidR="00401507" w:rsidRPr="00401507">
              <w:rPr>
                <w:rFonts w:ascii="Times New Roman" w:hAnsi="Times New Roman" w:cs="Times New Roman"/>
                <w:sz w:val="26"/>
                <w:szCs w:val="26"/>
              </w:rPr>
              <w:t>Невельского муниципального округа</w:t>
            </w:r>
          </w:p>
        </w:tc>
        <w:tc>
          <w:tcPr>
            <w:tcW w:w="2413" w:type="dxa"/>
          </w:tcPr>
          <w:p w:rsidR="005C6199" w:rsidRPr="005679D3" w:rsidRDefault="005C6199" w:rsidP="005C0E6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безопасного и бесперебойного движения автомобильного транспорта путем развития современной и эффективной автомобильно-дорожной инфраструктуры</w:t>
            </w:r>
          </w:p>
        </w:tc>
        <w:tc>
          <w:tcPr>
            <w:tcW w:w="2391" w:type="dxa"/>
          </w:tcPr>
          <w:p w:rsidR="005C6199" w:rsidRPr="005679D3" w:rsidRDefault="005C6199" w:rsidP="00C748F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жилищно-коммунального хозяйства, строительства и архитектуры Администрации Невельского </w:t>
            </w:r>
            <w:r w:rsidR="00401507" w:rsidRPr="00401507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</w:tr>
      <w:tr w:rsidR="005C6199" w:rsidTr="005C6199">
        <w:tc>
          <w:tcPr>
            <w:tcW w:w="955" w:type="dxa"/>
          </w:tcPr>
          <w:p w:rsidR="005C6199" w:rsidRPr="005679D3" w:rsidRDefault="005C6199" w:rsidP="002B4CD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12" w:type="dxa"/>
          </w:tcPr>
          <w:p w:rsidR="005C6199" w:rsidRPr="005679D3" w:rsidRDefault="005C6199" w:rsidP="0070460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</w:t>
            </w:r>
            <w:r w:rsidR="00401507" w:rsidRPr="00401507">
              <w:rPr>
                <w:rFonts w:ascii="Times New Roman" w:hAnsi="Times New Roman" w:cs="Times New Roman"/>
                <w:sz w:val="26"/>
                <w:szCs w:val="26"/>
              </w:rPr>
              <w:t>Невельского муниципального округа</w:t>
            </w:r>
          </w:p>
        </w:tc>
        <w:tc>
          <w:tcPr>
            <w:tcW w:w="2413" w:type="dxa"/>
          </w:tcPr>
          <w:p w:rsidR="005C6199" w:rsidRPr="005679D3" w:rsidRDefault="005654FB" w:rsidP="005C0E6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муниципального управления</w:t>
            </w:r>
          </w:p>
        </w:tc>
        <w:tc>
          <w:tcPr>
            <w:tcW w:w="2391" w:type="dxa"/>
          </w:tcPr>
          <w:p w:rsidR="005C6199" w:rsidRPr="005679D3" w:rsidRDefault="005C6199" w:rsidP="005C0E6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управление Администрации Невельского </w:t>
            </w:r>
            <w:r w:rsidR="00401507" w:rsidRPr="00401507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</w:tr>
      <w:tr w:rsidR="005C6199" w:rsidTr="005C6199">
        <w:tc>
          <w:tcPr>
            <w:tcW w:w="955" w:type="dxa"/>
          </w:tcPr>
          <w:p w:rsidR="005C6199" w:rsidRPr="005679D3" w:rsidRDefault="005C6199" w:rsidP="002B4CD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12" w:type="dxa"/>
          </w:tcPr>
          <w:p w:rsidR="005C6199" w:rsidRPr="005679D3" w:rsidRDefault="005C6199" w:rsidP="0040150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молодежной политики, физической культуры и спорта в </w:t>
            </w:r>
            <w:r w:rsidR="00401507" w:rsidRPr="00401507">
              <w:rPr>
                <w:rFonts w:ascii="Times New Roman" w:hAnsi="Times New Roman" w:cs="Times New Roman"/>
                <w:sz w:val="26"/>
                <w:szCs w:val="26"/>
              </w:rPr>
              <w:t>Невельско</w:t>
            </w:r>
            <w:r w:rsidR="0040150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01507" w:rsidRPr="0040150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</w:t>
            </w:r>
            <w:r w:rsidR="00401507">
              <w:rPr>
                <w:rFonts w:ascii="Times New Roman" w:hAnsi="Times New Roman" w:cs="Times New Roman"/>
                <w:sz w:val="26"/>
                <w:szCs w:val="26"/>
              </w:rPr>
              <w:t xml:space="preserve">м </w:t>
            </w:r>
            <w:r w:rsidR="00401507" w:rsidRPr="00401507"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 w:rsidR="0040150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2413" w:type="dxa"/>
          </w:tcPr>
          <w:p w:rsidR="005C6199" w:rsidRPr="005679D3" w:rsidRDefault="005654FB" w:rsidP="005C0E6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социализации и самореализации молодежи, условий, ориентирующих граждан на здоровый образ жизни, на занятия физической культурой и спортом</w:t>
            </w:r>
          </w:p>
        </w:tc>
        <w:tc>
          <w:tcPr>
            <w:tcW w:w="2391" w:type="dxa"/>
          </w:tcPr>
          <w:p w:rsidR="005C6199" w:rsidRPr="005679D3" w:rsidRDefault="005C6199" w:rsidP="005C0E6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образования, физической культуры и спорта Администрации Невельского </w:t>
            </w:r>
            <w:r w:rsidR="00401507" w:rsidRPr="00401507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</w:tr>
      <w:tr w:rsidR="000709D2" w:rsidTr="005C6199">
        <w:tc>
          <w:tcPr>
            <w:tcW w:w="955" w:type="dxa"/>
          </w:tcPr>
          <w:p w:rsidR="000709D2" w:rsidRPr="005679D3" w:rsidRDefault="000709D2" w:rsidP="002B4CD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12" w:type="dxa"/>
          </w:tcPr>
          <w:p w:rsidR="000709D2" w:rsidRPr="005679D3" w:rsidRDefault="000709D2" w:rsidP="0040150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Комплексное развитие сельских территорий в </w:t>
            </w:r>
            <w:r w:rsidR="00401507" w:rsidRPr="00401507">
              <w:rPr>
                <w:rFonts w:ascii="Times New Roman" w:hAnsi="Times New Roman" w:cs="Times New Roman"/>
                <w:sz w:val="26"/>
                <w:szCs w:val="26"/>
              </w:rPr>
              <w:t>Невельско</w:t>
            </w:r>
            <w:r w:rsidR="0040150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01507" w:rsidRPr="0040150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</w:t>
            </w:r>
            <w:r w:rsidR="0040150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01507" w:rsidRPr="00401507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 w:rsidR="0040150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2413" w:type="dxa"/>
          </w:tcPr>
          <w:p w:rsidR="000709D2" w:rsidRPr="005679D3" w:rsidRDefault="000709D2" w:rsidP="005C0E6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благоприятных условий для </w:t>
            </w:r>
            <w:r w:rsidRPr="005679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развития сельских территорий</w:t>
            </w:r>
          </w:p>
        </w:tc>
        <w:tc>
          <w:tcPr>
            <w:tcW w:w="2391" w:type="dxa"/>
          </w:tcPr>
          <w:p w:rsidR="000709D2" w:rsidRPr="005679D3" w:rsidRDefault="000709D2" w:rsidP="005C0E6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Невельского </w:t>
            </w:r>
            <w:r w:rsidR="00401507" w:rsidRPr="0040150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="00401507" w:rsidRPr="004015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округа</w:t>
            </w:r>
          </w:p>
        </w:tc>
      </w:tr>
      <w:tr w:rsidR="000709D2" w:rsidTr="00401507">
        <w:trPr>
          <w:trHeight w:val="2424"/>
        </w:trPr>
        <w:tc>
          <w:tcPr>
            <w:tcW w:w="955" w:type="dxa"/>
          </w:tcPr>
          <w:p w:rsidR="000709D2" w:rsidRPr="005679D3" w:rsidRDefault="000709D2" w:rsidP="002B4CD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812" w:type="dxa"/>
          </w:tcPr>
          <w:p w:rsidR="000709D2" w:rsidRPr="005679D3" w:rsidRDefault="000709D2" w:rsidP="000709D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>Формирование современной городской среды</w:t>
            </w:r>
          </w:p>
          <w:p w:rsidR="000709D2" w:rsidRPr="005679D3" w:rsidRDefault="000709D2" w:rsidP="0040150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401507" w:rsidRPr="00401507">
              <w:rPr>
                <w:rFonts w:ascii="Times New Roman" w:hAnsi="Times New Roman" w:cs="Times New Roman"/>
                <w:sz w:val="26"/>
                <w:szCs w:val="26"/>
              </w:rPr>
              <w:t>Невельско</w:t>
            </w:r>
            <w:r w:rsidR="0040150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01507" w:rsidRPr="0040150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</w:t>
            </w:r>
            <w:r w:rsidR="0040150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01507" w:rsidRPr="00401507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 w:rsidR="0040150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2413" w:type="dxa"/>
          </w:tcPr>
          <w:p w:rsidR="000709D2" w:rsidRPr="005679D3" w:rsidRDefault="000709D2" w:rsidP="005C0E6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>Повышение уровня комфортности жизнедеятельности граждан</w:t>
            </w:r>
          </w:p>
        </w:tc>
        <w:tc>
          <w:tcPr>
            <w:tcW w:w="2391" w:type="dxa"/>
          </w:tcPr>
          <w:p w:rsidR="000709D2" w:rsidRPr="005679D3" w:rsidRDefault="00401507" w:rsidP="005C0E6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507">
              <w:rPr>
                <w:rFonts w:ascii="Times New Roman" w:hAnsi="Times New Roman" w:cs="Times New Roman"/>
                <w:sz w:val="26"/>
                <w:szCs w:val="26"/>
              </w:rPr>
              <w:t>Управление жилищно-коммунального хозяйства, строительства и архитектуры Администрации Невельского муниципального округа</w:t>
            </w:r>
          </w:p>
        </w:tc>
      </w:tr>
      <w:tr w:rsidR="000709D2" w:rsidTr="005C6199">
        <w:tc>
          <w:tcPr>
            <w:tcW w:w="955" w:type="dxa"/>
          </w:tcPr>
          <w:p w:rsidR="000709D2" w:rsidRPr="005679D3" w:rsidRDefault="000709D2" w:rsidP="002B4CD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812" w:type="dxa"/>
          </w:tcPr>
          <w:p w:rsidR="000709D2" w:rsidRPr="005679D3" w:rsidRDefault="000709D2" w:rsidP="005C0E6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>Реализация государственной национальной политики на территории Невельского муниципального округа Псковской области</w:t>
            </w:r>
          </w:p>
        </w:tc>
        <w:tc>
          <w:tcPr>
            <w:tcW w:w="2413" w:type="dxa"/>
          </w:tcPr>
          <w:p w:rsidR="000709D2" w:rsidRPr="005679D3" w:rsidRDefault="000709D2" w:rsidP="000709D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>Реализация государственной национальной политики Российской Федерации на территории Невельского муниципального округа Псковской области</w:t>
            </w:r>
          </w:p>
        </w:tc>
        <w:tc>
          <w:tcPr>
            <w:tcW w:w="2391" w:type="dxa"/>
          </w:tcPr>
          <w:p w:rsidR="000709D2" w:rsidRPr="005679D3" w:rsidRDefault="000709D2" w:rsidP="005C0E6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3">
              <w:rPr>
                <w:rFonts w:ascii="Times New Roman" w:hAnsi="Times New Roman" w:cs="Times New Roman"/>
                <w:sz w:val="26"/>
                <w:szCs w:val="26"/>
              </w:rPr>
              <w:t xml:space="preserve">Правовое управление Администрации Невельского </w:t>
            </w:r>
            <w:r w:rsidR="00401507" w:rsidRPr="00401507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</w:tr>
    </w:tbl>
    <w:p w:rsidR="002B4CD7" w:rsidRPr="002B4CD7" w:rsidRDefault="002B4CD7" w:rsidP="002B4C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B4CD7" w:rsidRPr="002B4CD7" w:rsidSect="0040150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D7586"/>
    <w:multiLevelType w:val="hybridMultilevel"/>
    <w:tmpl w:val="5E08E6E6"/>
    <w:lvl w:ilvl="0" w:tplc="F306AC1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919"/>
    <w:rsid w:val="000709D2"/>
    <w:rsid w:val="00083E0E"/>
    <w:rsid w:val="00086F4C"/>
    <w:rsid w:val="0010192E"/>
    <w:rsid w:val="001302A9"/>
    <w:rsid w:val="001C4C41"/>
    <w:rsid w:val="00222593"/>
    <w:rsid w:val="00296521"/>
    <w:rsid w:val="002B4CD7"/>
    <w:rsid w:val="003450B1"/>
    <w:rsid w:val="003B7A5F"/>
    <w:rsid w:val="003C10FA"/>
    <w:rsid w:val="003D74C2"/>
    <w:rsid w:val="003E374C"/>
    <w:rsid w:val="003F5A74"/>
    <w:rsid w:val="00401507"/>
    <w:rsid w:val="00417919"/>
    <w:rsid w:val="00494A7C"/>
    <w:rsid w:val="0049586D"/>
    <w:rsid w:val="00555B22"/>
    <w:rsid w:val="005654FB"/>
    <w:rsid w:val="005679D3"/>
    <w:rsid w:val="005C0E67"/>
    <w:rsid w:val="005C6199"/>
    <w:rsid w:val="005E380B"/>
    <w:rsid w:val="00607033"/>
    <w:rsid w:val="00635D5C"/>
    <w:rsid w:val="00654AC7"/>
    <w:rsid w:val="00664948"/>
    <w:rsid w:val="00674CBB"/>
    <w:rsid w:val="00683621"/>
    <w:rsid w:val="00704604"/>
    <w:rsid w:val="00770A6A"/>
    <w:rsid w:val="007C6A76"/>
    <w:rsid w:val="007E4FE4"/>
    <w:rsid w:val="007E7F6D"/>
    <w:rsid w:val="00815401"/>
    <w:rsid w:val="00834AE2"/>
    <w:rsid w:val="00857BFE"/>
    <w:rsid w:val="00877FEA"/>
    <w:rsid w:val="008B2F58"/>
    <w:rsid w:val="008D7CF2"/>
    <w:rsid w:val="009A59E3"/>
    <w:rsid w:val="009C569A"/>
    <w:rsid w:val="009E0A40"/>
    <w:rsid w:val="00A75CA1"/>
    <w:rsid w:val="00A919F4"/>
    <w:rsid w:val="00AA47BE"/>
    <w:rsid w:val="00B5535E"/>
    <w:rsid w:val="00B77D9A"/>
    <w:rsid w:val="00BA5D69"/>
    <w:rsid w:val="00BD1A61"/>
    <w:rsid w:val="00BF52CD"/>
    <w:rsid w:val="00C2363B"/>
    <w:rsid w:val="00C4520C"/>
    <w:rsid w:val="00C74E83"/>
    <w:rsid w:val="00D15513"/>
    <w:rsid w:val="00D53EA4"/>
    <w:rsid w:val="00D93600"/>
    <w:rsid w:val="00D96151"/>
    <w:rsid w:val="00D97F7B"/>
    <w:rsid w:val="00DA0365"/>
    <w:rsid w:val="00DE72F7"/>
    <w:rsid w:val="00DF5A71"/>
    <w:rsid w:val="00E87589"/>
    <w:rsid w:val="00F3328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D100E-B768-4E00-A2A2-43ACB6E2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91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791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791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49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9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B4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99"/>
    <w:qFormat/>
    <w:rsid w:val="00086F4C"/>
    <w:pPr>
      <w:spacing w:after="200" w:line="276" w:lineRule="auto"/>
      <w:ind w:left="720" w:firstLine="0"/>
      <w:contextualSpacing/>
      <w:jc w:val="left"/>
    </w:pPr>
  </w:style>
  <w:style w:type="character" w:customStyle="1" w:styleId="a7">
    <w:name w:val="Абзац списка Знак"/>
    <w:link w:val="a6"/>
    <w:uiPriority w:val="99"/>
    <w:locked/>
    <w:rsid w:val="00086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8D161-C9AF-4925-95A6-A29ADD83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KAB-26-PC-2</cp:lastModifiedBy>
  <cp:revision>36</cp:revision>
  <cp:lastPrinted>2023-11-02T06:30:00Z</cp:lastPrinted>
  <dcterms:created xsi:type="dcterms:W3CDTF">2018-12-03T10:48:00Z</dcterms:created>
  <dcterms:modified xsi:type="dcterms:W3CDTF">2023-11-02T06:31:00Z</dcterms:modified>
</cp:coreProperties>
</file>