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239E" w:rsidRDefault="00ED239E" w:rsidP="00FD03B3">
      <w:pPr>
        <w:spacing w:after="0"/>
        <w:ind w:left="4820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515D8E">
        <w:rPr>
          <w:rFonts w:ascii="Times New Roman" w:hAnsi="Times New Roman" w:cs="Times New Roman"/>
          <w:sz w:val="28"/>
          <w:szCs w:val="28"/>
        </w:rPr>
        <w:t xml:space="preserve">Утверждены постановлением </w:t>
      </w:r>
      <w:r w:rsidR="004E77B6">
        <w:rPr>
          <w:rFonts w:ascii="Times New Roman" w:hAnsi="Times New Roman" w:cs="Times New Roman"/>
          <w:sz w:val="28"/>
          <w:szCs w:val="28"/>
        </w:rPr>
        <w:t>А</w:t>
      </w:r>
      <w:r w:rsidRPr="00515D8E">
        <w:rPr>
          <w:rFonts w:ascii="Times New Roman" w:hAnsi="Times New Roman" w:cs="Times New Roman"/>
          <w:sz w:val="28"/>
          <w:szCs w:val="28"/>
        </w:rPr>
        <w:t xml:space="preserve">дминистрации Невельского района </w:t>
      </w:r>
    </w:p>
    <w:p w:rsidR="00FD03B3" w:rsidRPr="00893598" w:rsidRDefault="0018385C" w:rsidP="00FD03B3">
      <w:pPr>
        <w:spacing w:after="0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r w:rsidRPr="0018385C">
        <w:rPr>
          <w:rFonts w:ascii="Times New Roman" w:hAnsi="Times New Roman" w:cs="Times New Roman"/>
          <w:sz w:val="28"/>
          <w:szCs w:val="28"/>
        </w:rPr>
        <w:t>о</w:t>
      </w:r>
      <w:r w:rsidR="00FD03B3" w:rsidRPr="0018385C">
        <w:rPr>
          <w:rFonts w:ascii="Times New Roman" w:hAnsi="Times New Roman" w:cs="Times New Roman"/>
          <w:sz w:val="28"/>
          <w:szCs w:val="28"/>
        </w:rPr>
        <w:t>т</w:t>
      </w:r>
      <w:r w:rsidRPr="0018385C">
        <w:rPr>
          <w:rFonts w:ascii="Times New Roman" w:hAnsi="Times New Roman" w:cs="Times New Roman"/>
          <w:sz w:val="28"/>
          <w:szCs w:val="28"/>
        </w:rPr>
        <w:t xml:space="preserve"> 07.11.2023 № 628</w:t>
      </w:r>
    </w:p>
    <w:p w:rsidR="00FD03B3" w:rsidRPr="009B6532" w:rsidRDefault="00FD03B3" w:rsidP="00FD03B3">
      <w:pPr>
        <w:spacing w:after="0"/>
        <w:ind w:left="4820"/>
        <w:jc w:val="center"/>
        <w:rPr>
          <w:rFonts w:ascii="Times New Roman" w:hAnsi="Times New Roman" w:cs="Times New Roman"/>
          <w:sz w:val="28"/>
          <w:szCs w:val="28"/>
        </w:rPr>
      </w:pPr>
    </w:p>
    <w:p w:rsidR="00ED239E" w:rsidRDefault="00ED239E" w:rsidP="006833E6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D239E">
        <w:rPr>
          <w:rFonts w:ascii="Times New Roman" w:hAnsi="Times New Roman" w:cs="Times New Roman"/>
          <w:sz w:val="28"/>
          <w:szCs w:val="28"/>
        </w:rPr>
        <w:t>Отраслевые корректирующие коэффициенты   к   базовым нормативам затрат на оказание муниципа</w:t>
      </w:r>
      <w:r w:rsidR="004B1635">
        <w:rPr>
          <w:rFonts w:ascii="Times New Roman" w:hAnsi="Times New Roman" w:cs="Times New Roman"/>
          <w:sz w:val="28"/>
          <w:szCs w:val="28"/>
        </w:rPr>
        <w:t>льных услуг (выполнение работ)</w:t>
      </w:r>
      <w:r w:rsidRPr="00ED239E">
        <w:rPr>
          <w:rFonts w:ascii="Times New Roman" w:hAnsi="Times New Roman" w:cs="Times New Roman"/>
          <w:sz w:val="28"/>
          <w:szCs w:val="28"/>
        </w:rPr>
        <w:t>, оказываемых муниципальными учреждениями</w:t>
      </w:r>
      <w:r w:rsidR="00893598">
        <w:rPr>
          <w:rFonts w:ascii="Times New Roman" w:hAnsi="Times New Roman" w:cs="Times New Roman"/>
          <w:sz w:val="28"/>
          <w:szCs w:val="28"/>
        </w:rPr>
        <w:t xml:space="preserve"> Невельского муниципального </w:t>
      </w:r>
      <w:proofErr w:type="gramStart"/>
      <w:r w:rsidR="00893598">
        <w:rPr>
          <w:rFonts w:ascii="Times New Roman" w:hAnsi="Times New Roman" w:cs="Times New Roman"/>
          <w:sz w:val="28"/>
          <w:szCs w:val="28"/>
        </w:rPr>
        <w:t xml:space="preserve">округа </w:t>
      </w:r>
      <w:r w:rsidR="004B1635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 w:rsidR="004B1635">
        <w:rPr>
          <w:rFonts w:ascii="Times New Roman" w:hAnsi="Times New Roman" w:cs="Times New Roman"/>
          <w:sz w:val="28"/>
          <w:szCs w:val="28"/>
        </w:rPr>
        <w:t xml:space="preserve"> сфере образования</w:t>
      </w:r>
      <w:r w:rsidRPr="00ED239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833E6" w:rsidRDefault="006833E6" w:rsidP="006833E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C4313" w:rsidRDefault="00515D8E" w:rsidP="006833E6">
      <w:pPr>
        <w:pStyle w:val="a3"/>
        <w:numPr>
          <w:ilvl w:val="0"/>
          <w:numId w:val="2"/>
        </w:numPr>
        <w:spacing w:line="240" w:lineRule="auto"/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Корректирующие коэффициенты, отражающие содержание муниципальных услуг и (и</w:t>
      </w:r>
      <w:r w:rsidR="00F979B4">
        <w:rPr>
          <w:rFonts w:ascii="Times New Roman" w:hAnsi="Times New Roman" w:cs="Times New Roman"/>
          <w:sz w:val="28"/>
          <w:szCs w:val="28"/>
        </w:rPr>
        <w:t>ли) условия (формы) их оказания</w:t>
      </w:r>
    </w:p>
    <w:p w:rsidR="003C4313" w:rsidRDefault="003C4313" w:rsidP="006833E6">
      <w:pPr>
        <w:pStyle w:val="a3"/>
        <w:spacing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515D8E" w:rsidRPr="003C4313" w:rsidRDefault="003C4313" w:rsidP="006833E6">
      <w:pPr>
        <w:pStyle w:val="a3"/>
        <w:numPr>
          <w:ilvl w:val="1"/>
          <w:numId w:val="2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Pr="003C4313">
        <w:rPr>
          <w:rFonts w:ascii="Times New Roman" w:hAnsi="Times New Roman" w:cs="Times New Roman"/>
          <w:sz w:val="28"/>
          <w:szCs w:val="28"/>
        </w:rPr>
        <w:t>ачальное, основное, среднее образование</w:t>
      </w:r>
    </w:p>
    <w:tbl>
      <w:tblPr>
        <w:tblStyle w:val="a4"/>
        <w:tblW w:w="10277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4537"/>
        <w:gridCol w:w="4536"/>
        <w:gridCol w:w="1204"/>
      </w:tblGrid>
      <w:tr w:rsidR="00ED239E" w:rsidTr="00F43159">
        <w:tc>
          <w:tcPr>
            <w:tcW w:w="4537" w:type="dxa"/>
          </w:tcPr>
          <w:p w:rsidR="00ED239E" w:rsidRPr="00F43159" w:rsidRDefault="00ED239E" w:rsidP="00F431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3159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корректирующего </w:t>
            </w:r>
            <w:r w:rsidR="003A5474" w:rsidRPr="00F43159">
              <w:rPr>
                <w:rFonts w:ascii="Times New Roman" w:hAnsi="Times New Roman" w:cs="Times New Roman"/>
                <w:sz w:val="24"/>
                <w:szCs w:val="24"/>
              </w:rPr>
              <w:t>коэффициента</w:t>
            </w:r>
          </w:p>
        </w:tc>
        <w:tc>
          <w:tcPr>
            <w:tcW w:w="4536" w:type="dxa"/>
          </w:tcPr>
          <w:p w:rsidR="00ED239E" w:rsidRPr="00F43159" w:rsidRDefault="00ED239E" w:rsidP="00F431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3159">
              <w:rPr>
                <w:rFonts w:ascii="Times New Roman" w:hAnsi="Times New Roman" w:cs="Times New Roman"/>
                <w:sz w:val="24"/>
                <w:szCs w:val="24"/>
              </w:rPr>
              <w:t>Особенности муниципальной услуги,</w:t>
            </w:r>
            <w:r w:rsidR="003A5474" w:rsidRPr="00F43159">
              <w:rPr>
                <w:rFonts w:ascii="Times New Roman" w:hAnsi="Times New Roman" w:cs="Times New Roman"/>
                <w:sz w:val="24"/>
                <w:szCs w:val="24"/>
              </w:rPr>
              <w:t xml:space="preserve"> к которой применяется коэффициент</w:t>
            </w:r>
          </w:p>
        </w:tc>
        <w:tc>
          <w:tcPr>
            <w:tcW w:w="1204" w:type="dxa"/>
          </w:tcPr>
          <w:p w:rsidR="00ED239E" w:rsidRPr="00F43159" w:rsidRDefault="003A5474" w:rsidP="00F431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3159">
              <w:rPr>
                <w:rFonts w:ascii="Times New Roman" w:hAnsi="Times New Roman" w:cs="Times New Roman"/>
                <w:sz w:val="24"/>
                <w:szCs w:val="24"/>
              </w:rPr>
              <w:t>Значение коэффициента</w:t>
            </w:r>
          </w:p>
        </w:tc>
      </w:tr>
      <w:tr w:rsidR="00ED239E" w:rsidTr="00515D8E">
        <w:tc>
          <w:tcPr>
            <w:tcW w:w="4537" w:type="dxa"/>
            <w:vAlign w:val="center"/>
          </w:tcPr>
          <w:p w:rsidR="00ED239E" w:rsidRPr="00515D8E" w:rsidRDefault="003A5474" w:rsidP="00ED2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5D8E">
              <w:rPr>
                <w:rFonts w:ascii="Times New Roman" w:hAnsi="Times New Roman" w:cs="Times New Roman"/>
                <w:sz w:val="24"/>
                <w:szCs w:val="24"/>
              </w:rPr>
              <w:t>Корректирующий коэффициент, отражающий особенности реализации образовательной программы в зависимости от места обучения</w:t>
            </w:r>
          </w:p>
        </w:tc>
        <w:tc>
          <w:tcPr>
            <w:tcW w:w="4536" w:type="dxa"/>
            <w:vAlign w:val="center"/>
          </w:tcPr>
          <w:p w:rsidR="00ED239E" w:rsidRPr="00515D8E" w:rsidRDefault="003A5474" w:rsidP="00ED2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5D8E">
              <w:rPr>
                <w:rFonts w:ascii="Times New Roman" w:hAnsi="Times New Roman" w:cs="Times New Roman"/>
                <w:sz w:val="24"/>
                <w:szCs w:val="24"/>
              </w:rPr>
              <w:t>Обучение по состоянию здоровья на дому</w:t>
            </w:r>
          </w:p>
        </w:tc>
        <w:tc>
          <w:tcPr>
            <w:tcW w:w="1204" w:type="dxa"/>
            <w:vAlign w:val="center"/>
          </w:tcPr>
          <w:p w:rsidR="00ED239E" w:rsidRPr="00515D8E" w:rsidRDefault="003A5474" w:rsidP="00515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5D8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2B0B3C" w:rsidTr="00C3181B">
        <w:trPr>
          <w:trHeight w:val="828"/>
        </w:trPr>
        <w:tc>
          <w:tcPr>
            <w:tcW w:w="4537" w:type="dxa"/>
            <w:vAlign w:val="center"/>
          </w:tcPr>
          <w:p w:rsidR="002B0B3C" w:rsidRPr="00515D8E" w:rsidRDefault="002B0B3C" w:rsidP="003A54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5D8E">
              <w:rPr>
                <w:rFonts w:ascii="Times New Roman" w:hAnsi="Times New Roman" w:cs="Times New Roman"/>
                <w:sz w:val="24"/>
                <w:szCs w:val="24"/>
              </w:rPr>
              <w:t>Корректирующие коэффициенты, отражающие содержание образовательной программы</w:t>
            </w:r>
          </w:p>
        </w:tc>
        <w:tc>
          <w:tcPr>
            <w:tcW w:w="4536" w:type="dxa"/>
            <w:vAlign w:val="center"/>
          </w:tcPr>
          <w:p w:rsidR="002B0B3C" w:rsidRPr="00515D8E" w:rsidRDefault="002B0B3C" w:rsidP="00ED2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5D8E">
              <w:rPr>
                <w:rFonts w:ascii="Times New Roman" w:hAnsi="Times New Roman" w:cs="Times New Roman"/>
                <w:sz w:val="24"/>
                <w:szCs w:val="24"/>
              </w:rPr>
              <w:t>Углубленное изучение отдельных предметов, предметных областей (профильное обучение)</w:t>
            </w:r>
          </w:p>
        </w:tc>
        <w:tc>
          <w:tcPr>
            <w:tcW w:w="1204" w:type="dxa"/>
            <w:vAlign w:val="center"/>
          </w:tcPr>
          <w:p w:rsidR="002B0B3C" w:rsidRPr="00515D8E" w:rsidRDefault="002B0B3C" w:rsidP="00515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5D8E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</w:tr>
      <w:tr w:rsidR="003A5474" w:rsidTr="006833E6">
        <w:trPr>
          <w:trHeight w:val="417"/>
        </w:trPr>
        <w:tc>
          <w:tcPr>
            <w:tcW w:w="4537" w:type="dxa"/>
            <w:vMerge w:val="restart"/>
            <w:vAlign w:val="center"/>
          </w:tcPr>
          <w:p w:rsidR="003A5474" w:rsidRPr="00515D8E" w:rsidRDefault="003A5474" w:rsidP="00ED2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5D8E">
              <w:rPr>
                <w:rFonts w:ascii="Times New Roman" w:hAnsi="Times New Roman" w:cs="Times New Roman"/>
                <w:sz w:val="24"/>
                <w:szCs w:val="24"/>
              </w:rPr>
              <w:t>Корректирующие коэффициенты, отражающие формы обучения</w:t>
            </w:r>
            <w:r w:rsidR="00D80474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4536" w:type="dxa"/>
            <w:vAlign w:val="center"/>
          </w:tcPr>
          <w:p w:rsidR="003A5474" w:rsidRPr="00515D8E" w:rsidRDefault="003A5474" w:rsidP="00ED2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5D8E">
              <w:rPr>
                <w:rFonts w:ascii="Times New Roman" w:hAnsi="Times New Roman" w:cs="Times New Roman"/>
                <w:sz w:val="24"/>
                <w:szCs w:val="24"/>
              </w:rPr>
              <w:t>Очная</w:t>
            </w:r>
          </w:p>
        </w:tc>
        <w:tc>
          <w:tcPr>
            <w:tcW w:w="1204" w:type="dxa"/>
            <w:vAlign w:val="center"/>
          </w:tcPr>
          <w:p w:rsidR="003A5474" w:rsidRPr="00515D8E" w:rsidRDefault="003A5474" w:rsidP="00515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5D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A5474" w:rsidTr="006833E6">
        <w:trPr>
          <w:trHeight w:val="381"/>
        </w:trPr>
        <w:tc>
          <w:tcPr>
            <w:tcW w:w="4537" w:type="dxa"/>
            <w:vMerge/>
            <w:vAlign w:val="center"/>
          </w:tcPr>
          <w:p w:rsidR="003A5474" w:rsidRPr="00515D8E" w:rsidRDefault="003A5474" w:rsidP="00ED2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Align w:val="center"/>
          </w:tcPr>
          <w:p w:rsidR="003A5474" w:rsidRPr="00515D8E" w:rsidRDefault="003A5474" w:rsidP="00ED2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5D8E">
              <w:rPr>
                <w:rFonts w:ascii="Times New Roman" w:hAnsi="Times New Roman" w:cs="Times New Roman"/>
                <w:sz w:val="24"/>
                <w:szCs w:val="24"/>
              </w:rPr>
              <w:t>Очно-заочная</w:t>
            </w:r>
          </w:p>
        </w:tc>
        <w:tc>
          <w:tcPr>
            <w:tcW w:w="1204" w:type="dxa"/>
            <w:vAlign w:val="center"/>
          </w:tcPr>
          <w:p w:rsidR="003A5474" w:rsidRPr="00515D8E" w:rsidRDefault="003A5474" w:rsidP="00515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5D8E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</w:tr>
    </w:tbl>
    <w:p w:rsidR="003C4313" w:rsidRDefault="003C4313" w:rsidP="003C4313">
      <w:pPr>
        <w:pStyle w:val="a3"/>
        <w:ind w:left="1080"/>
      </w:pPr>
    </w:p>
    <w:p w:rsidR="003C4313" w:rsidRPr="00C424EF" w:rsidRDefault="003C4313" w:rsidP="003C4313">
      <w:pPr>
        <w:pStyle w:val="a3"/>
        <w:numPr>
          <w:ilvl w:val="1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C424EF">
        <w:rPr>
          <w:rFonts w:ascii="Times New Roman" w:hAnsi="Times New Roman" w:cs="Times New Roman"/>
          <w:sz w:val="28"/>
          <w:szCs w:val="28"/>
        </w:rPr>
        <w:t xml:space="preserve">Дошкольное образование </w:t>
      </w:r>
      <w:r w:rsidR="00252FBB">
        <w:rPr>
          <w:rFonts w:ascii="Times New Roman" w:hAnsi="Times New Roman" w:cs="Times New Roman"/>
          <w:sz w:val="28"/>
          <w:szCs w:val="28"/>
        </w:rPr>
        <w:t>и присмотр и уход</w:t>
      </w:r>
      <w:bookmarkStart w:id="0" w:name="_GoBack"/>
      <w:bookmarkEnd w:id="0"/>
    </w:p>
    <w:tbl>
      <w:tblPr>
        <w:tblStyle w:val="a4"/>
        <w:tblW w:w="10277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4537"/>
        <w:gridCol w:w="4536"/>
        <w:gridCol w:w="1204"/>
      </w:tblGrid>
      <w:tr w:rsidR="003C4313" w:rsidRPr="00F43159" w:rsidTr="003C4313">
        <w:tc>
          <w:tcPr>
            <w:tcW w:w="4537" w:type="dxa"/>
          </w:tcPr>
          <w:p w:rsidR="003C4313" w:rsidRPr="00F43159" w:rsidRDefault="003C4313" w:rsidP="001473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3159">
              <w:rPr>
                <w:rFonts w:ascii="Times New Roman" w:hAnsi="Times New Roman" w:cs="Times New Roman"/>
                <w:sz w:val="24"/>
                <w:szCs w:val="24"/>
              </w:rPr>
              <w:t>Наименование корректирующего коэффициента</w:t>
            </w:r>
          </w:p>
        </w:tc>
        <w:tc>
          <w:tcPr>
            <w:tcW w:w="4536" w:type="dxa"/>
          </w:tcPr>
          <w:p w:rsidR="003C4313" w:rsidRPr="00F43159" w:rsidRDefault="003C4313" w:rsidP="001473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3159">
              <w:rPr>
                <w:rFonts w:ascii="Times New Roman" w:hAnsi="Times New Roman" w:cs="Times New Roman"/>
                <w:sz w:val="24"/>
                <w:szCs w:val="24"/>
              </w:rPr>
              <w:t>Особенности муниципальной услуги, к которой применяется коэффициент</w:t>
            </w:r>
          </w:p>
        </w:tc>
        <w:tc>
          <w:tcPr>
            <w:tcW w:w="1204" w:type="dxa"/>
          </w:tcPr>
          <w:p w:rsidR="003C4313" w:rsidRPr="00F43159" w:rsidRDefault="003C4313" w:rsidP="001473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3159">
              <w:rPr>
                <w:rFonts w:ascii="Times New Roman" w:hAnsi="Times New Roman" w:cs="Times New Roman"/>
                <w:sz w:val="24"/>
                <w:szCs w:val="24"/>
              </w:rPr>
              <w:t>Значение коэффициента</w:t>
            </w:r>
          </w:p>
        </w:tc>
      </w:tr>
      <w:tr w:rsidR="00F43159" w:rsidTr="003C4313">
        <w:trPr>
          <w:trHeight w:val="415"/>
        </w:trPr>
        <w:tc>
          <w:tcPr>
            <w:tcW w:w="4537" w:type="dxa"/>
            <w:vMerge w:val="restart"/>
            <w:vAlign w:val="center"/>
          </w:tcPr>
          <w:p w:rsidR="00F43159" w:rsidRPr="00515D8E" w:rsidRDefault="00F43159" w:rsidP="00F43159">
            <w:pPr>
              <w:autoSpaceDE w:val="0"/>
              <w:autoSpaceDN w:val="0"/>
              <w:adjustRightInd w:val="0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515D8E">
              <w:rPr>
                <w:rFonts w:ascii="Times New Roman" w:hAnsi="Times New Roman" w:cs="Times New Roman"/>
                <w:sz w:val="24"/>
                <w:szCs w:val="24"/>
              </w:rPr>
              <w:t>Корректирующие коэффициенты, отражающие особенности оказания государственной услуги в отношении отдельных категорий получателей государственной услуги</w:t>
            </w:r>
          </w:p>
          <w:p w:rsidR="00F43159" w:rsidRPr="00515D8E" w:rsidRDefault="00F43159" w:rsidP="00ED2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Align w:val="center"/>
          </w:tcPr>
          <w:p w:rsidR="00F43159" w:rsidRPr="00515D8E" w:rsidRDefault="00F43159" w:rsidP="00ED2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5D8E">
              <w:rPr>
                <w:rFonts w:ascii="Times New Roman" w:hAnsi="Times New Roman" w:cs="Times New Roman"/>
                <w:sz w:val="24"/>
                <w:szCs w:val="24"/>
              </w:rPr>
              <w:t>Дети-инвалиды</w:t>
            </w:r>
          </w:p>
        </w:tc>
        <w:tc>
          <w:tcPr>
            <w:tcW w:w="1204" w:type="dxa"/>
            <w:vAlign w:val="center"/>
          </w:tcPr>
          <w:p w:rsidR="00F43159" w:rsidRPr="00515D8E" w:rsidRDefault="00515D8E" w:rsidP="00515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5D8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F43159" w:rsidTr="003C4313">
        <w:tc>
          <w:tcPr>
            <w:tcW w:w="4537" w:type="dxa"/>
            <w:vMerge/>
            <w:vAlign w:val="center"/>
          </w:tcPr>
          <w:p w:rsidR="00F43159" w:rsidRPr="00515D8E" w:rsidRDefault="00F43159" w:rsidP="00F43159">
            <w:pPr>
              <w:autoSpaceDE w:val="0"/>
              <w:autoSpaceDN w:val="0"/>
              <w:adjustRightInd w:val="0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Align w:val="center"/>
          </w:tcPr>
          <w:p w:rsidR="00F43159" w:rsidRPr="00515D8E" w:rsidRDefault="00F43159" w:rsidP="00ED2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5D8E">
              <w:rPr>
                <w:rFonts w:ascii="Times New Roman" w:hAnsi="Times New Roman" w:cs="Times New Roman"/>
                <w:sz w:val="24"/>
                <w:szCs w:val="24"/>
              </w:rPr>
              <w:t>Дети-сироты, оставшиеся без попечения родителей</w:t>
            </w:r>
          </w:p>
        </w:tc>
        <w:tc>
          <w:tcPr>
            <w:tcW w:w="1204" w:type="dxa"/>
            <w:vAlign w:val="center"/>
          </w:tcPr>
          <w:p w:rsidR="00F43159" w:rsidRPr="00515D8E" w:rsidRDefault="00515D8E" w:rsidP="00515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5D8E">
              <w:rPr>
                <w:rFonts w:ascii="Times New Roman" w:hAnsi="Times New Roman" w:cs="Times New Roman"/>
                <w:sz w:val="24"/>
                <w:szCs w:val="24"/>
              </w:rPr>
              <w:t>4,8</w:t>
            </w:r>
          </w:p>
        </w:tc>
      </w:tr>
      <w:tr w:rsidR="00F43159" w:rsidTr="003C4313">
        <w:tc>
          <w:tcPr>
            <w:tcW w:w="4537" w:type="dxa"/>
            <w:vMerge/>
            <w:vAlign w:val="center"/>
          </w:tcPr>
          <w:p w:rsidR="00F43159" w:rsidRPr="00515D8E" w:rsidRDefault="00F43159" w:rsidP="00F43159">
            <w:pPr>
              <w:autoSpaceDE w:val="0"/>
              <w:autoSpaceDN w:val="0"/>
              <w:adjustRightInd w:val="0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Align w:val="center"/>
          </w:tcPr>
          <w:p w:rsidR="00F43159" w:rsidRPr="00515D8E" w:rsidRDefault="00F43159" w:rsidP="00ED2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5D8E">
              <w:rPr>
                <w:rFonts w:ascii="Times New Roman" w:hAnsi="Times New Roman" w:cs="Times New Roman"/>
                <w:sz w:val="24"/>
                <w:szCs w:val="24"/>
              </w:rPr>
              <w:t>Физические лица, за исключением льготных категорий</w:t>
            </w:r>
          </w:p>
        </w:tc>
        <w:tc>
          <w:tcPr>
            <w:tcW w:w="1204" w:type="dxa"/>
            <w:vAlign w:val="center"/>
          </w:tcPr>
          <w:p w:rsidR="00F43159" w:rsidRPr="00515D8E" w:rsidRDefault="00515D8E" w:rsidP="00515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5D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43159" w:rsidTr="003C4313">
        <w:tc>
          <w:tcPr>
            <w:tcW w:w="4537" w:type="dxa"/>
            <w:vAlign w:val="center"/>
          </w:tcPr>
          <w:p w:rsidR="00F43159" w:rsidRPr="00515D8E" w:rsidRDefault="00F43159" w:rsidP="00F43159">
            <w:pPr>
              <w:autoSpaceDE w:val="0"/>
              <w:autoSpaceDN w:val="0"/>
              <w:adjustRightInd w:val="0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515D8E">
              <w:rPr>
                <w:rFonts w:ascii="Times New Roman" w:hAnsi="Times New Roman" w:cs="Times New Roman"/>
                <w:sz w:val="24"/>
                <w:szCs w:val="24"/>
              </w:rPr>
              <w:t>Корректирующие коэффициенты, учитывающие режим пребывания детей в дошкольной образовательной организации</w:t>
            </w:r>
          </w:p>
        </w:tc>
        <w:tc>
          <w:tcPr>
            <w:tcW w:w="4536" w:type="dxa"/>
            <w:vAlign w:val="center"/>
          </w:tcPr>
          <w:p w:rsidR="00F43159" w:rsidRPr="00515D8E" w:rsidRDefault="00F43159" w:rsidP="00ED2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5D8E">
              <w:rPr>
                <w:rFonts w:ascii="Times New Roman" w:hAnsi="Times New Roman" w:cs="Times New Roman"/>
                <w:sz w:val="24"/>
                <w:szCs w:val="24"/>
              </w:rPr>
              <w:t>Группа полного дня</w:t>
            </w:r>
          </w:p>
        </w:tc>
        <w:tc>
          <w:tcPr>
            <w:tcW w:w="1204" w:type="dxa"/>
            <w:vAlign w:val="center"/>
          </w:tcPr>
          <w:p w:rsidR="00F43159" w:rsidRPr="00515D8E" w:rsidRDefault="00F43159" w:rsidP="00515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5D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43159" w:rsidTr="00C424EF">
        <w:trPr>
          <w:trHeight w:val="546"/>
        </w:trPr>
        <w:tc>
          <w:tcPr>
            <w:tcW w:w="4537" w:type="dxa"/>
            <w:vMerge w:val="restart"/>
            <w:vAlign w:val="center"/>
          </w:tcPr>
          <w:p w:rsidR="00F43159" w:rsidRPr="00515D8E" w:rsidRDefault="00F43159" w:rsidP="006766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5D8E">
              <w:rPr>
                <w:rFonts w:ascii="Times New Roman" w:hAnsi="Times New Roman" w:cs="Times New Roman"/>
                <w:sz w:val="24"/>
                <w:szCs w:val="24"/>
              </w:rPr>
              <w:t xml:space="preserve">Корректирующие коэффициенты, отражающие особенности реализации образовательной программы в зависимости от возраста получателей </w:t>
            </w:r>
            <w:r w:rsidR="006766FD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515D8E">
              <w:rPr>
                <w:rFonts w:ascii="Times New Roman" w:hAnsi="Times New Roman" w:cs="Times New Roman"/>
                <w:sz w:val="24"/>
                <w:szCs w:val="24"/>
              </w:rPr>
              <w:t xml:space="preserve"> услуги</w:t>
            </w:r>
          </w:p>
        </w:tc>
        <w:tc>
          <w:tcPr>
            <w:tcW w:w="4536" w:type="dxa"/>
            <w:vAlign w:val="center"/>
          </w:tcPr>
          <w:p w:rsidR="00F43159" w:rsidRPr="00515D8E" w:rsidRDefault="00F43159" w:rsidP="00ED2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5D8E">
              <w:rPr>
                <w:rFonts w:ascii="Times New Roman" w:hAnsi="Times New Roman" w:cs="Times New Roman"/>
                <w:sz w:val="24"/>
                <w:szCs w:val="24"/>
              </w:rPr>
              <w:t>От 1 года до 3 лет</w:t>
            </w:r>
          </w:p>
        </w:tc>
        <w:tc>
          <w:tcPr>
            <w:tcW w:w="1204" w:type="dxa"/>
            <w:vAlign w:val="center"/>
          </w:tcPr>
          <w:p w:rsidR="00F43159" w:rsidRPr="00515D8E" w:rsidRDefault="00515D8E" w:rsidP="00515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5D8E">
              <w:rPr>
                <w:rFonts w:ascii="Times New Roman" w:hAnsi="Times New Roman" w:cs="Times New Roman"/>
                <w:sz w:val="24"/>
                <w:szCs w:val="24"/>
              </w:rPr>
              <w:t>1,3</w:t>
            </w:r>
          </w:p>
        </w:tc>
      </w:tr>
      <w:tr w:rsidR="00F43159" w:rsidTr="003C4313">
        <w:tc>
          <w:tcPr>
            <w:tcW w:w="4537" w:type="dxa"/>
            <w:vMerge/>
          </w:tcPr>
          <w:p w:rsidR="00F43159" w:rsidRDefault="00F43159" w:rsidP="00F4315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Align w:val="center"/>
          </w:tcPr>
          <w:p w:rsidR="00F43159" w:rsidRPr="00515D8E" w:rsidRDefault="00F43159" w:rsidP="00ED2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5D8E">
              <w:rPr>
                <w:rFonts w:ascii="Times New Roman" w:hAnsi="Times New Roman" w:cs="Times New Roman"/>
                <w:sz w:val="24"/>
                <w:szCs w:val="24"/>
              </w:rPr>
              <w:t>От 3 до 8 лет</w:t>
            </w:r>
          </w:p>
        </w:tc>
        <w:tc>
          <w:tcPr>
            <w:tcW w:w="1204" w:type="dxa"/>
            <w:vAlign w:val="center"/>
          </w:tcPr>
          <w:p w:rsidR="00F43159" w:rsidRPr="00515D8E" w:rsidRDefault="00515D8E" w:rsidP="00515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5D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249FB" w:rsidTr="003C4313">
        <w:tc>
          <w:tcPr>
            <w:tcW w:w="4537" w:type="dxa"/>
          </w:tcPr>
          <w:p w:rsidR="006249FB" w:rsidRDefault="006249FB" w:rsidP="00F4315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5D8E">
              <w:rPr>
                <w:rFonts w:ascii="Times New Roman" w:hAnsi="Times New Roman" w:cs="Times New Roman"/>
                <w:sz w:val="24"/>
                <w:szCs w:val="24"/>
              </w:rPr>
              <w:t>Корректирующие коэффициенты, отражающие содержание образовательной программы</w:t>
            </w:r>
          </w:p>
        </w:tc>
        <w:tc>
          <w:tcPr>
            <w:tcW w:w="4536" w:type="dxa"/>
            <w:vAlign w:val="center"/>
          </w:tcPr>
          <w:p w:rsidR="006249FB" w:rsidRPr="00515D8E" w:rsidRDefault="006249FB" w:rsidP="00ED2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Адаптированная образовательная программа </w:t>
            </w:r>
          </w:p>
        </w:tc>
        <w:tc>
          <w:tcPr>
            <w:tcW w:w="1204" w:type="dxa"/>
            <w:vAlign w:val="center"/>
          </w:tcPr>
          <w:p w:rsidR="006249FB" w:rsidRPr="00515D8E" w:rsidRDefault="006833E6" w:rsidP="00515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</w:tbl>
    <w:p w:rsidR="00C424EF" w:rsidRDefault="00C424EF" w:rsidP="00C424EF">
      <w:pPr>
        <w:pStyle w:val="a3"/>
        <w:ind w:left="1080"/>
        <w:rPr>
          <w:rFonts w:ascii="Times New Roman" w:hAnsi="Times New Roman" w:cs="Times New Roman"/>
          <w:sz w:val="28"/>
          <w:szCs w:val="28"/>
        </w:rPr>
      </w:pPr>
    </w:p>
    <w:p w:rsidR="003C4313" w:rsidRDefault="003C4313" w:rsidP="003C4313">
      <w:pPr>
        <w:pStyle w:val="a3"/>
        <w:numPr>
          <w:ilvl w:val="1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Дополнительное образование</w:t>
      </w:r>
      <w:r w:rsidR="00C424EF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Style w:val="a4"/>
        <w:tblW w:w="10277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4537"/>
        <w:gridCol w:w="4536"/>
        <w:gridCol w:w="1204"/>
      </w:tblGrid>
      <w:tr w:rsidR="003C4313" w:rsidRPr="00F43159" w:rsidTr="0014732D">
        <w:tc>
          <w:tcPr>
            <w:tcW w:w="4537" w:type="dxa"/>
          </w:tcPr>
          <w:p w:rsidR="003C4313" w:rsidRPr="00F43159" w:rsidRDefault="003C4313" w:rsidP="001473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3159">
              <w:rPr>
                <w:rFonts w:ascii="Times New Roman" w:hAnsi="Times New Roman" w:cs="Times New Roman"/>
                <w:sz w:val="24"/>
                <w:szCs w:val="24"/>
              </w:rPr>
              <w:t>Наименование корректирующего коэффициента</w:t>
            </w:r>
          </w:p>
        </w:tc>
        <w:tc>
          <w:tcPr>
            <w:tcW w:w="4536" w:type="dxa"/>
          </w:tcPr>
          <w:p w:rsidR="003C4313" w:rsidRPr="00F43159" w:rsidRDefault="003C4313" w:rsidP="001473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3159">
              <w:rPr>
                <w:rFonts w:ascii="Times New Roman" w:hAnsi="Times New Roman" w:cs="Times New Roman"/>
                <w:sz w:val="24"/>
                <w:szCs w:val="24"/>
              </w:rPr>
              <w:t>Особенности муниципальной услуги, к которой применяется коэффициент</w:t>
            </w:r>
          </w:p>
        </w:tc>
        <w:tc>
          <w:tcPr>
            <w:tcW w:w="1204" w:type="dxa"/>
          </w:tcPr>
          <w:p w:rsidR="003C4313" w:rsidRPr="00F43159" w:rsidRDefault="003C4313" w:rsidP="001473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3159">
              <w:rPr>
                <w:rFonts w:ascii="Times New Roman" w:hAnsi="Times New Roman" w:cs="Times New Roman"/>
                <w:sz w:val="24"/>
                <w:szCs w:val="24"/>
              </w:rPr>
              <w:t>Значение коэффициента</w:t>
            </w:r>
          </w:p>
        </w:tc>
      </w:tr>
      <w:tr w:rsidR="003C4313" w:rsidRPr="00F43159" w:rsidTr="0014732D">
        <w:tc>
          <w:tcPr>
            <w:tcW w:w="4537" w:type="dxa"/>
          </w:tcPr>
          <w:p w:rsidR="003C4313" w:rsidRPr="00F43159" w:rsidRDefault="003C4313" w:rsidP="001473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5D8E">
              <w:rPr>
                <w:rFonts w:ascii="Times New Roman" w:hAnsi="Times New Roman" w:cs="Times New Roman"/>
                <w:sz w:val="24"/>
                <w:szCs w:val="24"/>
              </w:rPr>
              <w:t>Корректирующие коэффициенты, отражающие формы обучения</w:t>
            </w:r>
          </w:p>
        </w:tc>
        <w:tc>
          <w:tcPr>
            <w:tcW w:w="4536" w:type="dxa"/>
          </w:tcPr>
          <w:p w:rsidR="003C4313" w:rsidRPr="00F43159" w:rsidRDefault="003C4313" w:rsidP="001473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Очная</w:t>
            </w:r>
          </w:p>
        </w:tc>
        <w:tc>
          <w:tcPr>
            <w:tcW w:w="1204" w:type="dxa"/>
          </w:tcPr>
          <w:p w:rsidR="003C4313" w:rsidRPr="00F43159" w:rsidRDefault="003C4313" w:rsidP="001473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3C4313" w:rsidRPr="003C4313" w:rsidRDefault="003C4313" w:rsidP="003C4313">
      <w:pPr>
        <w:pStyle w:val="a3"/>
        <w:ind w:left="1080"/>
        <w:rPr>
          <w:rFonts w:ascii="Times New Roman" w:hAnsi="Times New Roman" w:cs="Times New Roman"/>
          <w:sz w:val="28"/>
          <w:szCs w:val="28"/>
        </w:rPr>
      </w:pPr>
    </w:p>
    <w:p w:rsidR="00515D8E" w:rsidRDefault="00515D8E" w:rsidP="003C4313">
      <w:pPr>
        <w:pStyle w:val="a3"/>
        <w:numPr>
          <w:ilvl w:val="0"/>
          <w:numId w:val="2"/>
        </w:num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Корректирующие коэффициенты, отражающие иные специфические особенности оказания муниципальных услуг</w:t>
      </w:r>
    </w:p>
    <w:tbl>
      <w:tblPr>
        <w:tblStyle w:val="a4"/>
        <w:tblW w:w="10277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3544"/>
        <w:gridCol w:w="5529"/>
        <w:gridCol w:w="1204"/>
      </w:tblGrid>
      <w:tr w:rsidR="00873A32" w:rsidRPr="00F43159" w:rsidTr="00C424EF">
        <w:tc>
          <w:tcPr>
            <w:tcW w:w="3544" w:type="dxa"/>
          </w:tcPr>
          <w:p w:rsidR="00873A32" w:rsidRPr="00F43159" w:rsidRDefault="00873A32" w:rsidP="00D65B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3159">
              <w:rPr>
                <w:rFonts w:ascii="Times New Roman" w:hAnsi="Times New Roman" w:cs="Times New Roman"/>
                <w:sz w:val="24"/>
                <w:szCs w:val="24"/>
              </w:rPr>
              <w:t>Наименование корректирующего коэффициента</w:t>
            </w:r>
          </w:p>
        </w:tc>
        <w:tc>
          <w:tcPr>
            <w:tcW w:w="5529" w:type="dxa"/>
          </w:tcPr>
          <w:p w:rsidR="00873A32" w:rsidRPr="00F43159" w:rsidRDefault="00873A32" w:rsidP="00D65B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учреждения</w:t>
            </w:r>
          </w:p>
        </w:tc>
        <w:tc>
          <w:tcPr>
            <w:tcW w:w="1204" w:type="dxa"/>
          </w:tcPr>
          <w:p w:rsidR="00873A32" w:rsidRPr="00F43159" w:rsidRDefault="00873A32" w:rsidP="00D65B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3159">
              <w:rPr>
                <w:rFonts w:ascii="Times New Roman" w:hAnsi="Times New Roman" w:cs="Times New Roman"/>
                <w:sz w:val="24"/>
                <w:szCs w:val="24"/>
              </w:rPr>
              <w:t>Значение коэффициента</w:t>
            </w:r>
          </w:p>
        </w:tc>
      </w:tr>
      <w:tr w:rsidR="002A2DB3" w:rsidRPr="00F43159" w:rsidTr="002A2DB3">
        <w:tc>
          <w:tcPr>
            <w:tcW w:w="3544" w:type="dxa"/>
            <w:vMerge w:val="restart"/>
            <w:vAlign w:val="center"/>
          </w:tcPr>
          <w:p w:rsidR="002A2DB3" w:rsidRPr="00F43159" w:rsidRDefault="002A2DB3" w:rsidP="00D65B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Корректирующие коэффициенты, учитывающие наполняемость организации относительно проектной мощности*</w:t>
            </w:r>
            <w:r w:rsidR="0099525B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5529" w:type="dxa"/>
          </w:tcPr>
          <w:p w:rsidR="002A2DB3" w:rsidRPr="00F979B4" w:rsidRDefault="002A2DB3" w:rsidP="00F979B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79B4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общеобразовательное учреждение средняя общеобразовательная школа № 1 им. </w:t>
            </w:r>
            <w:proofErr w:type="spellStart"/>
            <w:r w:rsidRPr="00F979B4">
              <w:rPr>
                <w:rFonts w:ascii="Times New Roman" w:hAnsi="Times New Roman" w:cs="Times New Roman"/>
                <w:sz w:val="24"/>
                <w:szCs w:val="24"/>
              </w:rPr>
              <w:t>К.С.Заслонова</w:t>
            </w:r>
            <w:proofErr w:type="spellEnd"/>
            <w:r w:rsidRPr="00F979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979B4">
              <w:rPr>
                <w:rFonts w:ascii="Times New Roman" w:hAnsi="Times New Roman" w:cs="Times New Roman"/>
                <w:sz w:val="24"/>
                <w:szCs w:val="24"/>
              </w:rPr>
              <w:t>г.Невеля</w:t>
            </w:r>
            <w:proofErr w:type="spellEnd"/>
            <w:r w:rsidRPr="00F979B4">
              <w:rPr>
                <w:rFonts w:ascii="Times New Roman" w:hAnsi="Times New Roman" w:cs="Times New Roman"/>
                <w:sz w:val="24"/>
                <w:szCs w:val="24"/>
              </w:rPr>
              <w:t xml:space="preserve"> Псковской области</w:t>
            </w:r>
          </w:p>
        </w:tc>
        <w:tc>
          <w:tcPr>
            <w:tcW w:w="1204" w:type="dxa"/>
            <w:vAlign w:val="center"/>
          </w:tcPr>
          <w:p w:rsidR="002A2DB3" w:rsidRPr="00F43159" w:rsidRDefault="002A2DB3" w:rsidP="002A2D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A2DB3" w:rsidRPr="00F43159" w:rsidTr="002A2DB3">
        <w:tc>
          <w:tcPr>
            <w:tcW w:w="3544" w:type="dxa"/>
            <w:vMerge/>
          </w:tcPr>
          <w:p w:rsidR="002A2DB3" w:rsidRDefault="002A2DB3" w:rsidP="00D65B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2A2DB3" w:rsidRPr="00F979B4" w:rsidRDefault="002A2DB3" w:rsidP="00F979B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79B4">
              <w:rPr>
                <w:rFonts w:ascii="Times New Roman" w:hAnsi="Times New Roman" w:cs="Times New Roman"/>
                <w:sz w:val="24"/>
                <w:szCs w:val="24"/>
              </w:rPr>
              <w:t>Муниципальное общеобразовательное учреждение средняя общеобразовательная школа № 2 имени Н.И. Ковалёва города Невеля Псковской области</w:t>
            </w:r>
          </w:p>
        </w:tc>
        <w:tc>
          <w:tcPr>
            <w:tcW w:w="1204" w:type="dxa"/>
            <w:vAlign w:val="center"/>
          </w:tcPr>
          <w:p w:rsidR="002A2DB3" w:rsidRPr="00F43159" w:rsidRDefault="002A2DB3" w:rsidP="002A2D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A2DB3" w:rsidRPr="00F43159" w:rsidTr="002A2DB3">
        <w:trPr>
          <w:trHeight w:val="85"/>
        </w:trPr>
        <w:tc>
          <w:tcPr>
            <w:tcW w:w="3544" w:type="dxa"/>
            <w:vMerge/>
          </w:tcPr>
          <w:p w:rsidR="002A2DB3" w:rsidRDefault="002A2DB3" w:rsidP="00D65B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2A2DB3" w:rsidRPr="00F979B4" w:rsidRDefault="002A2DB3" w:rsidP="00F979B4">
            <w:pPr>
              <w:tabs>
                <w:tab w:val="right" w:leader="dot" w:pos="6520"/>
              </w:tabs>
              <w:autoSpaceDE w:val="0"/>
              <w:autoSpaceDN w:val="0"/>
              <w:adjustRightInd w:val="0"/>
              <w:spacing w:line="25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79B4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общеобразовательное учреждение «Средняя общеобразовательная школа № 5 имени Героя Советского Союза Вячеслава Васильевича Смирнова» города Невеля Псковской области</w:t>
            </w:r>
          </w:p>
        </w:tc>
        <w:tc>
          <w:tcPr>
            <w:tcW w:w="1204" w:type="dxa"/>
            <w:vAlign w:val="center"/>
          </w:tcPr>
          <w:p w:rsidR="002A2DB3" w:rsidRPr="00F43159" w:rsidRDefault="002A2DB3" w:rsidP="002A2D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A2DB3" w:rsidRPr="00F43159" w:rsidTr="002A2DB3">
        <w:tc>
          <w:tcPr>
            <w:tcW w:w="3544" w:type="dxa"/>
            <w:vMerge/>
          </w:tcPr>
          <w:p w:rsidR="002A2DB3" w:rsidRDefault="002A2DB3" w:rsidP="00D65B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2A2DB3" w:rsidRPr="00F979B4" w:rsidRDefault="002A2DB3" w:rsidP="00F979B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79B4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общеобразовательное учреждение «Гимназия </w:t>
            </w:r>
            <w:proofErr w:type="spellStart"/>
            <w:r w:rsidRPr="00F979B4">
              <w:rPr>
                <w:rFonts w:ascii="Times New Roman" w:hAnsi="Times New Roman" w:cs="Times New Roman"/>
                <w:sz w:val="24"/>
                <w:szCs w:val="24"/>
              </w:rPr>
              <w:t>г.Невеля</w:t>
            </w:r>
            <w:proofErr w:type="spellEnd"/>
            <w:r w:rsidRPr="00F979B4">
              <w:rPr>
                <w:rFonts w:ascii="Times New Roman" w:hAnsi="Times New Roman" w:cs="Times New Roman"/>
                <w:sz w:val="24"/>
                <w:szCs w:val="24"/>
              </w:rPr>
              <w:t xml:space="preserve"> Псковской области»</w:t>
            </w:r>
          </w:p>
        </w:tc>
        <w:tc>
          <w:tcPr>
            <w:tcW w:w="1204" w:type="dxa"/>
            <w:vAlign w:val="center"/>
          </w:tcPr>
          <w:p w:rsidR="002A2DB3" w:rsidRPr="00F43159" w:rsidRDefault="002A2DB3" w:rsidP="002A2D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="00286E5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A2DB3" w:rsidRPr="00F43159" w:rsidTr="002A2DB3">
        <w:tc>
          <w:tcPr>
            <w:tcW w:w="3544" w:type="dxa"/>
            <w:vMerge/>
          </w:tcPr>
          <w:p w:rsidR="002A2DB3" w:rsidRDefault="002A2DB3" w:rsidP="00D65B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2A2DB3" w:rsidRPr="00F979B4" w:rsidRDefault="002A2DB3" w:rsidP="00F979B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79B4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общеобразовательное учреждение </w:t>
            </w:r>
            <w:proofErr w:type="spellStart"/>
            <w:r w:rsidRPr="00F979B4">
              <w:rPr>
                <w:rFonts w:ascii="Times New Roman" w:hAnsi="Times New Roman" w:cs="Times New Roman"/>
                <w:sz w:val="24"/>
                <w:szCs w:val="24"/>
              </w:rPr>
              <w:t>Опухликовская</w:t>
            </w:r>
            <w:proofErr w:type="spellEnd"/>
            <w:r w:rsidRPr="00F979B4">
              <w:rPr>
                <w:rFonts w:ascii="Times New Roman" w:hAnsi="Times New Roman" w:cs="Times New Roman"/>
                <w:sz w:val="24"/>
                <w:szCs w:val="24"/>
              </w:rPr>
              <w:t xml:space="preserve"> средняя общеобразовательная школа Невельского района Псковской области</w:t>
            </w:r>
          </w:p>
        </w:tc>
        <w:tc>
          <w:tcPr>
            <w:tcW w:w="1204" w:type="dxa"/>
            <w:vAlign w:val="center"/>
          </w:tcPr>
          <w:p w:rsidR="002A2DB3" w:rsidRPr="00F43159" w:rsidRDefault="00960BA0" w:rsidP="00D804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2,7</w:t>
            </w:r>
          </w:p>
        </w:tc>
      </w:tr>
      <w:tr w:rsidR="002A2DB3" w:rsidRPr="00F43159" w:rsidTr="002A2DB3">
        <w:tc>
          <w:tcPr>
            <w:tcW w:w="3544" w:type="dxa"/>
            <w:vMerge/>
          </w:tcPr>
          <w:p w:rsidR="002A2DB3" w:rsidRDefault="002A2DB3" w:rsidP="00D65B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2A2DB3" w:rsidRPr="00F979B4" w:rsidRDefault="002A2DB3" w:rsidP="00F979B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79B4">
              <w:rPr>
                <w:rFonts w:ascii="Times New Roman" w:hAnsi="Times New Roman" w:cs="Times New Roman"/>
                <w:sz w:val="24"/>
                <w:szCs w:val="24"/>
              </w:rPr>
              <w:t>Муниципальное общеобразовательное учреждение «</w:t>
            </w:r>
            <w:proofErr w:type="spellStart"/>
            <w:r w:rsidRPr="00F979B4">
              <w:rPr>
                <w:rFonts w:ascii="Times New Roman" w:hAnsi="Times New Roman" w:cs="Times New Roman"/>
                <w:sz w:val="24"/>
                <w:szCs w:val="24"/>
              </w:rPr>
              <w:t>Усть</w:t>
            </w:r>
            <w:proofErr w:type="spellEnd"/>
            <w:r w:rsidRPr="00F979B4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proofErr w:type="spellStart"/>
            <w:r w:rsidRPr="00F979B4">
              <w:rPr>
                <w:rFonts w:ascii="Times New Roman" w:hAnsi="Times New Roman" w:cs="Times New Roman"/>
                <w:sz w:val="24"/>
                <w:szCs w:val="24"/>
              </w:rPr>
              <w:t>Долысская</w:t>
            </w:r>
            <w:proofErr w:type="spellEnd"/>
            <w:r w:rsidRPr="00F979B4">
              <w:rPr>
                <w:rFonts w:ascii="Times New Roman" w:hAnsi="Times New Roman" w:cs="Times New Roman"/>
                <w:sz w:val="24"/>
                <w:szCs w:val="24"/>
              </w:rPr>
              <w:t xml:space="preserve"> средняя общеобразовательная школа» Невельского района Псковской области</w:t>
            </w:r>
          </w:p>
        </w:tc>
        <w:tc>
          <w:tcPr>
            <w:tcW w:w="1204" w:type="dxa"/>
            <w:vAlign w:val="center"/>
          </w:tcPr>
          <w:p w:rsidR="002A2DB3" w:rsidRPr="00F43159" w:rsidRDefault="00960BA0" w:rsidP="002A2D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2,4</w:t>
            </w:r>
          </w:p>
        </w:tc>
      </w:tr>
      <w:tr w:rsidR="002A2DB3" w:rsidRPr="00F43159" w:rsidTr="002A2DB3">
        <w:tc>
          <w:tcPr>
            <w:tcW w:w="3544" w:type="dxa"/>
            <w:vMerge/>
          </w:tcPr>
          <w:p w:rsidR="002A2DB3" w:rsidRDefault="002A2DB3" w:rsidP="00D65B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2A2DB3" w:rsidRPr="00F979B4" w:rsidRDefault="002A2DB3" w:rsidP="00F979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79B4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дошкольное образовательное учреждение «Центр развития ребёнка - детский сад № 11 «Буратино» </w:t>
            </w:r>
            <w:proofErr w:type="spellStart"/>
            <w:r w:rsidRPr="00F979B4">
              <w:rPr>
                <w:rFonts w:ascii="Times New Roman" w:hAnsi="Times New Roman" w:cs="Times New Roman"/>
                <w:sz w:val="24"/>
                <w:szCs w:val="24"/>
              </w:rPr>
              <w:t>г.Невеля</w:t>
            </w:r>
            <w:proofErr w:type="spellEnd"/>
            <w:r w:rsidRPr="00F979B4">
              <w:rPr>
                <w:rFonts w:ascii="Times New Roman" w:hAnsi="Times New Roman" w:cs="Times New Roman"/>
                <w:sz w:val="24"/>
                <w:szCs w:val="24"/>
              </w:rPr>
              <w:t xml:space="preserve"> Псковской</w:t>
            </w:r>
          </w:p>
        </w:tc>
        <w:tc>
          <w:tcPr>
            <w:tcW w:w="1204" w:type="dxa"/>
            <w:vAlign w:val="center"/>
          </w:tcPr>
          <w:p w:rsidR="002A2DB3" w:rsidRPr="00F43159" w:rsidRDefault="002A2DB3" w:rsidP="002A2D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A2DB3" w:rsidRPr="00F43159" w:rsidTr="002A2DB3">
        <w:tc>
          <w:tcPr>
            <w:tcW w:w="3544" w:type="dxa"/>
            <w:vMerge/>
          </w:tcPr>
          <w:p w:rsidR="002A2DB3" w:rsidRDefault="002A2DB3" w:rsidP="00D65B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2A2DB3" w:rsidRPr="002A2DB3" w:rsidRDefault="002A2DB3" w:rsidP="002A2DB3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2A2DB3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Муниципальное бюджетное учреждение дополнительного образования «</w:t>
            </w:r>
            <w:proofErr w:type="spellStart"/>
            <w:r w:rsidRPr="002A2DB3">
              <w:rPr>
                <w:rFonts w:ascii="Times New Roman" w:hAnsi="Times New Roman" w:cs="Times New Roman"/>
                <w:sz w:val="24"/>
                <w:szCs w:val="24"/>
              </w:rPr>
              <w:t>Детско</w:t>
            </w:r>
            <w:proofErr w:type="spellEnd"/>
            <w:r w:rsidRPr="002A2DB3">
              <w:rPr>
                <w:rFonts w:ascii="Times New Roman" w:hAnsi="Times New Roman" w:cs="Times New Roman"/>
                <w:sz w:val="24"/>
                <w:szCs w:val="24"/>
              </w:rPr>
              <w:t xml:space="preserve"> – юношеская спортивная школа» </w:t>
            </w:r>
            <w:proofErr w:type="spellStart"/>
            <w:r w:rsidRPr="002A2DB3">
              <w:rPr>
                <w:rFonts w:ascii="Times New Roman" w:hAnsi="Times New Roman" w:cs="Times New Roman"/>
                <w:sz w:val="24"/>
                <w:szCs w:val="24"/>
              </w:rPr>
              <w:t>г.Невеля</w:t>
            </w:r>
            <w:proofErr w:type="spellEnd"/>
            <w:r w:rsidRPr="002A2DB3">
              <w:rPr>
                <w:rFonts w:ascii="Times New Roman" w:hAnsi="Times New Roman" w:cs="Times New Roman"/>
                <w:sz w:val="24"/>
                <w:szCs w:val="24"/>
              </w:rPr>
              <w:t xml:space="preserve"> Псковской области </w:t>
            </w:r>
          </w:p>
        </w:tc>
        <w:tc>
          <w:tcPr>
            <w:tcW w:w="1204" w:type="dxa"/>
            <w:vAlign w:val="center"/>
          </w:tcPr>
          <w:p w:rsidR="002A2DB3" w:rsidRDefault="002A2DB3" w:rsidP="002A2D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A2DB3" w:rsidRPr="00F43159" w:rsidTr="002A2DB3">
        <w:tc>
          <w:tcPr>
            <w:tcW w:w="3544" w:type="dxa"/>
            <w:vMerge/>
          </w:tcPr>
          <w:p w:rsidR="002A2DB3" w:rsidRDefault="002A2DB3" w:rsidP="00D65B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2A2DB3" w:rsidRPr="002A2DB3" w:rsidRDefault="002A2DB3" w:rsidP="002A5533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2A2DB3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учреждение дополнительного образования  «Детская школа искусств» </w:t>
            </w:r>
            <w:proofErr w:type="spellStart"/>
            <w:r w:rsidRPr="002A2DB3">
              <w:rPr>
                <w:rFonts w:ascii="Times New Roman" w:hAnsi="Times New Roman" w:cs="Times New Roman"/>
                <w:sz w:val="24"/>
                <w:szCs w:val="24"/>
              </w:rPr>
              <w:t>г.Невеля</w:t>
            </w:r>
            <w:proofErr w:type="spellEnd"/>
          </w:p>
        </w:tc>
        <w:tc>
          <w:tcPr>
            <w:tcW w:w="1204" w:type="dxa"/>
            <w:vAlign w:val="center"/>
          </w:tcPr>
          <w:p w:rsidR="002A2DB3" w:rsidRDefault="002A2DB3" w:rsidP="002A2D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6833E6" w:rsidRDefault="006833E6" w:rsidP="006833E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80474" w:rsidRDefault="00D80474" w:rsidP="00D804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* Коэффициент, отражающий форму </w:t>
      </w:r>
      <w:r w:rsidR="0099525B">
        <w:rPr>
          <w:rFonts w:ascii="Times New Roman" w:hAnsi="Times New Roman" w:cs="Times New Roman"/>
          <w:sz w:val="24"/>
          <w:szCs w:val="24"/>
        </w:rPr>
        <w:t>обучения</w:t>
      </w:r>
      <w:r>
        <w:rPr>
          <w:rFonts w:ascii="Times New Roman" w:hAnsi="Times New Roman" w:cs="Times New Roman"/>
          <w:sz w:val="24"/>
          <w:szCs w:val="24"/>
        </w:rPr>
        <w:t>, не применяется одновременно с корректирующим коэффициент</w:t>
      </w:r>
      <w:r w:rsidR="0099525B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м</w:t>
      </w:r>
      <w:r w:rsidR="0099525B">
        <w:rPr>
          <w:rFonts w:ascii="Times New Roman" w:hAnsi="Times New Roman" w:cs="Times New Roman"/>
          <w:sz w:val="24"/>
          <w:szCs w:val="24"/>
        </w:rPr>
        <w:t>,</w:t>
      </w:r>
      <w:r w:rsidR="0099525B" w:rsidRPr="0099525B">
        <w:rPr>
          <w:rFonts w:ascii="Times New Roman" w:hAnsi="Times New Roman" w:cs="Times New Roman"/>
          <w:sz w:val="24"/>
          <w:szCs w:val="24"/>
        </w:rPr>
        <w:t xml:space="preserve"> </w:t>
      </w:r>
      <w:r w:rsidR="0099525B">
        <w:rPr>
          <w:rFonts w:ascii="Times New Roman" w:hAnsi="Times New Roman" w:cs="Times New Roman"/>
          <w:sz w:val="24"/>
          <w:szCs w:val="24"/>
        </w:rPr>
        <w:t>отражающим</w:t>
      </w:r>
      <w:r w:rsidR="0099525B" w:rsidRPr="00515D8E">
        <w:rPr>
          <w:rFonts w:ascii="Times New Roman" w:hAnsi="Times New Roman" w:cs="Times New Roman"/>
          <w:sz w:val="24"/>
          <w:szCs w:val="24"/>
        </w:rPr>
        <w:t xml:space="preserve"> особенности реализации образовательной программы в зависимости от места обучения</w:t>
      </w:r>
      <w:r w:rsidR="0099525B">
        <w:rPr>
          <w:rFonts w:ascii="Times New Roman" w:hAnsi="Times New Roman" w:cs="Times New Roman"/>
          <w:sz w:val="24"/>
          <w:szCs w:val="24"/>
        </w:rPr>
        <w:t>:</w:t>
      </w:r>
    </w:p>
    <w:p w:rsidR="00D80474" w:rsidRDefault="00D80474" w:rsidP="006833E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73A32" w:rsidRPr="006833E6" w:rsidRDefault="0099525B" w:rsidP="006833E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</w:t>
      </w:r>
      <w:r w:rsidR="00F979B4" w:rsidRPr="006833E6">
        <w:rPr>
          <w:rFonts w:ascii="Times New Roman" w:hAnsi="Times New Roman" w:cs="Times New Roman"/>
          <w:sz w:val="24"/>
          <w:szCs w:val="24"/>
        </w:rPr>
        <w:t xml:space="preserve">*применяется одновременно с корректирующими коэффициентами, </w:t>
      </w:r>
      <w:proofErr w:type="gramStart"/>
      <w:r w:rsidR="00F979B4" w:rsidRPr="006833E6">
        <w:rPr>
          <w:rFonts w:ascii="Times New Roman" w:hAnsi="Times New Roman" w:cs="Times New Roman"/>
          <w:sz w:val="24"/>
          <w:szCs w:val="24"/>
        </w:rPr>
        <w:t>отражающими  содержание</w:t>
      </w:r>
      <w:proofErr w:type="gramEnd"/>
      <w:r w:rsidR="00F979B4" w:rsidRPr="006833E6">
        <w:rPr>
          <w:rFonts w:ascii="Times New Roman" w:hAnsi="Times New Roman" w:cs="Times New Roman"/>
          <w:sz w:val="24"/>
          <w:szCs w:val="24"/>
        </w:rPr>
        <w:t xml:space="preserve"> муниципальных услуг и (и</w:t>
      </w:r>
      <w:r w:rsidR="006833E6">
        <w:rPr>
          <w:rFonts w:ascii="Times New Roman" w:hAnsi="Times New Roman" w:cs="Times New Roman"/>
          <w:sz w:val="24"/>
          <w:szCs w:val="24"/>
        </w:rPr>
        <w:t>ли) условия (формы) их оказания.</w:t>
      </w:r>
    </w:p>
    <w:sectPr w:rsidR="00873A32" w:rsidRPr="006833E6" w:rsidSect="006833E6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100EDD"/>
    <w:multiLevelType w:val="multilevel"/>
    <w:tmpl w:val="9212407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 w15:restartNumberingAfterBreak="0">
    <w:nsid w:val="3A1746C9"/>
    <w:multiLevelType w:val="multilevel"/>
    <w:tmpl w:val="9212407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 w15:restartNumberingAfterBreak="0">
    <w:nsid w:val="4A7E7940"/>
    <w:multiLevelType w:val="multilevel"/>
    <w:tmpl w:val="A1F6DD8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595F50D6"/>
    <w:multiLevelType w:val="hybridMultilevel"/>
    <w:tmpl w:val="862E0D3C"/>
    <w:lvl w:ilvl="0" w:tplc="7080589A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D239E"/>
    <w:rsid w:val="00025267"/>
    <w:rsid w:val="00065E97"/>
    <w:rsid w:val="00086BD7"/>
    <w:rsid w:val="000A1C32"/>
    <w:rsid w:val="000C247A"/>
    <w:rsid w:val="0018385C"/>
    <w:rsid w:val="00252FBB"/>
    <w:rsid w:val="00286E59"/>
    <w:rsid w:val="002A2DB3"/>
    <w:rsid w:val="002B0B3C"/>
    <w:rsid w:val="002E245D"/>
    <w:rsid w:val="00340314"/>
    <w:rsid w:val="003A5474"/>
    <w:rsid w:val="003C4313"/>
    <w:rsid w:val="004B1635"/>
    <w:rsid w:val="004E77B6"/>
    <w:rsid w:val="005029A5"/>
    <w:rsid w:val="00515D8E"/>
    <w:rsid w:val="00582A54"/>
    <w:rsid w:val="00606C93"/>
    <w:rsid w:val="006249FB"/>
    <w:rsid w:val="00644274"/>
    <w:rsid w:val="006766FD"/>
    <w:rsid w:val="006833E6"/>
    <w:rsid w:val="006E4441"/>
    <w:rsid w:val="006F7503"/>
    <w:rsid w:val="0087057D"/>
    <w:rsid w:val="00873A32"/>
    <w:rsid w:val="00893598"/>
    <w:rsid w:val="00960BA0"/>
    <w:rsid w:val="0099525B"/>
    <w:rsid w:val="009B6532"/>
    <w:rsid w:val="00C424EF"/>
    <w:rsid w:val="00C56B91"/>
    <w:rsid w:val="00D80474"/>
    <w:rsid w:val="00E70E15"/>
    <w:rsid w:val="00ED239E"/>
    <w:rsid w:val="00EF4F02"/>
    <w:rsid w:val="00F43159"/>
    <w:rsid w:val="00F653F4"/>
    <w:rsid w:val="00F979B4"/>
    <w:rsid w:val="00FD0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9D337D"/>
  <w15:docId w15:val="{55FE5387-D702-4246-80EA-3AD8368D00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42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D239E"/>
    <w:pPr>
      <w:ind w:left="720"/>
      <w:contextualSpacing/>
    </w:pPr>
  </w:style>
  <w:style w:type="table" w:styleId="a4">
    <w:name w:val="Table Grid"/>
    <w:basedOn w:val="a1"/>
    <w:uiPriority w:val="59"/>
    <w:rsid w:val="00ED23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5">
    <w:name w:val="Знак"/>
    <w:basedOn w:val="a"/>
    <w:rsid w:val="00F979B4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6">
    <w:name w:val="Знак"/>
    <w:basedOn w:val="a"/>
    <w:rsid w:val="002A2DB3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7">
    <w:name w:val="Balloon Text"/>
    <w:basedOn w:val="a"/>
    <w:link w:val="a8"/>
    <w:uiPriority w:val="99"/>
    <w:semiHidden/>
    <w:unhideWhenUsed/>
    <w:rsid w:val="00286E5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86E5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167</TotalTime>
  <Pages>2</Pages>
  <Words>587</Words>
  <Characters>3351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User1</cp:lastModifiedBy>
  <cp:revision>28</cp:revision>
  <cp:lastPrinted>2023-11-29T06:34:00Z</cp:lastPrinted>
  <dcterms:created xsi:type="dcterms:W3CDTF">2020-01-24T13:36:00Z</dcterms:created>
  <dcterms:modified xsi:type="dcterms:W3CDTF">2024-01-17T11:05:00Z</dcterms:modified>
</cp:coreProperties>
</file>