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FF" w:rsidRDefault="002A1A3E" w:rsidP="002A1A3E">
      <w:pPr>
        <w:ind w:right="-1419"/>
        <w:jc w:val="right"/>
      </w:pPr>
      <w:r>
        <w:t xml:space="preserve">  </w:t>
      </w:r>
      <w:r w:rsidR="00D445FF">
        <w:t>Приложение № 2</w:t>
      </w:r>
    </w:p>
    <w:p w:rsidR="00D445FF" w:rsidRDefault="00D445FF" w:rsidP="002A1A3E">
      <w:pPr>
        <w:ind w:right="-1419"/>
        <w:jc w:val="right"/>
      </w:pPr>
      <w:r>
        <w:t xml:space="preserve"> к муниципальной программе</w:t>
      </w:r>
    </w:p>
    <w:p w:rsidR="00D445FF" w:rsidRDefault="00D445FF" w:rsidP="002A1A3E">
      <w:pPr>
        <w:ind w:right="-1419"/>
        <w:jc w:val="right"/>
      </w:pPr>
      <w:r>
        <w:t>«Комплексное развитие систем</w:t>
      </w:r>
    </w:p>
    <w:p w:rsidR="00D445FF" w:rsidRDefault="00D445FF" w:rsidP="002A1A3E">
      <w:pPr>
        <w:ind w:right="-1419"/>
        <w:jc w:val="right"/>
      </w:pPr>
      <w:r>
        <w:t xml:space="preserve">коммунальной инфраструктуры </w:t>
      </w:r>
    </w:p>
    <w:p w:rsidR="00D445FF" w:rsidRDefault="00D445FF" w:rsidP="002A1A3E">
      <w:pPr>
        <w:ind w:right="-1419"/>
        <w:jc w:val="right"/>
      </w:pPr>
      <w:r>
        <w:t xml:space="preserve">и благоустройства </w:t>
      </w:r>
    </w:p>
    <w:p w:rsidR="00D445FF" w:rsidRDefault="00D445FF" w:rsidP="002A1A3E">
      <w:pPr>
        <w:ind w:right="-1419"/>
        <w:jc w:val="right"/>
      </w:pPr>
      <w:r>
        <w:t xml:space="preserve">муниципального образования </w:t>
      </w:r>
    </w:p>
    <w:p w:rsidR="00D445FF" w:rsidRDefault="00D445FF" w:rsidP="002A1A3E">
      <w:pPr>
        <w:ind w:right="-1419"/>
        <w:jc w:val="right"/>
      </w:pPr>
      <w:r>
        <w:t>«Невельский р</w:t>
      </w:r>
      <w:r w:rsidR="002A1A3E">
        <w:t>а</w:t>
      </w:r>
      <w:r>
        <w:t>йон»</w:t>
      </w:r>
    </w:p>
    <w:p w:rsidR="00D445FF" w:rsidRDefault="00D445FF" w:rsidP="00D445FF">
      <w:pPr>
        <w:jc w:val="right"/>
      </w:pPr>
    </w:p>
    <w:p w:rsidR="00D445FF" w:rsidRDefault="00D445FF" w:rsidP="00D445FF">
      <w:pPr>
        <w:jc w:val="right"/>
      </w:pPr>
    </w:p>
    <w:p w:rsidR="00D445FF" w:rsidRDefault="00D445FF" w:rsidP="002A1A3E">
      <w:pPr>
        <w:jc w:val="center"/>
      </w:pPr>
      <w:r>
        <w:t>Методика расчета целевых показателей (индикаторов)</w:t>
      </w:r>
    </w:p>
    <w:p w:rsidR="00D445FF" w:rsidRDefault="00D445FF" w:rsidP="002A1A3E">
      <w:pPr>
        <w:jc w:val="center"/>
      </w:pPr>
      <w:r>
        <w:t>муниципальной программы</w:t>
      </w:r>
    </w:p>
    <w:p w:rsidR="00D445FF" w:rsidRDefault="00D445FF" w:rsidP="00D445FF">
      <w:pPr>
        <w:jc w:val="center"/>
      </w:pPr>
    </w:p>
    <w:tbl>
      <w:tblPr>
        <w:tblStyle w:val="a4"/>
        <w:tblW w:w="10347" w:type="dxa"/>
        <w:tblInd w:w="534" w:type="dxa"/>
        <w:tblLayout w:type="fixed"/>
        <w:tblLook w:val="04A0"/>
      </w:tblPr>
      <w:tblGrid>
        <w:gridCol w:w="888"/>
        <w:gridCol w:w="4853"/>
        <w:gridCol w:w="2818"/>
        <w:gridCol w:w="1788"/>
      </w:tblGrid>
      <w:tr w:rsidR="00D445FF" w:rsidTr="002A1A3E">
        <w:tc>
          <w:tcPr>
            <w:tcW w:w="888" w:type="dxa"/>
          </w:tcPr>
          <w:p w:rsidR="00D445FF" w:rsidRDefault="00D445FF" w:rsidP="00BD3A3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853" w:type="dxa"/>
          </w:tcPr>
          <w:p w:rsidR="00D445FF" w:rsidRDefault="00D445FF" w:rsidP="00BD3A39">
            <w:pPr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Методика расчета целевого показателя (индикатора)</w:t>
            </w:r>
          </w:p>
        </w:tc>
        <w:tc>
          <w:tcPr>
            <w:tcW w:w="1788" w:type="dxa"/>
          </w:tcPr>
          <w:p w:rsidR="00D445FF" w:rsidRDefault="00D445FF" w:rsidP="002A1A3E">
            <w:pPr>
              <w:ind w:right="423"/>
              <w:jc w:val="center"/>
            </w:pPr>
            <w:r>
              <w:t>Источники получения информации</w:t>
            </w:r>
          </w:p>
        </w:tc>
      </w:tr>
      <w:tr w:rsidR="00D445FF" w:rsidTr="002A1A3E">
        <w:tc>
          <w:tcPr>
            <w:tcW w:w="888" w:type="dxa"/>
          </w:tcPr>
          <w:p w:rsidR="00D445FF" w:rsidRPr="003E335A" w:rsidRDefault="00D445FF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D445FF" w:rsidRPr="003A3B84" w:rsidRDefault="00D445FF" w:rsidP="00BD3A39">
            <w:pPr>
              <w:autoSpaceDN w:val="0"/>
              <w:adjustRightInd w:val="0"/>
              <w:ind w:left="33"/>
              <w:jc w:val="both"/>
            </w:pPr>
            <w:r w:rsidRPr="003A3B84">
              <w:t xml:space="preserve">Доля газифицированных многоквартирных домов  от общего количества многоквартирных домов 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(</w:t>
            </w:r>
            <w:r w:rsidR="002A1A3E">
              <w:t>Газифицированные</w:t>
            </w:r>
            <w:r>
              <w:t xml:space="preserve"> дома (квартиры)/Общее количество домо</w:t>
            </w:r>
            <w:proofErr w:type="gramStart"/>
            <w:r>
              <w:t>в(</w:t>
            </w:r>
            <w:proofErr w:type="gramEnd"/>
            <w:r>
              <w:t>квартир))*100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АО «Газпром газораспределение Псков»</w:t>
            </w:r>
          </w:p>
        </w:tc>
      </w:tr>
      <w:tr w:rsidR="00D445FF" w:rsidTr="002A1A3E">
        <w:tc>
          <w:tcPr>
            <w:tcW w:w="888" w:type="dxa"/>
          </w:tcPr>
          <w:p w:rsidR="00D445FF" w:rsidRPr="003E335A" w:rsidRDefault="00D445FF" w:rsidP="00BD3A39">
            <w:pPr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D445FF" w:rsidRPr="003A3B84" w:rsidRDefault="00D445FF" w:rsidP="00BD3A39">
            <w:pPr>
              <w:autoSpaceDN w:val="0"/>
              <w:adjustRightInd w:val="0"/>
              <w:ind w:left="33"/>
              <w:jc w:val="both"/>
            </w:pPr>
            <w:r w:rsidRPr="003A3B84"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на территории муниципального образования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(Количество МКД с прибором учёта/общее количество МКД)*100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ООО «Служба заказчика»</w:t>
            </w:r>
          </w:p>
        </w:tc>
      </w:tr>
      <w:tr w:rsidR="00D445FF" w:rsidTr="002A1A3E">
        <w:tc>
          <w:tcPr>
            <w:tcW w:w="888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D445FF" w:rsidRPr="003A3B84" w:rsidRDefault="00D445FF" w:rsidP="00BD3A39">
            <w:pPr>
              <w:autoSpaceDN w:val="0"/>
              <w:adjustRightInd w:val="0"/>
              <w:ind w:left="33"/>
              <w:jc w:val="both"/>
            </w:pPr>
            <w:r w:rsidRPr="003A3B84">
              <w:t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на территории муниципального образования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(Количество МКД с прибором учёта/общее количество МКД)*100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ООО «Служба заказчика»</w:t>
            </w:r>
          </w:p>
        </w:tc>
      </w:tr>
      <w:tr w:rsidR="00D445FF" w:rsidTr="002A1A3E">
        <w:tc>
          <w:tcPr>
            <w:tcW w:w="888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853" w:type="dxa"/>
          </w:tcPr>
          <w:p w:rsidR="00D445FF" w:rsidRPr="00E53989" w:rsidRDefault="00D445FF" w:rsidP="00BD3A39">
            <w:pPr>
              <w:autoSpaceDN w:val="0"/>
              <w:adjustRightInd w:val="0"/>
              <w:ind w:left="33"/>
              <w:jc w:val="both"/>
            </w:pPr>
            <w:r>
              <w:t>Удельное потребление энергетических ресурсов в многоквартирных домах: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</w:p>
        </w:tc>
      </w:tr>
      <w:tr w:rsidR="00D445FF" w:rsidTr="002A1A3E">
        <w:tc>
          <w:tcPr>
            <w:tcW w:w="888" w:type="dxa"/>
          </w:tcPr>
          <w:p w:rsidR="00D445FF" w:rsidRPr="003E335A" w:rsidRDefault="00D445FF" w:rsidP="00BD3A39">
            <w:pPr>
              <w:autoSpaceDN w:val="0"/>
              <w:adjustRightInd w:val="0"/>
              <w:jc w:val="both"/>
            </w:pPr>
            <w:r>
              <w:t>4.1</w:t>
            </w:r>
          </w:p>
        </w:tc>
        <w:tc>
          <w:tcPr>
            <w:tcW w:w="4853" w:type="dxa"/>
          </w:tcPr>
          <w:p w:rsidR="00D445FF" w:rsidRPr="00E53989" w:rsidRDefault="00D445FF" w:rsidP="00BD3A39">
            <w:pPr>
              <w:autoSpaceDN w:val="0"/>
              <w:adjustRightInd w:val="0"/>
              <w:ind w:left="33"/>
            </w:pPr>
            <w:r>
              <w:t>- тепловая энергия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Общее количество Гкал/количество кв.м.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МУП «Невельские теплосети»</w:t>
            </w:r>
          </w:p>
        </w:tc>
      </w:tr>
      <w:tr w:rsidR="00D445FF" w:rsidTr="002A1A3E">
        <w:tc>
          <w:tcPr>
            <w:tcW w:w="888" w:type="dxa"/>
          </w:tcPr>
          <w:p w:rsidR="00D445FF" w:rsidRPr="005C0571" w:rsidRDefault="00D445FF" w:rsidP="00BD3A39">
            <w:pPr>
              <w:autoSpaceDN w:val="0"/>
              <w:adjustRightInd w:val="0"/>
              <w:jc w:val="both"/>
            </w:pPr>
            <w:r>
              <w:t>4.2</w:t>
            </w:r>
          </w:p>
        </w:tc>
        <w:tc>
          <w:tcPr>
            <w:tcW w:w="4853" w:type="dxa"/>
          </w:tcPr>
          <w:p w:rsidR="00D445FF" w:rsidRPr="00E53989" w:rsidRDefault="00D445FF" w:rsidP="00BD3A39">
            <w:pPr>
              <w:autoSpaceDN w:val="0"/>
              <w:adjustRightInd w:val="0"/>
              <w:ind w:left="33"/>
            </w:pPr>
            <w:r>
              <w:t>- горячая вода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Общее количество куб.м./ количество потребителей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МУП «Невельские теплосети»</w:t>
            </w:r>
          </w:p>
        </w:tc>
      </w:tr>
      <w:tr w:rsidR="00D445FF" w:rsidTr="002A1A3E">
        <w:tc>
          <w:tcPr>
            <w:tcW w:w="888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4.3</w:t>
            </w:r>
          </w:p>
        </w:tc>
        <w:tc>
          <w:tcPr>
            <w:tcW w:w="4853" w:type="dxa"/>
          </w:tcPr>
          <w:p w:rsidR="00D445FF" w:rsidRDefault="00D445FF" w:rsidP="00BD3A39">
            <w:pPr>
              <w:autoSpaceDN w:val="0"/>
              <w:adjustRightInd w:val="0"/>
              <w:ind w:left="33"/>
            </w:pPr>
            <w:r>
              <w:t xml:space="preserve">- холодная вода 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Общее количество куб.м./ количество потребителей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МУП «Невельские теплосети»</w:t>
            </w:r>
          </w:p>
        </w:tc>
      </w:tr>
      <w:tr w:rsidR="00D445FF" w:rsidTr="002A1A3E">
        <w:tc>
          <w:tcPr>
            <w:tcW w:w="888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853" w:type="dxa"/>
            <w:vAlign w:val="center"/>
          </w:tcPr>
          <w:p w:rsidR="00D445FF" w:rsidRPr="003A3B84" w:rsidRDefault="00D445FF" w:rsidP="00BD3A39">
            <w:pPr>
              <w:tabs>
                <w:tab w:val="left" w:pos="243"/>
              </w:tabs>
              <w:autoSpaceDN w:val="0"/>
              <w:adjustRightInd w:val="0"/>
              <w:contextualSpacing/>
            </w:pPr>
            <w:r w:rsidRPr="003A3B84">
              <w:t>Доля ветхого и аварийного жилищного фонда в общем объеме жилищного фонда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 xml:space="preserve">(Ветхое жильё и аварийное </w:t>
            </w:r>
            <w:proofErr w:type="spellStart"/>
            <w:r>
              <w:t>кВ.м</w:t>
            </w:r>
            <w:proofErr w:type="spellEnd"/>
            <w:r>
              <w:t>./общий объём жилищного фонда)*100</w:t>
            </w:r>
          </w:p>
        </w:tc>
        <w:tc>
          <w:tcPr>
            <w:tcW w:w="1788" w:type="dxa"/>
          </w:tcPr>
          <w:p w:rsidR="00D445FF" w:rsidRDefault="00D445FF" w:rsidP="00BD3A39">
            <w:pPr>
              <w:jc w:val="center"/>
            </w:pPr>
            <w:r>
              <w:t>Годовой отчёт 1-жилфонд</w:t>
            </w:r>
          </w:p>
        </w:tc>
      </w:tr>
      <w:tr w:rsidR="00D445FF" w:rsidTr="002A1A3E">
        <w:tc>
          <w:tcPr>
            <w:tcW w:w="888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853" w:type="dxa"/>
            <w:vAlign w:val="center"/>
          </w:tcPr>
          <w:p w:rsidR="00D445FF" w:rsidRPr="003A3B84" w:rsidRDefault="00D445FF" w:rsidP="00BD3A39">
            <w:pPr>
              <w:autoSpaceDN w:val="0"/>
              <w:adjustRightInd w:val="0"/>
            </w:pPr>
            <w:r w:rsidRPr="003A3B84">
              <w:t>Доля граждан, улучш</w:t>
            </w:r>
            <w:r>
              <w:t>ивших</w:t>
            </w:r>
            <w:r w:rsidRPr="003A3B84">
              <w:t xml:space="preserve"> жилищные условия за счет предоставления жилья по договорам социального найма, в общем количестве граждан, состоящих на учете нуждающихся в улучшении жилищных условий по договорам социального найма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(количество граждан улучшивших жилищные условия/общее количество граждан стоящие в очереди на улучшение жилищных условий)*100</w:t>
            </w:r>
          </w:p>
        </w:tc>
        <w:tc>
          <w:tcPr>
            <w:tcW w:w="1788" w:type="dxa"/>
          </w:tcPr>
          <w:p w:rsidR="00D445FF" w:rsidRPr="00C05233" w:rsidRDefault="00D445FF" w:rsidP="00BD3A39">
            <w:pPr>
              <w:jc w:val="center"/>
              <w:rPr>
                <w:highlight w:val="yellow"/>
              </w:rPr>
            </w:pPr>
            <w:r w:rsidRPr="00B335EC">
              <w:t>Очередь</w:t>
            </w:r>
          </w:p>
        </w:tc>
      </w:tr>
      <w:tr w:rsidR="00D445FF" w:rsidTr="002A1A3E">
        <w:tc>
          <w:tcPr>
            <w:tcW w:w="888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853" w:type="dxa"/>
            <w:vAlign w:val="center"/>
          </w:tcPr>
          <w:p w:rsidR="00D445FF" w:rsidRPr="003A3B84" w:rsidRDefault="00D445FF" w:rsidP="00BD3A39">
            <w:pPr>
              <w:autoSpaceDN w:val="0"/>
              <w:adjustRightInd w:val="0"/>
            </w:pPr>
            <w:r>
              <w:t xml:space="preserve">Доля </w:t>
            </w:r>
            <w:r w:rsidRPr="003A3B84">
              <w:t>детей-сирот, улучшивших жилищные условия за счет социальной поддержки в рамках федеральной программы</w:t>
            </w:r>
            <w:r>
              <w:t>, в общем количестве детей-сирот</w:t>
            </w:r>
            <w:r w:rsidRPr="003A3B84">
              <w:t xml:space="preserve"> состоящих на учете нуждающихся в улучшении жилищных условий</w:t>
            </w:r>
          </w:p>
        </w:tc>
        <w:tc>
          <w:tcPr>
            <w:tcW w:w="2818" w:type="dxa"/>
          </w:tcPr>
          <w:p w:rsidR="00D445FF" w:rsidRDefault="00D445FF" w:rsidP="00BD3A39">
            <w:pPr>
              <w:jc w:val="center"/>
            </w:pPr>
            <w:r>
              <w:t>(количество детей-сирот улучшивших жилищные условия/ количество детей сирот нуждающихся в улучшении жилищных условий)*100</w:t>
            </w:r>
          </w:p>
        </w:tc>
        <w:tc>
          <w:tcPr>
            <w:tcW w:w="1788" w:type="dxa"/>
          </w:tcPr>
          <w:p w:rsidR="00D445FF" w:rsidRPr="00C05233" w:rsidRDefault="00D445FF" w:rsidP="00BD3A39">
            <w:pPr>
              <w:jc w:val="center"/>
              <w:rPr>
                <w:highlight w:val="yellow"/>
              </w:rPr>
            </w:pPr>
            <w:r w:rsidRPr="00B335EC">
              <w:t>Список комитета социальной защиты Псковской области</w:t>
            </w:r>
            <w:r w:rsidR="0029324E">
              <w:t xml:space="preserve"> </w:t>
            </w:r>
          </w:p>
        </w:tc>
      </w:tr>
    </w:tbl>
    <w:p w:rsidR="005A01E1" w:rsidRPr="00D445FF" w:rsidRDefault="005A01E1" w:rsidP="00D445FF"/>
    <w:sectPr w:rsidR="005A01E1" w:rsidRPr="00D445FF" w:rsidSect="002A1A3E">
      <w:pgSz w:w="11906" w:h="16838" w:code="9"/>
      <w:pgMar w:top="28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26D" w:rsidRDefault="0024726D" w:rsidP="00CF3D65">
      <w:r>
        <w:separator/>
      </w:r>
    </w:p>
  </w:endnote>
  <w:endnote w:type="continuationSeparator" w:id="0">
    <w:p w:rsidR="0024726D" w:rsidRDefault="0024726D" w:rsidP="00CF3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26D" w:rsidRDefault="0024726D" w:rsidP="00CF3D65">
      <w:r>
        <w:separator/>
      </w:r>
    </w:p>
  </w:footnote>
  <w:footnote w:type="continuationSeparator" w:id="0">
    <w:p w:rsidR="0024726D" w:rsidRDefault="0024726D" w:rsidP="00CF3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5D3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36FD"/>
    <w:rsid w:val="001C40C6"/>
    <w:rsid w:val="001C60E3"/>
    <w:rsid w:val="001C75F6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4726D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324E"/>
    <w:rsid w:val="002950EC"/>
    <w:rsid w:val="00296B41"/>
    <w:rsid w:val="00297C80"/>
    <w:rsid w:val="002A1A3E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601C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3C0C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97B5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827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25D3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1D2E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4CB5"/>
    <w:rsid w:val="00CD129C"/>
    <w:rsid w:val="00CD17D6"/>
    <w:rsid w:val="00CD222B"/>
    <w:rsid w:val="00CD67E3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3D65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45FF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46E0"/>
    <w:rsid w:val="00F65642"/>
    <w:rsid w:val="00F666E1"/>
    <w:rsid w:val="00F716EE"/>
    <w:rsid w:val="00F718C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B32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3D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3D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CF3D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3D6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4</cp:revision>
  <dcterms:created xsi:type="dcterms:W3CDTF">2019-11-05T08:15:00Z</dcterms:created>
  <dcterms:modified xsi:type="dcterms:W3CDTF">2019-11-21T10:03:00Z</dcterms:modified>
</cp:coreProperties>
</file>