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310F30E8" w14:textId="40C649C5" w:rsidR="00031B59" w:rsidRPr="0009113C" w:rsidRDefault="00031B59" w:rsidP="00031B59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lang w:val="ru-RU" w:eastAsia="ar-SA"/>
        </w:rPr>
      </w:pPr>
      <w:bookmarkStart w:id="0" w:name="_Hlk165019542"/>
      <w:r w:rsidRPr="0009113C">
        <w:rPr>
          <w:color w:val="auto"/>
          <w:kern w:val="1"/>
          <w:sz w:val="28"/>
          <w:szCs w:val="24"/>
          <w:lang w:val="ru-RU" w:eastAsia="ar-SA"/>
        </w:rPr>
        <w:t xml:space="preserve">от </w:t>
      </w:r>
      <w:r w:rsidR="00B60452" w:rsidRPr="00B60452">
        <w:rPr>
          <w:color w:val="auto"/>
          <w:kern w:val="1"/>
          <w:sz w:val="28"/>
          <w:szCs w:val="24"/>
          <w:u w:val="single"/>
          <w:lang w:val="ru-RU" w:eastAsia="ar-SA"/>
        </w:rPr>
        <w:t>08.10.2024</w:t>
      </w:r>
      <w:r w:rsidRPr="0009113C">
        <w:rPr>
          <w:color w:val="auto"/>
          <w:kern w:val="1"/>
          <w:sz w:val="28"/>
          <w:szCs w:val="24"/>
          <w:lang w:val="ru-RU" w:eastAsia="ar-SA"/>
        </w:rPr>
        <w:t xml:space="preserve"> № </w:t>
      </w:r>
      <w:r w:rsidR="00B60452" w:rsidRPr="00B60452">
        <w:rPr>
          <w:color w:val="auto"/>
          <w:kern w:val="1"/>
          <w:sz w:val="28"/>
          <w:szCs w:val="24"/>
          <w:u w:val="single"/>
          <w:lang w:val="ru-RU" w:eastAsia="ar-SA"/>
        </w:rPr>
        <w:t>968</w:t>
      </w:r>
    </w:p>
    <w:p w14:paraId="2ED3FADD" w14:textId="77777777" w:rsidR="00031B59" w:rsidRPr="0009113C" w:rsidRDefault="00031B59" w:rsidP="00031B59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09113C">
        <w:rPr>
          <w:color w:val="auto"/>
          <w:kern w:val="1"/>
          <w:sz w:val="24"/>
          <w:szCs w:val="24"/>
          <w:lang w:val="ru-RU" w:eastAsia="ar-SA"/>
        </w:rPr>
        <w:t>г. Невель</w:t>
      </w:r>
      <w:bookmarkEnd w:id="0"/>
    </w:p>
    <w:p w14:paraId="2876BED9" w14:textId="77777777" w:rsidR="0009113C" w:rsidRDefault="0009113C" w:rsidP="00216948">
      <w:pPr>
        <w:ind w:firstLine="0"/>
        <w:rPr>
          <w:lang w:val="ru-RU"/>
        </w:rPr>
      </w:pPr>
    </w:p>
    <w:p w14:paraId="4590FA12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  <w:bookmarkStart w:id="1" w:name="_Hlk169601250"/>
    </w:p>
    <w:p w14:paraId="157D691E" w14:textId="5B3C8967" w:rsidR="00C43C5F" w:rsidRPr="00C43C5F" w:rsidRDefault="002F2971" w:rsidP="00C42227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sz w:val="28"/>
          <w:szCs w:val="28"/>
          <w:lang w:val="ru-RU"/>
        </w:rPr>
      </w:pPr>
      <w:bookmarkStart w:id="2" w:name="_Hlk169601205"/>
      <w:r w:rsidRPr="002F2971">
        <w:rPr>
          <w:spacing w:val="-2"/>
          <w:sz w:val="28"/>
          <w:szCs w:val="28"/>
          <w:lang w:val="ru-RU"/>
        </w:rPr>
        <w:t xml:space="preserve">О внесении изменений в </w:t>
      </w:r>
      <w:r w:rsidR="00031B59">
        <w:rPr>
          <w:spacing w:val="-2"/>
          <w:sz w:val="28"/>
          <w:szCs w:val="28"/>
          <w:lang w:val="ru-RU"/>
        </w:rPr>
        <w:t>Схему</w:t>
      </w:r>
      <w:r w:rsidRPr="002F2971">
        <w:rPr>
          <w:spacing w:val="-2"/>
          <w:sz w:val="28"/>
          <w:szCs w:val="28"/>
          <w:lang w:val="ru-RU"/>
        </w:rPr>
        <w:t xml:space="preserve"> </w:t>
      </w:r>
      <w:r w:rsidR="00C43C5F" w:rsidRPr="00C43C5F">
        <w:rPr>
          <w:sz w:val="28"/>
          <w:szCs w:val="28"/>
          <w:lang w:val="ru-RU"/>
        </w:rPr>
        <w:t>размещения гаражей, являющихся некапитальными сооружениями</w:t>
      </w:r>
      <w:bookmarkStart w:id="3" w:name="P1001"/>
      <w:bookmarkEnd w:id="3"/>
      <w:r w:rsidR="00C43C5F" w:rsidRPr="00C43C5F">
        <w:rPr>
          <w:sz w:val="28"/>
          <w:szCs w:val="28"/>
          <w:lang w:val="ru-RU"/>
        </w:rPr>
        <w:t>, либо стоянок технических или других средств п</w:t>
      </w:r>
      <w:r w:rsidR="00FB497D">
        <w:rPr>
          <w:sz w:val="28"/>
          <w:szCs w:val="28"/>
          <w:lang w:val="ru-RU"/>
        </w:rPr>
        <w:t>ере</w:t>
      </w:r>
      <w:r w:rsidR="00C43C5F" w:rsidRPr="00C43C5F">
        <w:rPr>
          <w:sz w:val="28"/>
          <w:szCs w:val="28"/>
          <w:lang w:val="ru-RU"/>
        </w:rPr>
        <w:t>движения инвалидов вблизи их места жительства</w:t>
      </w:r>
    </w:p>
    <w:bookmarkEnd w:id="2"/>
    <w:p w14:paraId="7B5EAF3E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</w:p>
    <w:p w14:paraId="668784BF" w14:textId="0E8B6DC3" w:rsidR="00C43C5F" w:rsidRPr="00C43C5F" w:rsidRDefault="00C43C5F" w:rsidP="00C43C5F">
      <w:pPr>
        <w:spacing w:line="276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Pr="00C43C5F">
        <w:rPr>
          <w:szCs w:val="26"/>
          <w:lang w:val="ru-RU"/>
        </w:rPr>
        <w:t xml:space="preserve"> </w:t>
      </w:r>
      <w:bookmarkStart w:id="4" w:name="_Hlk169601275"/>
      <w:bookmarkEnd w:id="1"/>
      <w:r w:rsidR="00754C8A">
        <w:rPr>
          <w:sz w:val="28"/>
          <w:szCs w:val="28"/>
          <w:lang w:val="ru-RU"/>
        </w:rPr>
        <w:t>Порядком</w:t>
      </w:r>
      <w:r w:rsidRPr="00C43C5F">
        <w:rPr>
          <w:sz w:val="28"/>
          <w:szCs w:val="28"/>
          <w:lang w:val="ru-RU"/>
        </w:rPr>
        <w:t xml:space="preserve"> утверждения органами местного самоуправления схемы размещения гаражей, являющихся некапитальными сооружениями, стоянок технических или других средств передвижения инвалидов вблизи их </w:t>
      </w:r>
      <w:r w:rsidRPr="00754C8A">
        <w:rPr>
          <w:sz w:val="28"/>
          <w:szCs w:val="28"/>
          <w:lang w:val="ru-RU"/>
        </w:rPr>
        <w:t>места жительства и порядк</w:t>
      </w:r>
      <w:r w:rsidR="00754C8A" w:rsidRPr="00754C8A">
        <w:rPr>
          <w:sz w:val="28"/>
          <w:szCs w:val="28"/>
          <w:lang w:val="ru-RU"/>
        </w:rPr>
        <w:t>ом</w:t>
      </w:r>
      <w:r w:rsidRPr="00754C8A">
        <w:rPr>
          <w:sz w:val="28"/>
          <w:szCs w:val="28"/>
          <w:lang w:val="ru-RU"/>
        </w:rPr>
        <w:t xml:space="preserve"> определения платы за использование земельных участков для возведения гражданами гаражей, являющихся некапитальными сооружениями</w:t>
      </w:r>
      <w:bookmarkEnd w:id="4"/>
      <w:r w:rsidR="00754C8A" w:rsidRPr="00754C8A">
        <w:rPr>
          <w:sz w:val="28"/>
          <w:szCs w:val="28"/>
          <w:lang w:val="ru-RU"/>
        </w:rPr>
        <w:t>, утвержденными постан</w:t>
      </w:r>
      <w:r w:rsidR="00754C8A">
        <w:rPr>
          <w:sz w:val="28"/>
          <w:szCs w:val="28"/>
          <w:lang w:val="ru-RU"/>
        </w:rPr>
        <w:t>о</w:t>
      </w:r>
      <w:r w:rsidR="00754C8A" w:rsidRPr="00754C8A">
        <w:rPr>
          <w:sz w:val="28"/>
          <w:szCs w:val="28"/>
          <w:lang w:val="ru-RU"/>
        </w:rPr>
        <w:t>влением Администрации Псковской области от 07.12.2021 № 447</w:t>
      </w:r>
      <w:r w:rsidRPr="00754C8A">
        <w:rPr>
          <w:sz w:val="28"/>
          <w:szCs w:val="28"/>
          <w:lang w:val="ru-RU"/>
        </w:rPr>
        <w:t>:</w:t>
      </w:r>
    </w:p>
    <w:p w14:paraId="436EF9F0" w14:textId="79533F94" w:rsidR="002F2971" w:rsidRPr="004413AD" w:rsidRDefault="002F2971" w:rsidP="004413AD">
      <w:pPr>
        <w:pStyle w:val="a3"/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709"/>
        <w:rPr>
          <w:sz w:val="28"/>
          <w:szCs w:val="28"/>
          <w:lang w:val="ru-RU"/>
        </w:rPr>
      </w:pPr>
      <w:r w:rsidRPr="002F2971">
        <w:rPr>
          <w:sz w:val="28"/>
          <w:szCs w:val="28"/>
          <w:lang w:val="ru-RU"/>
        </w:rPr>
        <w:t>Внести</w:t>
      </w:r>
      <w:r w:rsidR="00F504DF">
        <w:rPr>
          <w:sz w:val="28"/>
          <w:szCs w:val="28"/>
          <w:lang w:val="ru-RU"/>
        </w:rPr>
        <w:t xml:space="preserve"> изменения</w:t>
      </w:r>
      <w:r w:rsidRPr="002F2971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С</w:t>
      </w:r>
      <w:r w:rsidRPr="00C43C5F">
        <w:rPr>
          <w:sz w:val="28"/>
          <w:szCs w:val="28"/>
          <w:lang w:val="ru-RU"/>
        </w:rPr>
        <w:t>хем</w:t>
      </w:r>
      <w:r w:rsidR="00031B59">
        <w:rPr>
          <w:sz w:val="28"/>
          <w:szCs w:val="28"/>
          <w:lang w:val="ru-RU"/>
        </w:rPr>
        <w:t>у</w:t>
      </w:r>
      <w:r w:rsidRPr="00C43C5F">
        <w:rPr>
          <w:sz w:val="28"/>
          <w:szCs w:val="28"/>
          <w:lang w:val="ru-RU"/>
        </w:rPr>
        <w:t xml:space="preserve"> размещения гаражей, являющихся некапитальными сооружениями, либо стоянок технических или других средств п</w:t>
      </w:r>
      <w:r>
        <w:rPr>
          <w:sz w:val="28"/>
          <w:szCs w:val="28"/>
          <w:lang w:val="ru-RU"/>
        </w:rPr>
        <w:t>ере</w:t>
      </w:r>
      <w:r w:rsidRPr="00C43C5F">
        <w:rPr>
          <w:sz w:val="28"/>
          <w:szCs w:val="28"/>
          <w:lang w:val="ru-RU"/>
        </w:rPr>
        <w:t>движения инвалидов вблизи их места жительства</w:t>
      </w:r>
      <w:r w:rsidR="004413AD">
        <w:rPr>
          <w:sz w:val="28"/>
          <w:szCs w:val="28"/>
          <w:lang w:val="ru-RU"/>
        </w:rPr>
        <w:t>,</w:t>
      </w:r>
      <w:r w:rsidR="00712C4F">
        <w:rPr>
          <w:sz w:val="28"/>
          <w:szCs w:val="28"/>
          <w:lang w:val="ru-RU"/>
        </w:rPr>
        <w:t xml:space="preserve"> утвержденную постановлением Администрации Невельского муниципального округа от 21.08.2024 №785,</w:t>
      </w:r>
      <w:r w:rsidR="004413AD">
        <w:rPr>
          <w:sz w:val="28"/>
          <w:szCs w:val="28"/>
          <w:lang w:val="ru-RU"/>
        </w:rPr>
        <w:t xml:space="preserve"> </w:t>
      </w:r>
      <w:r w:rsidRPr="004413AD">
        <w:rPr>
          <w:spacing w:val="-2"/>
          <w:sz w:val="28"/>
          <w:szCs w:val="28"/>
          <w:lang w:val="ru-RU"/>
        </w:rPr>
        <w:t>дополни</w:t>
      </w:r>
      <w:r w:rsidR="004413AD">
        <w:rPr>
          <w:spacing w:val="-2"/>
          <w:sz w:val="28"/>
          <w:szCs w:val="28"/>
          <w:lang w:val="ru-RU"/>
        </w:rPr>
        <w:t>в её</w:t>
      </w:r>
      <w:r w:rsidRPr="004413AD">
        <w:rPr>
          <w:spacing w:val="-2"/>
          <w:sz w:val="28"/>
          <w:szCs w:val="28"/>
          <w:lang w:val="ru-RU"/>
        </w:rPr>
        <w:t xml:space="preserve"> строк</w:t>
      </w:r>
      <w:r w:rsidR="00F504DF" w:rsidRPr="004413AD">
        <w:rPr>
          <w:spacing w:val="-2"/>
          <w:sz w:val="28"/>
          <w:szCs w:val="28"/>
          <w:lang w:val="ru-RU"/>
        </w:rPr>
        <w:t>ой</w:t>
      </w:r>
      <w:r w:rsidRPr="004413AD">
        <w:rPr>
          <w:spacing w:val="-2"/>
          <w:sz w:val="28"/>
          <w:szCs w:val="28"/>
          <w:lang w:val="ru-RU"/>
        </w:rPr>
        <w:t xml:space="preserve"> </w:t>
      </w:r>
      <w:r w:rsidR="00F504DF" w:rsidRPr="004413AD">
        <w:rPr>
          <w:spacing w:val="-2"/>
          <w:sz w:val="28"/>
          <w:szCs w:val="28"/>
          <w:lang w:val="ru-RU"/>
        </w:rPr>
        <w:t>5</w:t>
      </w:r>
      <w:r w:rsidRPr="004413AD">
        <w:rPr>
          <w:spacing w:val="-2"/>
          <w:sz w:val="28"/>
          <w:szCs w:val="28"/>
          <w:lang w:val="ru-RU"/>
        </w:rPr>
        <w:t xml:space="preserve"> следующего содержания:</w:t>
      </w:r>
    </w:p>
    <w:p w14:paraId="13775205" w14:textId="0B59A029" w:rsidR="002F2971" w:rsidRPr="00C92D23" w:rsidRDefault="002F2971" w:rsidP="006A586C">
      <w:pPr>
        <w:pStyle w:val="a3"/>
        <w:widowControl w:val="0"/>
        <w:autoSpaceDE w:val="0"/>
        <w:autoSpaceDN w:val="0"/>
        <w:adjustRightInd w:val="0"/>
        <w:ind w:left="1410" w:firstLine="0"/>
        <w:rPr>
          <w:spacing w:val="-2"/>
          <w:sz w:val="28"/>
          <w:szCs w:val="28"/>
          <w:lang w:val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95"/>
        <w:gridCol w:w="1970"/>
        <w:gridCol w:w="2238"/>
        <w:gridCol w:w="694"/>
        <w:gridCol w:w="2253"/>
        <w:gridCol w:w="1134"/>
        <w:gridCol w:w="850"/>
      </w:tblGrid>
      <w:tr w:rsidR="00D16CA6" w14:paraId="584EF45E" w14:textId="77777777" w:rsidTr="004413AD">
        <w:tc>
          <w:tcPr>
            <w:tcW w:w="495" w:type="dxa"/>
          </w:tcPr>
          <w:p w14:paraId="4C936312" w14:textId="51C3D784" w:rsidR="00031B59" w:rsidRDefault="00712C4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«</w:t>
            </w:r>
            <w:r w:rsidR="00031B59">
              <w:rPr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1970" w:type="dxa"/>
          </w:tcPr>
          <w:p w14:paraId="69DAAEEE" w14:textId="77777777" w:rsidR="004413AD" w:rsidRDefault="00031B5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13057BC1" w14:textId="77777777" w:rsidR="004413AD" w:rsidRDefault="00031B5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4D4C88B3" w14:textId="0575CB50" w:rsidR="00031B59" w:rsidRDefault="00031B5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ул. Пушкина</w:t>
            </w:r>
          </w:p>
        </w:tc>
        <w:tc>
          <w:tcPr>
            <w:tcW w:w="2238" w:type="dxa"/>
          </w:tcPr>
          <w:p w14:paraId="0C251432" w14:textId="34B213D3" w:rsidR="00031B59" w:rsidRDefault="00031B5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60:09:0010612:69</w:t>
            </w:r>
          </w:p>
        </w:tc>
        <w:tc>
          <w:tcPr>
            <w:tcW w:w="694" w:type="dxa"/>
          </w:tcPr>
          <w:p w14:paraId="05847B7D" w14:textId="180660EC" w:rsidR="00031B59" w:rsidRDefault="00031B5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24</w:t>
            </w:r>
          </w:p>
        </w:tc>
        <w:tc>
          <w:tcPr>
            <w:tcW w:w="2253" w:type="dxa"/>
          </w:tcPr>
          <w:p w14:paraId="46821C2A" w14:textId="3AE26959" w:rsidR="00031B59" w:rsidRDefault="00031B59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</w:t>
            </w:r>
            <w:r w:rsidR="00D16CA6">
              <w:rPr>
                <w:spacing w:val="-2"/>
                <w:sz w:val="28"/>
                <w:szCs w:val="28"/>
                <w:lang w:val="ru-RU"/>
              </w:rPr>
              <w:t>ок,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D16CA6">
              <w:rPr>
                <w:spacing w:val="-2"/>
                <w:sz w:val="28"/>
                <w:szCs w:val="28"/>
                <w:lang w:val="ru-RU"/>
              </w:rPr>
              <w:t>г</w:t>
            </w:r>
            <w:r>
              <w:rPr>
                <w:spacing w:val="-2"/>
                <w:sz w:val="28"/>
                <w:szCs w:val="28"/>
                <w:lang w:val="ru-RU"/>
              </w:rPr>
              <w:t>осударственная собственность</w:t>
            </w:r>
            <w:r w:rsidR="00D16CA6">
              <w:rPr>
                <w:spacing w:val="-2"/>
                <w:sz w:val="28"/>
                <w:szCs w:val="28"/>
                <w:lang w:val="ru-RU"/>
              </w:rPr>
              <w:t xml:space="preserve"> на который не разграничена</w:t>
            </w:r>
          </w:p>
        </w:tc>
        <w:tc>
          <w:tcPr>
            <w:tcW w:w="1134" w:type="dxa"/>
          </w:tcPr>
          <w:p w14:paraId="087F421D" w14:textId="331B0769" w:rsidR="00031B59" w:rsidRDefault="00712C4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</w:t>
            </w:r>
            <w:r w:rsidR="00D16CA6">
              <w:rPr>
                <w:spacing w:val="-2"/>
                <w:sz w:val="28"/>
                <w:szCs w:val="28"/>
                <w:lang w:val="ru-RU"/>
              </w:rPr>
              <w:t>араж</w:t>
            </w:r>
            <w:r>
              <w:rPr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14:paraId="1518179F" w14:textId="77777777" w:rsidR="00031B59" w:rsidRDefault="00031B59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</w:tbl>
    <w:p w14:paraId="097114CD" w14:textId="5FB5AE13" w:rsidR="004413AD" w:rsidRDefault="004413AD" w:rsidP="004413AD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lastRenderedPageBreak/>
        <w:t xml:space="preserve">Настоящее постановление подлежит официальному опубликованию в газете «Невельский вестник» и размещению </w:t>
      </w:r>
      <w:r w:rsidRPr="004413AD">
        <w:rPr>
          <w:sz w:val="28"/>
          <w:lang w:val="ru-RU"/>
        </w:rPr>
        <w:t xml:space="preserve">на официальном сайте </w:t>
      </w:r>
      <w:r w:rsidR="00712C4F">
        <w:rPr>
          <w:sz w:val="28"/>
          <w:lang w:val="ru-RU"/>
        </w:rPr>
        <w:t>муниципального образования Невельский муниципальный округ Псковской области</w:t>
      </w:r>
      <w:r w:rsidRPr="004413AD">
        <w:rPr>
          <w:sz w:val="28"/>
          <w:lang w:val="ru-RU"/>
        </w:rPr>
        <w:t xml:space="preserve"> в информационно-телекоммуникационной сети «Интернет».</w:t>
      </w:r>
    </w:p>
    <w:p w14:paraId="4CC8B01A" w14:textId="3E7812EB" w:rsidR="00C43C5F" w:rsidRPr="004413AD" w:rsidRDefault="00C43C5F" w:rsidP="004413AD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line="276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4A18A492" w14:textId="77777777" w:rsidR="00C43C5F" w:rsidRPr="00C43C5F" w:rsidRDefault="00C43C5F" w:rsidP="00C43C5F">
      <w:pPr>
        <w:rPr>
          <w:sz w:val="28"/>
          <w:lang w:val="ru-RU"/>
        </w:rPr>
      </w:pPr>
    </w:p>
    <w:p w14:paraId="2E6E47B0" w14:textId="77777777" w:rsidR="00C43C5F" w:rsidRPr="00C43C5F" w:rsidRDefault="00C43C5F" w:rsidP="00C43C5F">
      <w:pPr>
        <w:rPr>
          <w:sz w:val="28"/>
          <w:lang w:val="ru-RU"/>
        </w:rPr>
      </w:pPr>
    </w:p>
    <w:p w14:paraId="57C0EBD3" w14:textId="150BEC29" w:rsidR="00C43C5F" w:rsidRDefault="00C43C5F" w:rsidP="00C43C5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15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4C8A">
        <w:rPr>
          <w:rFonts w:ascii="Times New Roman" w:hAnsi="Times New Roman"/>
          <w:sz w:val="28"/>
          <w:szCs w:val="28"/>
        </w:rPr>
        <w:tab/>
      </w:r>
      <w:r w:rsidR="001F1532">
        <w:rPr>
          <w:rFonts w:ascii="Times New Roman" w:hAnsi="Times New Roman"/>
          <w:sz w:val="28"/>
          <w:szCs w:val="28"/>
        </w:rPr>
        <w:tab/>
        <w:t>О.Е. Майоров</w:t>
      </w:r>
    </w:p>
    <w:p w14:paraId="1F23E308" w14:textId="6BF1F294" w:rsidR="00C43C5F" w:rsidRDefault="00C43C5F" w:rsidP="00C43C5F">
      <w:pPr>
        <w:rPr>
          <w:lang w:val="ru-RU"/>
        </w:rPr>
      </w:pPr>
    </w:p>
    <w:p w14:paraId="3BF3F86C" w14:textId="198E2D5D" w:rsidR="00862075" w:rsidRDefault="00862075" w:rsidP="00C43C5F">
      <w:pPr>
        <w:rPr>
          <w:lang w:val="ru-RU"/>
        </w:rPr>
      </w:pPr>
    </w:p>
    <w:p w14:paraId="7E6F125C" w14:textId="679C30D3" w:rsidR="00862075" w:rsidRPr="00862075" w:rsidRDefault="00862075" w:rsidP="00862075">
      <w:pPr>
        <w:ind w:firstLine="0"/>
        <w:rPr>
          <w:sz w:val="28"/>
          <w:szCs w:val="28"/>
          <w:lang w:val="ru-RU"/>
        </w:rPr>
      </w:pPr>
      <w:r w:rsidRPr="00862075">
        <w:rPr>
          <w:sz w:val="28"/>
          <w:szCs w:val="28"/>
          <w:lang w:val="ru-RU"/>
        </w:rPr>
        <w:t>Верно: Белозерова Н.В.</w:t>
      </w:r>
    </w:p>
    <w:p w14:paraId="3EC97A88" w14:textId="77777777" w:rsidR="00C43C5F" w:rsidRPr="00C43C5F" w:rsidRDefault="00C43C5F" w:rsidP="00C43C5F">
      <w:pPr>
        <w:rPr>
          <w:lang w:val="ru-RU"/>
        </w:rPr>
      </w:pPr>
    </w:p>
    <w:p w14:paraId="526E77F7" w14:textId="77777777" w:rsidR="00C43C5F" w:rsidRPr="00C43C5F" w:rsidRDefault="00C43C5F" w:rsidP="00C43C5F">
      <w:pPr>
        <w:rPr>
          <w:lang w:val="ru-RU"/>
        </w:rPr>
      </w:pPr>
    </w:p>
    <w:p w14:paraId="72FD2049" w14:textId="77777777" w:rsidR="00C43C5F" w:rsidRPr="00C43C5F" w:rsidRDefault="00C43C5F" w:rsidP="00C43C5F">
      <w:pPr>
        <w:rPr>
          <w:lang w:val="ru-RU"/>
        </w:rPr>
      </w:pPr>
    </w:p>
    <w:p w14:paraId="73CC7D63" w14:textId="77777777" w:rsidR="00C43C5F" w:rsidRPr="00C43C5F" w:rsidRDefault="00C43C5F" w:rsidP="00C43C5F">
      <w:pPr>
        <w:rPr>
          <w:lang w:val="ru-RU"/>
        </w:rPr>
      </w:pPr>
    </w:p>
    <w:p w14:paraId="06F33C53" w14:textId="77777777" w:rsidR="00C43C5F" w:rsidRPr="00C43C5F" w:rsidRDefault="00C43C5F" w:rsidP="00C43C5F">
      <w:pPr>
        <w:rPr>
          <w:lang w:val="ru-RU"/>
        </w:rPr>
      </w:pPr>
    </w:p>
    <w:p w14:paraId="3C5DEB48" w14:textId="77777777" w:rsidR="00C43C5F" w:rsidRPr="00C43C5F" w:rsidRDefault="00C43C5F" w:rsidP="00C43C5F">
      <w:pPr>
        <w:rPr>
          <w:lang w:val="ru-RU"/>
        </w:rPr>
      </w:pPr>
    </w:p>
    <w:p w14:paraId="7A180CA8" w14:textId="77777777" w:rsidR="00C43C5F" w:rsidRPr="00C43C5F" w:rsidRDefault="00C43C5F" w:rsidP="00C43C5F">
      <w:pPr>
        <w:rPr>
          <w:lang w:val="ru-RU"/>
        </w:rPr>
      </w:pPr>
    </w:p>
    <w:p w14:paraId="07AA91A1" w14:textId="77777777" w:rsidR="00C43C5F" w:rsidRPr="00C43C5F" w:rsidRDefault="00C43C5F" w:rsidP="00C43C5F">
      <w:pPr>
        <w:rPr>
          <w:lang w:val="ru-RU"/>
        </w:rPr>
      </w:pPr>
    </w:p>
    <w:p w14:paraId="35A1860F" w14:textId="4076004F" w:rsidR="00C43C5F" w:rsidRDefault="00C43C5F" w:rsidP="00C43C5F">
      <w:pPr>
        <w:rPr>
          <w:lang w:val="ru-RU"/>
        </w:rPr>
      </w:pPr>
    </w:p>
    <w:p w14:paraId="09F6B2A4" w14:textId="582FEC2F" w:rsidR="006118E3" w:rsidRDefault="006118E3" w:rsidP="00C43C5F">
      <w:pPr>
        <w:rPr>
          <w:lang w:val="ru-RU"/>
        </w:rPr>
      </w:pPr>
    </w:p>
    <w:p w14:paraId="039983B3" w14:textId="57E3E7D7" w:rsidR="006118E3" w:rsidRDefault="006118E3" w:rsidP="00C43C5F">
      <w:pPr>
        <w:rPr>
          <w:lang w:val="ru-RU"/>
        </w:rPr>
      </w:pPr>
    </w:p>
    <w:p w14:paraId="5D42143F" w14:textId="4B0F995D" w:rsidR="00712C4F" w:rsidRDefault="00712C4F" w:rsidP="00C43C5F">
      <w:pPr>
        <w:rPr>
          <w:lang w:val="ru-RU"/>
        </w:rPr>
      </w:pPr>
    </w:p>
    <w:p w14:paraId="307B74E1" w14:textId="0B3FAB64" w:rsidR="00712C4F" w:rsidRDefault="00712C4F" w:rsidP="00C43C5F">
      <w:pPr>
        <w:rPr>
          <w:lang w:val="ru-RU"/>
        </w:rPr>
      </w:pPr>
    </w:p>
    <w:p w14:paraId="249ED207" w14:textId="7BEC20F2" w:rsidR="00712C4F" w:rsidRDefault="00712C4F" w:rsidP="00C43C5F">
      <w:pPr>
        <w:rPr>
          <w:lang w:val="ru-RU"/>
        </w:rPr>
      </w:pPr>
    </w:p>
    <w:p w14:paraId="2CB8CBEB" w14:textId="4873AE58" w:rsidR="00712C4F" w:rsidRDefault="00712C4F" w:rsidP="00C43C5F">
      <w:pPr>
        <w:rPr>
          <w:lang w:val="ru-RU"/>
        </w:rPr>
      </w:pPr>
    </w:p>
    <w:p w14:paraId="18F433BF" w14:textId="6B71EEB1" w:rsidR="00712C4F" w:rsidRDefault="00712C4F" w:rsidP="00C43C5F">
      <w:pPr>
        <w:rPr>
          <w:lang w:val="ru-RU"/>
        </w:rPr>
      </w:pPr>
    </w:p>
    <w:p w14:paraId="0CDEE102" w14:textId="5D6AC1FF" w:rsidR="00712C4F" w:rsidRDefault="00712C4F" w:rsidP="00C43C5F">
      <w:pPr>
        <w:rPr>
          <w:lang w:val="ru-RU"/>
        </w:rPr>
      </w:pPr>
    </w:p>
    <w:p w14:paraId="63A13D49" w14:textId="3BB8F7B4" w:rsidR="00712C4F" w:rsidRDefault="00712C4F" w:rsidP="00C43C5F">
      <w:pPr>
        <w:rPr>
          <w:lang w:val="ru-RU"/>
        </w:rPr>
      </w:pPr>
    </w:p>
    <w:p w14:paraId="42039A98" w14:textId="1F4E89C5" w:rsidR="00712C4F" w:rsidRDefault="00712C4F" w:rsidP="00C43C5F">
      <w:pPr>
        <w:rPr>
          <w:lang w:val="ru-RU"/>
        </w:rPr>
      </w:pPr>
    </w:p>
    <w:p w14:paraId="23080829" w14:textId="77777777" w:rsidR="00712C4F" w:rsidRPr="00C43C5F" w:rsidRDefault="00712C4F" w:rsidP="00C43C5F">
      <w:pPr>
        <w:rPr>
          <w:lang w:val="ru-RU"/>
        </w:rPr>
      </w:pPr>
    </w:p>
    <w:p w14:paraId="10A0CC9D" w14:textId="77777777" w:rsidR="00C43C5F" w:rsidRPr="00C43C5F" w:rsidRDefault="00C43C5F" w:rsidP="00C43C5F">
      <w:pPr>
        <w:rPr>
          <w:lang w:val="ru-RU"/>
        </w:rPr>
      </w:pPr>
    </w:p>
    <w:p w14:paraId="03D64A60" w14:textId="77777777" w:rsidR="00C43C5F" w:rsidRPr="00C43C5F" w:rsidRDefault="00C43C5F" w:rsidP="00C43C5F">
      <w:pPr>
        <w:rPr>
          <w:lang w:val="ru-RU"/>
        </w:rPr>
      </w:pPr>
    </w:p>
    <w:p w14:paraId="56C33FD6" w14:textId="77777777" w:rsidR="00C43C5F" w:rsidRDefault="00C43C5F" w:rsidP="00C43C5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B74CC90" w14:textId="77777777" w:rsidR="00C43C5F" w:rsidRDefault="00C43C5F" w:rsidP="00C43C5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A53A89C" w14:textId="77777777" w:rsidR="00660D5F" w:rsidRDefault="00660D5F" w:rsidP="00DC6E73">
      <w:pPr>
        <w:ind w:firstLine="0"/>
        <w:rPr>
          <w:lang w:val="ru-RU"/>
        </w:rPr>
        <w:sectPr w:rsidR="00660D5F" w:rsidSect="00C43C5F">
          <w:pgSz w:w="11906" w:h="16838"/>
          <w:pgMar w:top="993" w:right="850" w:bottom="709" w:left="1560" w:header="708" w:footer="708" w:gutter="0"/>
          <w:cols w:space="708"/>
          <w:docGrid w:linePitch="360"/>
        </w:sectPr>
      </w:pPr>
    </w:p>
    <w:p w14:paraId="51706C3D" w14:textId="77777777" w:rsidR="00646354" w:rsidRPr="00DC6E73" w:rsidRDefault="00646354" w:rsidP="00DC6E73">
      <w:pPr>
        <w:spacing w:line="276" w:lineRule="auto"/>
        <w:ind w:firstLine="0"/>
        <w:jc w:val="right"/>
        <w:rPr>
          <w:sz w:val="28"/>
          <w:szCs w:val="28"/>
          <w:lang w:val="ru-RU"/>
        </w:rPr>
      </w:pPr>
      <w:r w:rsidRPr="00DC6E73">
        <w:rPr>
          <w:sz w:val="28"/>
          <w:szCs w:val="28"/>
          <w:lang w:val="ru-RU"/>
        </w:rPr>
        <w:lastRenderedPageBreak/>
        <w:t>Утверждена постановлением</w:t>
      </w:r>
    </w:p>
    <w:p w14:paraId="60F54F47" w14:textId="77777777" w:rsidR="00646354" w:rsidRPr="00DC6E73" w:rsidRDefault="00646354" w:rsidP="00646354">
      <w:pPr>
        <w:spacing w:line="276" w:lineRule="auto"/>
        <w:jc w:val="right"/>
        <w:rPr>
          <w:sz w:val="28"/>
          <w:szCs w:val="28"/>
          <w:lang w:val="ru-RU"/>
        </w:rPr>
      </w:pPr>
      <w:r w:rsidRPr="00DC6E73">
        <w:rPr>
          <w:sz w:val="28"/>
          <w:szCs w:val="28"/>
          <w:lang w:val="ru-RU"/>
        </w:rPr>
        <w:t xml:space="preserve">Администрации Невельского </w:t>
      </w:r>
    </w:p>
    <w:p w14:paraId="3DEF3EF2" w14:textId="77777777" w:rsidR="00646354" w:rsidRPr="00DC6E73" w:rsidRDefault="00646354" w:rsidP="00646354">
      <w:pPr>
        <w:spacing w:line="276" w:lineRule="auto"/>
        <w:jc w:val="right"/>
        <w:rPr>
          <w:sz w:val="28"/>
          <w:szCs w:val="28"/>
          <w:lang w:val="ru-RU"/>
        </w:rPr>
      </w:pPr>
      <w:r w:rsidRPr="00DC6E73">
        <w:rPr>
          <w:sz w:val="28"/>
          <w:szCs w:val="28"/>
          <w:lang w:val="ru-RU"/>
        </w:rPr>
        <w:t>муниципального округа</w:t>
      </w:r>
    </w:p>
    <w:p w14:paraId="1E4E8FD3" w14:textId="48B74D3A" w:rsidR="00646354" w:rsidRPr="00DC6E73" w:rsidRDefault="00646354" w:rsidP="00646354">
      <w:pPr>
        <w:spacing w:line="276" w:lineRule="auto"/>
        <w:jc w:val="right"/>
        <w:rPr>
          <w:sz w:val="28"/>
          <w:szCs w:val="28"/>
          <w:lang w:val="ru-RU"/>
        </w:rPr>
      </w:pPr>
      <w:r w:rsidRPr="00DC6E73">
        <w:rPr>
          <w:sz w:val="28"/>
          <w:szCs w:val="28"/>
          <w:lang w:val="ru-RU"/>
        </w:rPr>
        <w:t xml:space="preserve">от </w:t>
      </w:r>
      <w:r w:rsidR="00B60452" w:rsidRPr="00B60452">
        <w:rPr>
          <w:sz w:val="28"/>
          <w:szCs w:val="28"/>
          <w:u w:val="single"/>
          <w:lang w:val="ru-RU"/>
        </w:rPr>
        <w:t>08.10.2024</w:t>
      </w:r>
      <w:r w:rsidRPr="00DC6E73">
        <w:rPr>
          <w:sz w:val="28"/>
          <w:szCs w:val="28"/>
          <w:lang w:val="ru-RU"/>
        </w:rPr>
        <w:t xml:space="preserve"> № </w:t>
      </w:r>
      <w:r w:rsidR="00B60452" w:rsidRPr="00B60452">
        <w:rPr>
          <w:sz w:val="28"/>
          <w:szCs w:val="28"/>
          <w:u w:val="single"/>
          <w:lang w:val="ru-RU"/>
        </w:rPr>
        <w:t>968</w:t>
      </w:r>
    </w:p>
    <w:p w14:paraId="746CE06E" w14:textId="77777777" w:rsidR="00646354" w:rsidRPr="00DC6E73" w:rsidRDefault="00646354" w:rsidP="00646354">
      <w:pPr>
        <w:ind w:firstLine="0"/>
        <w:rPr>
          <w:sz w:val="28"/>
          <w:szCs w:val="28"/>
          <w:lang w:val="ru-RU"/>
        </w:rPr>
      </w:pPr>
    </w:p>
    <w:p w14:paraId="0FEADE1D" w14:textId="77777777" w:rsidR="00646354" w:rsidRPr="00DC6E73" w:rsidRDefault="00646354" w:rsidP="0064635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C6E73">
        <w:rPr>
          <w:b/>
          <w:bCs/>
          <w:sz w:val="28"/>
          <w:szCs w:val="28"/>
          <w:lang w:val="ru-RU"/>
        </w:rPr>
        <w:t>СХЕМА</w:t>
      </w:r>
    </w:p>
    <w:p w14:paraId="4057C5A4" w14:textId="77777777" w:rsidR="00646354" w:rsidRPr="00DC6E73" w:rsidRDefault="00646354" w:rsidP="0064635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C6E73">
        <w:rPr>
          <w:b/>
          <w:bCs/>
          <w:sz w:val="28"/>
          <w:szCs w:val="28"/>
          <w:lang w:val="ru-RU"/>
        </w:rPr>
        <w:t>размещения гаражей, являющихся некапитальными сооружениями,</w:t>
      </w:r>
    </w:p>
    <w:p w14:paraId="02460CE2" w14:textId="77777777" w:rsidR="00646354" w:rsidRPr="00DC6E73" w:rsidRDefault="00646354" w:rsidP="0064635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C6E73">
        <w:rPr>
          <w:b/>
          <w:bCs/>
          <w:sz w:val="28"/>
          <w:szCs w:val="28"/>
          <w:lang w:val="ru-RU"/>
        </w:rPr>
        <w:t>либо стоянок технических или других средств передвижения</w:t>
      </w:r>
    </w:p>
    <w:p w14:paraId="5468E795" w14:textId="77777777" w:rsidR="00646354" w:rsidRPr="00DC6E73" w:rsidRDefault="00646354" w:rsidP="0064635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C6E73">
        <w:rPr>
          <w:b/>
          <w:bCs/>
          <w:sz w:val="28"/>
          <w:szCs w:val="28"/>
          <w:lang w:val="ru-RU"/>
        </w:rPr>
        <w:t>инвалидов вблизи их места жительства</w:t>
      </w:r>
    </w:p>
    <w:p w14:paraId="5BBC2C39" w14:textId="3FCBF077" w:rsidR="00646354" w:rsidRPr="00DC6E73" w:rsidRDefault="00646354" w:rsidP="00C438F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DC6E73">
        <w:rPr>
          <w:b/>
          <w:bCs/>
          <w:sz w:val="28"/>
          <w:szCs w:val="28"/>
          <w:lang w:val="ru-RU"/>
        </w:rPr>
        <w:t>на территории Невельского муниципального округа</w:t>
      </w:r>
    </w:p>
    <w:p w14:paraId="5640AF16" w14:textId="0A89BD1B" w:rsidR="007C6C48" w:rsidRPr="00DC6E73" w:rsidRDefault="007C6C48">
      <w:pPr>
        <w:rPr>
          <w:sz w:val="28"/>
          <w:szCs w:val="28"/>
          <w:lang w:val="ru-RU"/>
        </w:rPr>
      </w:pPr>
    </w:p>
    <w:tbl>
      <w:tblPr>
        <w:tblStyle w:val="a5"/>
        <w:tblW w:w="150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2977"/>
        <w:gridCol w:w="1701"/>
        <w:gridCol w:w="2410"/>
        <w:gridCol w:w="1843"/>
        <w:gridCol w:w="2551"/>
      </w:tblGrid>
      <w:tr w:rsidR="00660D5F" w:rsidRPr="007165D6" w14:paraId="195B6261" w14:textId="77777777" w:rsidTr="00660D5F">
        <w:tc>
          <w:tcPr>
            <w:tcW w:w="708" w:type="dxa"/>
            <w:vAlign w:val="center"/>
          </w:tcPr>
          <w:p w14:paraId="5BB67311" w14:textId="112AA0B5" w:rsidR="00646354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 xml:space="preserve">№ </w:t>
            </w:r>
            <w:r w:rsidRPr="00DC6E73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01692FCB" w14:textId="24B23A73" w:rsidR="00646354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Место размещения (место нахождения (адрес): населенный пункт, улица, номер дома) гаража либо стоянки</w:t>
            </w:r>
          </w:p>
        </w:tc>
        <w:tc>
          <w:tcPr>
            <w:tcW w:w="2977" w:type="dxa"/>
            <w:vAlign w:val="center"/>
          </w:tcPr>
          <w:p w14:paraId="3B5B1F57" w14:textId="7CCB991A" w:rsidR="00646354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Кадастровый (условный) номер земельного участка, планируемого для размещения гаража либо стоянки (при наличии)</w:t>
            </w:r>
          </w:p>
        </w:tc>
        <w:tc>
          <w:tcPr>
            <w:tcW w:w="1701" w:type="dxa"/>
            <w:vAlign w:val="center"/>
          </w:tcPr>
          <w:p w14:paraId="75401DCB" w14:textId="55884A16" w:rsidR="00646354" w:rsidRPr="00DC6E73" w:rsidRDefault="00646354" w:rsidP="00660D5F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Площадь земельного участка, планируемого для</w:t>
            </w:r>
            <w:r w:rsidR="00660D5F" w:rsidRPr="00DC6E73">
              <w:rPr>
                <w:sz w:val="28"/>
                <w:szCs w:val="28"/>
                <w:lang w:val="ru-RU"/>
              </w:rPr>
              <w:t xml:space="preserve"> </w:t>
            </w:r>
            <w:r w:rsidRPr="00DC6E73">
              <w:rPr>
                <w:sz w:val="28"/>
                <w:szCs w:val="28"/>
                <w:lang w:val="ru-RU"/>
              </w:rPr>
              <w:t>размещения гаража либо стоянки</w:t>
            </w:r>
          </w:p>
          <w:p w14:paraId="31CE26F9" w14:textId="37C3E7B0" w:rsidR="00646354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(кв. м)</w:t>
            </w:r>
          </w:p>
        </w:tc>
        <w:tc>
          <w:tcPr>
            <w:tcW w:w="2410" w:type="dxa"/>
            <w:vAlign w:val="center"/>
          </w:tcPr>
          <w:p w14:paraId="4CB9DFA5" w14:textId="61713C63" w:rsidR="00646354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Форма собственности земельного участка, планируемого для размещения гаража либо стоянки</w:t>
            </w:r>
          </w:p>
        </w:tc>
        <w:tc>
          <w:tcPr>
            <w:tcW w:w="1843" w:type="dxa"/>
            <w:vAlign w:val="center"/>
          </w:tcPr>
          <w:p w14:paraId="67AEE1FF" w14:textId="77777777" w:rsidR="00646354" w:rsidRPr="00DC6E73" w:rsidRDefault="00646354" w:rsidP="00660D5F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Вид объекта</w:t>
            </w:r>
          </w:p>
          <w:p w14:paraId="11C597D5" w14:textId="61DA4BC5" w:rsidR="00660D5F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(гараж либо стоянка)</w:t>
            </w:r>
          </w:p>
        </w:tc>
        <w:tc>
          <w:tcPr>
            <w:tcW w:w="2551" w:type="dxa"/>
            <w:vAlign w:val="center"/>
          </w:tcPr>
          <w:p w14:paraId="645E8684" w14:textId="5770E248" w:rsidR="00646354" w:rsidRPr="00DC6E73" w:rsidRDefault="00646354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Информация о наличии свободного места для размещения гаража либо стоянки</w:t>
            </w:r>
          </w:p>
        </w:tc>
      </w:tr>
      <w:tr w:rsidR="00660D5F" w:rsidRPr="00DC6E73" w14:paraId="585CD8F4" w14:textId="77777777" w:rsidTr="00660D5F">
        <w:tc>
          <w:tcPr>
            <w:tcW w:w="708" w:type="dxa"/>
            <w:vAlign w:val="center"/>
          </w:tcPr>
          <w:p w14:paraId="61D9D058" w14:textId="304C10C1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14:paraId="7C1AA724" w14:textId="712B97F9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14:paraId="258B14DA" w14:textId="30721FD2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14:paraId="63ABC3F0" w14:textId="253B9894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14:paraId="4F88B8BC" w14:textId="7A591EB5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B23E960" w14:textId="47FC07C1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51" w:type="dxa"/>
            <w:vAlign w:val="center"/>
          </w:tcPr>
          <w:p w14:paraId="3BBCE2FD" w14:textId="2AC256A6" w:rsidR="00646354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7</w:t>
            </w:r>
          </w:p>
        </w:tc>
      </w:tr>
      <w:tr w:rsidR="00660D5F" w:rsidRPr="00DC6E73" w14:paraId="41351D4D" w14:textId="77777777" w:rsidTr="00660D5F">
        <w:tc>
          <w:tcPr>
            <w:tcW w:w="708" w:type="dxa"/>
            <w:vAlign w:val="center"/>
          </w:tcPr>
          <w:p w14:paraId="7B5C096A" w14:textId="2DB1E0C0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14:paraId="181AEB05" w14:textId="77777777" w:rsidR="00660D5F" w:rsidRPr="00DC6E73" w:rsidRDefault="00660D5F" w:rsidP="00660D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Псковская обл.,</w:t>
            </w:r>
          </w:p>
          <w:p w14:paraId="14E2301B" w14:textId="7744A4A3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 xml:space="preserve"> г. Невель, ул. Ломоносова, примерно в 30 м в юго-восточном </w:t>
            </w:r>
            <w:r w:rsidRPr="00DC6E73">
              <w:rPr>
                <w:sz w:val="28"/>
                <w:szCs w:val="28"/>
                <w:lang w:val="ru-RU"/>
              </w:rPr>
              <w:lastRenderedPageBreak/>
              <w:t>направлении от дома № 6А</w:t>
            </w:r>
          </w:p>
        </w:tc>
        <w:tc>
          <w:tcPr>
            <w:tcW w:w="2977" w:type="dxa"/>
            <w:vAlign w:val="center"/>
          </w:tcPr>
          <w:p w14:paraId="445C3461" w14:textId="0753986A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</w:rPr>
              <w:lastRenderedPageBreak/>
              <w:t>60:09:0010606:254</w:t>
            </w:r>
          </w:p>
        </w:tc>
        <w:tc>
          <w:tcPr>
            <w:tcW w:w="1701" w:type="dxa"/>
            <w:vAlign w:val="center"/>
          </w:tcPr>
          <w:p w14:paraId="20524C66" w14:textId="15392F71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410" w:type="dxa"/>
            <w:vAlign w:val="center"/>
          </w:tcPr>
          <w:p w14:paraId="1049B2C2" w14:textId="460F1741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843" w:type="dxa"/>
            <w:vAlign w:val="center"/>
          </w:tcPr>
          <w:p w14:paraId="765B7DD0" w14:textId="03F69AC8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C6E73">
              <w:rPr>
                <w:sz w:val="28"/>
                <w:szCs w:val="28"/>
              </w:rPr>
              <w:t>гараж</w:t>
            </w:r>
            <w:proofErr w:type="spellEnd"/>
          </w:p>
        </w:tc>
        <w:tc>
          <w:tcPr>
            <w:tcW w:w="2551" w:type="dxa"/>
            <w:vAlign w:val="center"/>
          </w:tcPr>
          <w:p w14:paraId="2EF67D63" w14:textId="77777777" w:rsidR="00660D5F" w:rsidRPr="00DC6E73" w:rsidRDefault="00660D5F" w:rsidP="00660D5F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F1F26" w:rsidRPr="00DC6E73" w14:paraId="11CD44A9" w14:textId="77777777" w:rsidTr="00C438F3">
        <w:tc>
          <w:tcPr>
            <w:tcW w:w="708" w:type="dxa"/>
            <w:vAlign w:val="center"/>
          </w:tcPr>
          <w:p w14:paraId="501E6AF0" w14:textId="0ACFCCB5" w:rsidR="008F1F26" w:rsidRPr="00DC6E73" w:rsidRDefault="008F1F26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3D107DE7" w14:textId="77777777" w:rsidR="00C438F3" w:rsidRPr="00DC6E73" w:rsidRDefault="008F1F26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Псковская обл.,</w:t>
            </w:r>
          </w:p>
          <w:p w14:paraId="15A3F091" w14:textId="7ADE4BD7" w:rsidR="008F1F26" w:rsidRPr="00DC6E73" w:rsidRDefault="008F1F26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г. Невель,</w:t>
            </w:r>
          </w:p>
          <w:p w14:paraId="39F96AA1" w14:textId="4D50B6CD" w:rsidR="008F1F26" w:rsidRPr="00DC6E73" w:rsidRDefault="008F1F26" w:rsidP="00C438F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ул. Пушкина</w:t>
            </w:r>
          </w:p>
        </w:tc>
        <w:tc>
          <w:tcPr>
            <w:tcW w:w="2977" w:type="dxa"/>
            <w:vAlign w:val="center"/>
          </w:tcPr>
          <w:p w14:paraId="307C7C7A" w14:textId="79C97E20" w:rsidR="008F1F26" w:rsidRPr="00DC6E73" w:rsidRDefault="008F1F26" w:rsidP="00C438F3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</w:rPr>
              <w:t>60:09:0010612:239</w:t>
            </w:r>
          </w:p>
        </w:tc>
        <w:tc>
          <w:tcPr>
            <w:tcW w:w="1701" w:type="dxa"/>
            <w:vAlign w:val="center"/>
          </w:tcPr>
          <w:p w14:paraId="32C033EE" w14:textId="77D9E584" w:rsidR="008F1F26" w:rsidRPr="00DC6E73" w:rsidRDefault="008F1F26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14:paraId="1295029D" w14:textId="33E31934" w:rsidR="008F1F26" w:rsidRPr="00DC6E73" w:rsidRDefault="008F1F26" w:rsidP="00C438F3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843" w:type="dxa"/>
            <w:vAlign w:val="center"/>
          </w:tcPr>
          <w:p w14:paraId="7991E9A5" w14:textId="0D40470D" w:rsidR="008F1F26" w:rsidRPr="00DC6E73" w:rsidRDefault="008F1F26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C6E73">
              <w:rPr>
                <w:sz w:val="28"/>
                <w:szCs w:val="28"/>
              </w:rPr>
              <w:t>гараж</w:t>
            </w:r>
            <w:proofErr w:type="spellEnd"/>
          </w:p>
        </w:tc>
        <w:tc>
          <w:tcPr>
            <w:tcW w:w="2551" w:type="dxa"/>
            <w:vAlign w:val="center"/>
          </w:tcPr>
          <w:p w14:paraId="6DBD4A03" w14:textId="77777777" w:rsidR="008F1F26" w:rsidRPr="00DC6E73" w:rsidRDefault="008F1F26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438F3" w:rsidRPr="00DC6E73" w14:paraId="189A43F5" w14:textId="77777777" w:rsidTr="00C438F3">
        <w:tc>
          <w:tcPr>
            <w:tcW w:w="708" w:type="dxa"/>
            <w:vAlign w:val="center"/>
          </w:tcPr>
          <w:p w14:paraId="06902B92" w14:textId="712DDBA0" w:rsidR="00C438F3" w:rsidRPr="00DC6E73" w:rsidRDefault="00C438F3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14:paraId="0EC66E8E" w14:textId="77777777" w:rsidR="00C438F3" w:rsidRPr="00DC6E73" w:rsidRDefault="00C438F3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 xml:space="preserve">Псковская обл., </w:t>
            </w:r>
          </w:p>
          <w:p w14:paraId="2C66C797" w14:textId="77777777" w:rsidR="00C438F3" w:rsidRPr="00DC6E73" w:rsidRDefault="00C438F3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 xml:space="preserve">г. Невель, </w:t>
            </w:r>
          </w:p>
          <w:p w14:paraId="63E426A0" w14:textId="1A023DAD" w:rsidR="00C438F3" w:rsidRPr="00DC6E73" w:rsidRDefault="00C438F3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ул. Набережная, примерно в 24 метрах в северо-восточном направлении от жилого дома № 8</w:t>
            </w:r>
          </w:p>
        </w:tc>
        <w:tc>
          <w:tcPr>
            <w:tcW w:w="2977" w:type="dxa"/>
            <w:vAlign w:val="center"/>
          </w:tcPr>
          <w:p w14:paraId="42AAB6DF" w14:textId="631AFAF4" w:rsidR="00C438F3" w:rsidRPr="00DC6E73" w:rsidRDefault="00C438F3" w:rsidP="00C438F3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</w:rPr>
              <w:t>60:09:0010443:63</w:t>
            </w:r>
          </w:p>
        </w:tc>
        <w:tc>
          <w:tcPr>
            <w:tcW w:w="1701" w:type="dxa"/>
            <w:vAlign w:val="center"/>
          </w:tcPr>
          <w:p w14:paraId="2A364E52" w14:textId="7D2D5BEE" w:rsidR="00C438F3" w:rsidRPr="00DC6E73" w:rsidRDefault="00C438F3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14:paraId="00677A4F" w14:textId="6ADD2998" w:rsidR="00C438F3" w:rsidRPr="00DC6E73" w:rsidRDefault="00C438F3" w:rsidP="00C438F3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DC6E73">
              <w:rPr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843" w:type="dxa"/>
            <w:vAlign w:val="center"/>
          </w:tcPr>
          <w:p w14:paraId="1CCBC600" w14:textId="0151F260" w:rsidR="00C438F3" w:rsidRPr="00DC6E73" w:rsidRDefault="00C438F3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C6E73">
              <w:rPr>
                <w:sz w:val="28"/>
                <w:szCs w:val="28"/>
              </w:rPr>
              <w:t>гараж</w:t>
            </w:r>
            <w:proofErr w:type="spellEnd"/>
          </w:p>
        </w:tc>
        <w:tc>
          <w:tcPr>
            <w:tcW w:w="2551" w:type="dxa"/>
            <w:vAlign w:val="center"/>
          </w:tcPr>
          <w:p w14:paraId="5077A24D" w14:textId="77777777" w:rsidR="00C438F3" w:rsidRPr="00DC6E73" w:rsidRDefault="00C438F3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97347" w:rsidRPr="00897347" w14:paraId="78795EDF" w14:textId="77777777" w:rsidTr="00C438F3">
        <w:tc>
          <w:tcPr>
            <w:tcW w:w="708" w:type="dxa"/>
            <w:vAlign w:val="center"/>
          </w:tcPr>
          <w:p w14:paraId="5D0B6A9C" w14:textId="63399C3A" w:rsidR="00897347" w:rsidRPr="00DC6E73" w:rsidRDefault="00897347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14:paraId="61B22C8F" w14:textId="77777777" w:rsidR="001C2406" w:rsidRDefault="00897347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Псковская обл., </w:t>
            </w:r>
          </w:p>
          <w:p w14:paraId="216F63B6" w14:textId="77777777" w:rsidR="001C2406" w:rsidRDefault="00897347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 Невель, </w:t>
            </w:r>
          </w:p>
          <w:p w14:paraId="1A05BB77" w14:textId="0B6449C9" w:rsidR="00897347" w:rsidRPr="00DC6E73" w:rsidRDefault="00897347" w:rsidP="00C438F3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ул. </w:t>
            </w:r>
            <w:r w:rsidR="001C2406">
              <w:rPr>
                <w:sz w:val="28"/>
                <w:szCs w:val="28"/>
                <w:lang w:val="ru-RU"/>
              </w:rPr>
              <w:t>Подгорная</w:t>
            </w:r>
          </w:p>
        </w:tc>
        <w:tc>
          <w:tcPr>
            <w:tcW w:w="2977" w:type="dxa"/>
            <w:vAlign w:val="center"/>
          </w:tcPr>
          <w:p w14:paraId="68F58112" w14:textId="15C93E1E" w:rsidR="00897347" w:rsidRPr="00897347" w:rsidRDefault="00897347" w:rsidP="00C438F3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60:09:0010</w:t>
            </w:r>
            <w:r w:rsidR="001C2406">
              <w:rPr>
                <w:sz w:val="28"/>
                <w:szCs w:val="28"/>
                <w:lang w:val="ru-RU"/>
              </w:rPr>
              <w:t>771:ЗУ</w:t>
            </w:r>
            <w:proofErr w:type="gramEnd"/>
            <w:r w:rsidR="001C240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14:paraId="2D657C43" w14:textId="0F1EA941" w:rsidR="00897347" w:rsidRPr="00897347" w:rsidRDefault="001C2406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410" w:type="dxa"/>
            <w:vAlign w:val="center"/>
          </w:tcPr>
          <w:p w14:paraId="295CDF52" w14:textId="35882524" w:rsidR="00897347" w:rsidRPr="00DC6E73" w:rsidRDefault="00897347" w:rsidP="00C438F3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843" w:type="dxa"/>
            <w:vAlign w:val="center"/>
          </w:tcPr>
          <w:p w14:paraId="6AF0237B" w14:textId="1F2149F2" w:rsidR="00897347" w:rsidRPr="00897347" w:rsidRDefault="00897347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гараж</w:t>
            </w:r>
          </w:p>
        </w:tc>
        <w:tc>
          <w:tcPr>
            <w:tcW w:w="2551" w:type="dxa"/>
            <w:vAlign w:val="center"/>
          </w:tcPr>
          <w:p w14:paraId="198E0598" w14:textId="77777777" w:rsidR="00897347" w:rsidRPr="00DC6E73" w:rsidRDefault="00897347" w:rsidP="008F1F26">
            <w:pPr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F62F222" w14:textId="77777777" w:rsidR="00C438F3" w:rsidRDefault="00C438F3" w:rsidP="007165D6">
      <w:pPr>
        <w:ind w:firstLine="0"/>
        <w:rPr>
          <w:lang w:val="ru-RU"/>
        </w:rPr>
      </w:pPr>
    </w:p>
    <w:p w14:paraId="3C19A02F" w14:textId="452FA1E7" w:rsidR="007165D6" w:rsidRDefault="007165D6" w:rsidP="007165D6">
      <w:pPr>
        <w:ind w:firstLine="0"/>
        <w:rPr>
          <w:lang w:val="ru-RU"/>
        </w:rPr>
        <w:sectPr w:rsidR="007165D6" w:rsidSect="00660D5F">
          <w:pgSz w:w="16838" w:h="11906" w:orient="landscape"/>
          <w:pgMar w:top="1560" w:right="993" w:bottom="850" w:left="709" w:header="708" w:footer="708" w:gutter="0"/>
          <w:cols w:space="708"/>
          <w:docGrid w:linePitch="360"/>
        </w:sectPr>
      </w:pPr>
    </w:p>
    <w:p w14:paraId="68B65485" w14:textId="77777777" w:rsidR="00676409" w:rsidRPr="00D173ED" w:rsidRDefault="00676409" w:rsidP="007165D6">
      <w:pPr>
        <w:ind w:firstLine="0"/>
        <w:rPr>
          <w:sz w:val="28"/>
          <w:szCs w:val="28"/>
          <w:lang w:val="ru-RU"/>
        </w:rPr>
      </w:pPr>
    </w:p>
    <w:sectPr w:rsidR="00676409" w:rsidRPr="00D173ED" w:rsidSect="00C438F3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31B59"/>
    <w:rsid w:val="00034169"/>
    <w:rsid w:val="0004477C"/>
    <w:rsid w:val="00051A1E"/>
    <w:rsid w:val="0009113C"/>
    <w:rsid w:val="00097653"/>
    <w:rsid w:val="000D5140"/>
    <w:rsid w:val="001134CE"/>
    <w:rsid w:val="00120031"/>
    <w:rsid w:val="00142E33"/>
    <w:rsid w:val="001C2406"/>
    <w:rsid w:val="001F1532"/>
    <w:rsid w:val="00216948"/>
    <w:rsid w:val="0023029C"/>
    <w:rsid w:val="00235CB8"/>
    <w:rsid w:val="00241CA9"/>
    <w:rsid w:val="0024740B"/>
    <w:rsid w:val="0025271C"/>
    <w:rsid w:val="0027268A"/>
    <w:rsid w:val="00277064"/>
    <w:rsid w:val="002B76A5"/>
    <w:rsid w:val="002F2971"/>
    <w:rsid w:val="002F3DAC"/>
    <w:rsid w:val="0038525C"/>
    <w:rsid w:val="003B5EEC"/>
    <w:rsid w:val="003E2F00"/>
    <w:rsid w:val="004413AD"/>
    <w:rsid w:val="004417AE"/>
    <w:rsid w:val="00441E16"/>
    <w:rsid w:val="004557B6"/>
    <w:rsid w:val="004846ED"/>
    <w:rsid w:val="004B462B"/>
    <w:rsid w:val="004D4F0D"/>
    <w:rsid w:val="00507A51"/>
    <w:rsid w:val="00537390"/>
    <w:rsid w:val="00585AF3"/>
    <w:rsid w:val="0058703B"/>
    <w:rsid w:val="005A14A3"/>
    <w:rsid w:val="006118E3"/>
    <w:rsid w:val="00646354"/>
    <w:rsid w:val="00660D5F"/>
    <w:rsid w:val="00665517"/>
    <w:rsid w:val="00671BBE"/>
    <w:rsid w:val="00676409"/>
    <w:rsid w:val="0069320C"/>
    <w:rsid w:val="006A586C"/>
    <w:rsid w:val="006F1E9B"/>
    <w:rsid w:val="00712C4F"/>
    <w:rsid w:val="007165D6"/>
    <w:rsid w:val="00723B29"/>
    <w:rsid w:val="00750029"/>
    <w:rsid w:val="00754C8A"/>
    <w:rsid w:val="0078618B"/>
    <w:rsid w:val="007877B7"/>
    <w:rsid w:val="007C6C48"/>
    <w:rsid w:val="007D15FB"/>
    <w:rsid w:val="00862075"/>
    <w:rsid w:val="008773FB"/>
    <w:rsid w:val="00897347"/>
    <w:rsid w:val="008A17C8"/>
    <w:rsid w:val="008A7811"/>
    <w:rsid w:val="008D4646"/>
    <w:rsid w:val="008E3AB5"/>
    <w:rsid w:val="008F1F26"/>
    <w:rsid w:val="008F1F2F"/>
    <w:rsid w:val="0092090E"/>
    <w:rsid w:val="00920B2C"/>
    <w:rsid w:val="0093506C"/>
    <w:rsid w:val="009434E6"/>
    <w:rsid w:val="00957C21"/>
    <w:rsid w:val="0098240D"/>
    <w:rsid w:val="009C3471"/>
    <w:rsid w:val="00A03F7C"/>
    <w:rsid w:val="00A37578"/>
    <w:rsid w:val="00AB2B42"/>
    <w:rsid w:val="00AC3EC8"/>
    <w:rsid w:val="00AD37B5"/>
    <w:rsid w:val="00B11DDA"/>
    <w:rsid w:val="00B310CA"/>
    <w:rsid w:val="00B35226"/>
    <w:rsid w:val="00B60452"/>
    <w:rsid w:val="00BB41CF"/>
    <w:rsid w:val="00BD1100"/>
    <w:rsid w:val="00C42227"/>
    <w:rsid w:val="00C438F3"/>
    <w:rsid w:val="00C43C5F"/>
    <w:rsid w:val="00C51ACB"/>
    <w:rsid w:val="00C555A4"/>
    <w:rsid w:val="00C77CCF"/>
    <w:rsid w:val="00C92D23"/>
    <w:rsid w:val="00CB5C5A"/>
    <w:rsid w:val="00CC0F74"/>
    <w:rsid w:val="00CD7952"/>
    <w:rsid w:val="00CE7409"/>
    <w:rsid w:val="00D16CA6"/>
    <w:rsid w:val="00D173ED"/>
    <w:rsid w:val="00D84980"/>
    <w:rsid w:val="00D936A3"/>
    <w:rsid w:val="00DA400A"/>
    <w:rsid w:val="00DC6E73"/>
    <w:rsid w:val="00E1165E"/>
    <w:rsid w:val="00E34765"/>
    <w:rsid w:val="00E50EAF"/>
    <w:rsid w:val="00E70B27"/>
    <w:rsid w:val="00EE2899"/>
    <w:rsid w:val="00EE6F22"/>
    <w:rsid w:val="00EE749E"/>
    <w:rsid w:val="00F21CE6"/>
    <w:rsid w:val="00F504DF"/>
    <w:rsid w:val="00F746BB"/>
    <w:rsid w:val="00F84064"/>
    <w:rsid w:val="00FA23A7"/>
    <w:rsid w:val="00FB497D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cp:lastPrinted>2024-10-07T11:34:00Z</cp:lastPrinted>
  <dcterms:created xsi:type="dcterms:W3CDTF">2024-06-26T06:21:00Z</dcterms:created>
  <dcterms:modified xsi:type="dcterms:W3CDTF">2024-10-09T11:22:00Z</dcterms:modified>
</cp:coreProperties>
</file>